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94B8" w14:textId="39E66443" w:rsidR="002F27A1" w:rsidRPr="006F4C61" w:rsidRDefault="002F27A1" w:rsidP="002F27A1"/>
    <w:p w14:paraId="109A51F4" w14:textId="77777777" w:rsidR="002F27A1" w:rsidRPr="006F4C61" w:rsidRDefault="002F27A1" w:rsidP="002F27A1"/>
    <w:p w14:paraId="0B46C1D4" w14:textId="77777777" w:rsidR="002F27A1" w:rsidRPr="006F4C61" w:rsidRDefault="002F27A1" w:rsidP="002F27A1"/>
    <w:p w14:paraId="3486A0BB" w14:textId="31C552E1" w:rsidR="002F27A1" w:rsidRPr="006F4C61" w:rsidRDefault="00401E4A" w:rsidP="007C1B05">
      <w:pPr>
        <w:jc w:val="center"/>
      </w:pPr>
      <w:r>
        <w:rPr>
          <w:noProof/>
          <w:lang w:eastAsia="en-GB"/>
        </w:rPr>
        <w:drawing>
          <wp:inline distT="0" distB="0" distL="0" distR="0" wp14:anchorId="7A094F23" wp14:editId="1120AE42">
            <wp:extent cx="1915511" cy="1915511"/>
            <wp:effectExtent l="0" t="0" r="8890" b="0"/>
            <wp:docPr id="8" name="Picture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4753" cy="1934753"/>
                    </a:xfrm>
                    <a:prstGeom prst="rect">
                      <a:avLst/>
                    </a:prstGeom>
                    <a:noFill/>
                    <a:ln>
                      <a:noFill/>
                    </a:ln>
                  </pic:spPr>
                </pic:pic>
              </a:graphicData>
            </a:graphic>
          </wp:inline>
        </w:drawing>
      </w:r>
    </w:p>
    <w:p w14:paraId="2BD1010C" w14:textId="77777777" w:rsidR="002F27A1" w:rsidRPr="006F4C61" w:rsidRDefault="002F27A1" w:rsidP="002F27A1"/>
    <w:p w14:paraId="0C21FE68" w14:textId="77777777" w:rsidR="002F27A1" w:rsidRPr="006F4C61" w:rsidRDefault="002F27A1" w:rsidP="002F27A1"/>
    <w:p w14:paraId="4948790D" w14:textId="77777777" w:rsidR="00381D61" w:rsidRDefault="00381D61" w:rsidP="00381D61"/>
    <w:p w14:paraId="7A864E28" w14:textId="77777777" w:rsidR="002F27A1" w:rsidRDefault="002F27A1" w:rsidP="002F27A1">
      <w:pPr>
        <w:jc w:val="right"/>
        <w:rPr>
          <w:rFonts w:ascii="Arial" w:hAnsi="Arial" w:cs="Arial"/>
          <w:sz w:val="28"/>
          <w:szCs w:val="28"/>
        </w:rPr>
      </w:pPr>
    </w:p>
    <w:p w14:paraId="0D713F02" w14:textId="77777777" w:rsidR="002F27A1" w:rsidRDefault="002F27A1" w:rsidP="002F27A1">
      <w:pPr>
        <w:jc w:val="right"/>
        <w:rPr>
          <w:rFonts w:ascii="Arial" w:hAnsi="Arial" w:cs="Arial"/>
          <w:sz w:val="28"/>
          <w:szCs w:val="28"/>
        </w:rPr>
      </w:pPr>
    </w:p>
    <w:p w14:paraId="4C8AE78C" w14:textId="77777777" w:rsidR="002F27A1" w:rsidRPr="007B06DF" w:rsidRDefault="002F27A1" w:rsidP="007C1B05">
      <w:pPr>
        <w:jc w:val="center"/>
        <w:rPr>
          <w:rFonts w:ascii="Arial" w:hAnsi="Arial" w:cs="Arial"/>
          <w:b/>
          <w:sz w:val="64"/>
          <w:szCs w:val="64"/>
        </w:rPr>
      </w:pPr>
      <w:bookmarkStart w:id="0" w:name="_Hlk76983902"/>
      <w:r>
        <w:rPr>
          <w:rFonts w:ascii="Arial" w:hAnsi="Arial" w:cs="Arial"/>
          <w:b/>
          <w:sz w:val="64"/>
          <w:szCs w:val="64"/>
        </w:rPr>
        <w:t>Safeguarding Policy</w:t>
      </w:r>
    </w:p>
    <w:bookmarkEnd w:id="0"/>
    <w:p w14:paraId="07E1CC11" w14:textId="77777777" w:rsidR="002F27A1" w:rsidRDefault="002F27A1" w:rsidP="002F27A1">
      <w:pPr>
        <w:spacing w:before="6" w:line="140" w:lineRule="exact"/>
        <w:rPr>
          <w:sz w:val="15"/>
          <w:szCs w:val="15"/>
        </w:rPr>
      </w:pPr>
    </w:p>
    <w:p w14:paraId="1C794724" w14:textId="77777777" w:rsidR="002F27A1" w:rsidRDefault="002F27A1" w:rsidP="002F27A1">
      <w:pPr>
        <w:spacing w:line="200" w:lineRule="exact"/>
      </w:pPr>
    </w:p>
    <w:p w14:paraId="73AAFE86" w14:textId="77777777" w:rsidR="002F27A1" w:rsidRDefault="002F27A1" w:rsidP="002F27A1">
      <w:pPr>
        <w:spacing w:line="200" w:lineRule="exact"/>
      </w:pPr>
    </w:p>
    <w:p w14:paraId="01F361B4" w14:textId="77777777" w:rsidR="002F27A1" w:rsidRDefault="002F27A1" w:rsidP="002F27A1">
      <w:pPr>
        <w:spacing w:line="200" w:lineRule="exact"/>
      </w:pPr>
    </w:p>
    <w:p w14:paraId="70F7F627" w14:textId="77777777" w:rsidR="002F27A1" w:rsidRDefault="002F27A1" w:rsidP="002F27A1">
      <w:pPr>
        <w:spacing w:line="200" w:lineRule="exact"/>
      </w:pPr>
    </w:p>
    <w:p w14:paraId="62A08B84" w14:textId="74C552D3" w:rsidR="002F27A1" w:rsidRDefault="002F27A1" w:rsidP="002F27A1">
      <w:pPr>
        <w:spacing w:line="200" w:lineRule="exact"/>
      </w:pPr>
    </w:p>
    <w:p w14:paraId="4415437C" w14:textId="77777777" w:rsidR="002F27A1" w:rsidRDefault="002F27A1" w:rsidP="002F27A1">
      <w:pPr>
        <w:spacing w:line="200" w:lineRule="exact"/>
      </w:pPr>
    </w:p>
    <w:p w14:paraId="7ECAC189" w14:textId="77777777" w:rsidR="002F27A1" w:rsidRDefault="002F27A1" w:rsidP="002F27A1">
      <w:pPr>
        <w:spacing w:line="200" w:lineRule="exact"/>
      </w:pPr>
    </w:p>
    <w:p w14:paraId="436FAEA3" w14:textId="77777777" w:rsidR="002F27A1" w:rsidRDefault="002F27A1" w:rsidP="002F27A1">
      <w:pPr>
        <w:spacing w:line="200" w:lineRule="exact"/>
      </w:pPr>
    </w:p>
    <w:p w14:paraId="2E8B8572" w14:textId="77777777" w:rsidR="002F27A1" w:rsidRDefault="002F27A1" w:rsidP="002F27A1">
      <w:pPr>
        <w:spacing w:line="200" w:lineRule="exact"/>
      </w:pPr>
    </w:p>
    <w:p w14:paraId="398B4546" w14:textId="77777777" w:rsidR="002F27A1" w:rsidRDefault="002F27A1" w:rsidP="002F27A1">
      <w:pPr>
        <w:spacing w:line="200" w:lineRule="exact"/>
      </w:pPr>
    </w:p>
    <w:tbl>
      <w:tblPr>
        <w:tblStyle w:val="TableGrid"/>
        <w:tblW w:w="0" w:type="auto"/>
        <w:tblLook w:val="04A0" w:firstRow="1" w:lastRow="0" w:firstColumn="1" w:lastColumn="0" w:noHBand="0" w:noVBand="1"/>
      </w:tblPr>
      <w:tblGrid>
        <w:gridCol w:w="2875"/>
        <w:gridCol w:w="3783"/>
      </w:tblGrid>
      <w:tr w:rsidR="002F27A1" w:rsidRPr="00356E45" w14:paraId="1EA44275" w14:textId="77777777" w:rsidTr="002F27A1">
        <w:tc>
          <w:tcPr>
            <w:tcW w:w="2875" w:type="dxa"/>
            <w:vAlign w:val="center"/>
          </w:tcPr>
          <w:p w14:paraId="2EED669F" w14:textId="77777777" w:rsidR="002F27A1" w:rsidRPr="00356E45" w:rsidRDefault="002F27A1" w:rsidP="002F27A1">
            <w:pPr>
              <w:spacing w:line="276" w:lineRule="auto"/>
              <w:ind w:left="171"/>
              <w:rPr>
                <w:rFonts w:ascii="Arial" w:hAnsi="Arial" w:cs="Arial"/>
                <w:b/>
              </w:rPr>
            </w:pPr>
            <w:r>
              <w:rPr>
                <w:rFonts w:ascii="Arial" w:hAnsi="Arial" w:cs="Arial"/>
                <w:b/>
              </w:rPr>
              <w:t>School:</w:t>
            </w:r>
          </w:p>
        </w:tc>
        <w:tc>
          <w:tcPr>
            <w:tcW w:w="3783" w:type="dxa"/>
            <w:vAlign w:val="center"/>
          </w:tcPr>
          <w:p w14:paraId="6486B395" w14:textId="3453EFCB" w:rsidR="002F27A1" w:rsidRPr="00356E45" w:rsidRDefault="001208E2" w:rsidP="002F27A1">
            <w:pPr>
              <w:spacing w:line="276" w:lineRule="auto"/>
              <w:ind w:left="171"/>
              <w:rPr>
                <w:rFonts w:ascii="Arial" w:hAnsi="Arial" w:cs="Arial"/>
                <w:b/>
              </w:rPr>
            </w:pPr>
            <w:r>
              <w:rPr>
                <w:rFonts w:ascii="Arial" w:hAnsi="Arial" w:cs="Arial"/>
                <w:b/>
              </w:rPr>
              <w:t xml:space="preserve">The Forge </w:t>
            </w:r>
            <w:r w:rsidR="002F27A1">
              <w:rPr>
                <w:rFonts w:ascii="Arial" w:hAnsi="Arial" w:cs="Arial"/>
                <w:b/>
              </w:rPr>
              <w:t>School</w:t>
            </w:r>
          </w:p>
        </w:tc>
      </w:tr>
      <w:tr w:rsidR="002F27A1" w:rsidRPr="00356E45" w14:paraId="52D468F1" w14:textId="77777777" w:rsidTr="001208E2">
        <w:tc>
          <w:tcPr>
            <w:tcW w:w="2875" w:type="dxa"/>
            <w:vAlign w:val="center"/>
          </w:tcPr>
          <w:p w14:paraId="5071FE40" w14:textId="77777777" w:rsidR="0071622C" w:rsidRDefault="0071622C" w:rsidP="002F27A1">
            <w:pPr>
              <w:spacing w:line="276" w:lineRule="auto"/>
              <w:ind w:left="171"/>
              <w:rPr>
                <w:rFonts w:ascii="Arial" w:hAnsi="Arial" w:cs="Arial"/>
              </w:rPr>
            </w:pPr>
            <w:bookmarkStart w:id="1" w:name="_Hlk76983966"/>
          </w:p>
          <w:p w14:paraId="3599352F" w14:textId="01E53013" w:rsidR="002F27A1" w:rsidRDefault="002F27A1" w:rsidP="002F27A1">
            <w:pPr>
              <w:spacing w:line="276" w:lineRule="auto"/>
              <w:ind w:left="171"/>
              <w:rPr>
                <w:rFonts w:ascii="Arial" w:hAnsi="Arial" w:cs="Arial"/>
              </w:rPr>
            </w:pPr>
            <w:r w:rsidRPr="00356E45">
              <w:rPr>
                <w:rFonts w:ascii="Arial" w:hAnsi="Arial" w:cs="Arial"/>
              </w:rPr>
              <w:t>Approved Issue Date:</w:t>
            </w:r>
          </w:p>
          <w:p w14:paraId="1E96487D" w14:textId="7BDB3B95" w:rsidR="0071622C" w:rsidRPr="00356E45" w:rsidRDefault="0071622C" w:rsidP="002F27A1">
            <w:pPr>
              <w:spacing w:line="276" w:lineRule="auto"/>
              <w:ind w:left="171"/>
              <w:rPr>
                <w:rFonts w:ascii="Arial" w:hAnsi="Arial" w:cs="Arial"/>
              </w:rPr>
            </w:pPr>
            <w:r>
              <w:rPr>
                <w:rFonts w:ascii="Arial" w:hAnsi="Arial" w:cs="Arial"/>
              </w:rPr>
              <w:t xml:space="preserve">Last Updated:  </w:t>
            </w:r>
          </w:p>
        </w:tc>
        <w:tc>
          <w:tcPr>
            <w:tcW w:w="3783" w:type="dxa"/>
            <w:shd w:val="clear" w:color="auto" w:fill="auto"/>
            <w:vAlign w:val="center"/>
          </w:tcPr>
          <w:p w14:paraId="4167888E" w14:textId="77777777" w:rsidR="002F27A1" w:rsidRDefault="00F64909" w:rsidP="002F27A1">
            <w:pPr>
              <w:spacing w:line="276" w:lineRule="auto"/>
              <w:ind w:left="171"/>
              <w:rPr>
                <w:rFonts w:ascii="Arial" w:hAnsi="Arial" w:cs="Arial"/>
              </w:rPr>
            </w:pPr>
            <w:r w:rsidRPr="001208E2">
              <w:rPr>
                <w:rFonts w:ascii="Arial" w:hAnsi="Arial" w:cs="Arial"/>
              </w:rPr>
              <w:t>Sept</w:t>
            </w:r>
            <w:r w:rsidR="001208E2">
              <w:rPr>
                <w:rFonts w:ascii="Arial" w:hAnsi="Arial" w:cs="Arial"/>
              </w:rPr>
              <w:t>ember</w:t>
            </w:r>
            <w:r w:rsidRPr="001208E2">
              <w:rPr>
                <w:rFonts w:ascii="Arial" w:hAnsi="Arial" w:cs="Arial"/>
              </w:rPr>
              <w:t xml:space="preserve"> 202</w:t>
            </w:r>
            <w:r w:rsidR="00262CB7" w:rsidRPr="001208E2">
              <w:rPr>
                <w:rFonts w:ascii="Arial" w:hAnsi="Arial" w:cs="Arial"/>
              </w:rPr>
              <w:t>2</w:t>
            </w:r>
          </w:p>
          <w:p w14:paraId="24D4F7C5" w14:textId="77777777" w:rsidR="001208E2" w:rsidRDefault="001208E2" w:rsidP="002F27A1">
            <w:pPr>
              <w:spacing w:line="276" w:lineRule="auto"/>
              <w:ind w:left="171"/>
              <w:rPr>
                <w:rFonts w:ascii="Arial" w:hAnsi="Arial" w:cs="Arial"/>
              </w:rPr>
            </w:pPr>
            <w:r w:rsidRPr="001208E2">
              <w:rPr>
                <w:rFonts w:ascii="Arial" w:hAnsi="Arial" w:cs="Arial"/>
              </w:rPr>
              <w:t>Pending Governor Approval</w:t>
            </w:r>
          </w:p>
          <w:p w14:paraId="0667AFEA" w14:textId="01D34A70" w:rsidR="0071622C" w:rsidRPr="001208E2" w:rsidRDefault="001D597D" w:rsidP="002F27A1">
            <w:pPr>
              <w:spacing w:line="276" w:lineRule="auto"/>
              <w:ind w:left="171"/>
              <w:rPr>
                <w:rFonts w:ascii="Arial" w:hAnsi="Arial" w:cs="Arial"/>
              </w:rPr>
            </w:pPr>
            <w:r>
              <w:rPr>
                <w:rFonts w:ascii="Arial" w:hAnsi="Arial" w:cs="Arial"/>
              </w:rPr>
              <w:t>May 2023</w:t>
            </w:r>
          </w:p>
        </w:tc>
      </w:tr>
      <w:bookmarkEnd w:id="1"/>
      <w:tr w:rsidR="002F27A1" w:rsidRPr="00356E45" w14:paraId="4454D044" w14:textId="77777777" w:rsidTr="002F27A1">
        <w:tc>
          <w:tcPr>
            <w:tcW w:w="2875" w:type="dxa"/>
            <w:vAlign w:val="center"/>
          </w:tcPr>
          <w:p w14:paraId="39CAC396" w14:textId="77777777" w:rsidR="002F27A1" w:rsidRPr="00356E45" w:rsidRDefault="002F27A1" w:rsidP="002F27A1">
            <w:pPr>
              <w:spacing w:line="276" w:lineRule="auto"/>
              <w:ind w:left="171"/>
              <w:rPr>
                <w:rFonts w:ascii="Arial" w:hAnsi="Arial" w:cs="Arial"/>
              </w:rPr>
            </w:pPr>
            <w:r w:rsidRPr="00356E45">
              <w:rPr>
                <w:rFonts w:ascii="Arial" w:hAnsi="Arial" w:cs="Arial"/>
              </w:rPr>
              <w:t>Review Date:</w:t>
            </w:r>
          </w:p>
        </w:tc>
        <w:tc>
          <w:tcPr>
            <w:tcW w:w="3783" w:type="dxa"/>
            <w:vAlign w:val="center"/>
          </w:tcPr>
          <w:p w14:paraId="32BE29C2" w14:textId="02C42A0E" w:rsidR="002F27A1" w:rsidRPr="001208E2" w:rsidRDefault="002F27A1" w:rsidP="002F27A1">
            <w:pPr>
              <w:spacing w:line="276" w:lineRule="auto"/>
              <w:ind w:left="171"/>
              <w:rPr>
                <w:rFonts w:ascii="Arial" w:hAnsi="Arial" w:cs="Arial"/>
              </w:rPr>
            </w:pPr>
            <w:r w:rsidRPr="001208E2">
              <w:rPr>
                <w:rFonts w:ascii="Arial" w:hAnsi="Arial" w:cs="Arial"/>
              </w:rPr>
              <w:t>September 20</w:t>
            </w:r>
            <w:r w:rsidR="00F64909" w:rsidRPr="001208E2">
              <w:rPr>
                <w:rFonts w:ascii="Arial" w:hAnsi="Arial" w:cs="Arial"/>
              </w:rPr>
              <w:t>2</w:t>
            </w:r>
            <w:r w:rsidR="00262CB7" w:rsidRPr="001208E2">
              <w:rPr>
                <w:rFonts w:ascii="Arial" w:hAnsi="Arial" w:cs="Arial"/>
              </w:rPr>
              <w:t>3</w:t>
            </w:r>
          </w:p>
        </w:tc>
      </w:tr>
    </w:tbl>
    <w:p w14:paraId="6CA86B3E" w14:textId="716E1F84" w:rsidR="00A94712" w:rsidRDefault="00A94712" w:rsidP="008C332A">
      <w:pPr>
        <w:rPr>
          <w:rFonts w:ascii="Comic Sans MS" w:hAnsi="Comic Sans MS"/>
        </w:rPr>
      </w:pPr>
    </w:p>
    <w:p w14:paraId="6A3BEDAF" w14:textId="668B06FC" w:rsidR="00A94712" w:rsidRDefault="00A94712" w:rsidP="00A94712">
      <w:pPr>
        <w:jc w:val="center"/>
        <w:rPr>
          <w:rFonts w:ascii="Comic Sans MS" w:hAnsi="Comic Sans MS"/>
        </w:rPr>
      </w:pPr>
    </w:p>
    <w:p w14:paraId="1C667FAB" w14:textId="77777777" w:rsidR="001208E2" w:rsidRPr="00700F7F" w:rsidRDefault="001208E2" w:rsidP="001208E2">
      <w:pPr>
        <w:jc w:val="center"/>
        <w:rPr>
          <w:rFonts w:cstheme="minorHAnsi"/>
          <w:sz w:val="32"/>
          <w:szCs w:val="32"/>
        </w:rPr>
      </w:pPr>
      <w:r w:rsidRPr="00700F7F">
        <w:rPr>
          <w:rFonts w:cstheme="minorHAnsi"/>
          <w:sz w:val="32"/>
          <w:szCs w:val="32"/>
        </w:rPr>
        <w:lastRenderedPageBreak/>
        <w:t>Safeguarding and Child Protection Policy</w:t>
      </w:r>
    </w:p>
    <w:p w14:paraId="233C8FB3" w14:textId="77777777" w:rsidR="001208E2" w:rsidRPr="00633C31" w:rsidRDefault="001208E2" w:rsidP="001208E2">
      <w:pPr>
        <w:rPr>
          <w:rFonts w:cstheme="minorHAnsi"/>
          <w:b/>
          <w:u w:val="single"/>
        </w:rPr>
      </w:pPr>
      <w:r w:rsidRPr="00633C31">
        <w:rPr>
          <w:rFonts w:cstheme="minorHAnsi"/>
          <w:b/>
          <w:u w:val="single"/>
        </w:rPr>
        <w:t xml:space="preserve"> Contact Information</w:t>
      </w:r>
    </w:p>
    <w:tbl>
      <w:tblPr>
        <w:tblStyle w:val="TableGrid"/>
        <w:tblW w:w="0" w:type="auto"/>
        <w:tblLook w:val="04A0" w:firstRow="1" w:lastRow="0" w:firstColumn="1" w:lastColumn="0" w:noHBand="0" w:noVBand="1"/>
      </w:tblPr>
      <w:tblGrid>
        <w:gridCol w:w="2263"/>
        <w:gridCol w:w="1843"/>
        <w:gridCol w:w="1843"/>
        <w:gridCol w:w="4421"/>
      </w:tblGrid>
      <w:tr w:rsidR="001208E2" w:rsidRPr="00633C31" w14:paraId="16408A41" w14:textId="77777777" w:rsidTr="001208E2">
        <w:trPr>
          <w:trHeight w:val="306"/>
        </w:trPr>
        <w:tc>
          <w:tcPr>
            <w:tcW w:w="2263" w:type="dxa"/>
            <w:shd w:val="clear" w:color="auto" w:fill="EEECE1" w:themeFill="background2"/>
          </w:tcPr>
          <w:p w14:paraId="656191EE" w14:textId="77777777" w:rsidR="001208E2" w:rsidRPr="00633C31" w:rsidRDefault="001208E2" w:rsidP="001208E2">
            <w:pPr>
              <w:jc w:val="center"/>
              <w:rPr>
                <w:rFonts w:cstheme="minorHAnsi"/>
                <w:b/>
                <w:sz w:val="18"/>
                <w:szCs w:val="18"/>
              </w:rPr>
            </w:pPr>
            <w:r w:rsidRPr="00633C31">
              <w:rPr>
                <w:rFonts w:cstheme="minorHAnsi"/>
                <w:b/>
                <w:sz w:val="18"/>
                <w:szCs w:val="18"/>
              </w:rPr>
              <w:t>Role/Agency</w:t>
            </w:r>
          </w:p>
        </w:tc>
        <w:tc>
          <w:tcPr>
            <w:tcW w:w="1843" w:type="dxa"/>
            <w:shd w:val="clear" w:color="auto" w:fill="EEECE1" w:themeFill="background2"/>
          </w:tcPr>
          <w:p w14:paraId="6B28315F" w14:textId="77777777" w:rsidR="001208E2" w:rsidRPr="00633C31" w:rsidRDefault="001208E2" w:rsidP="001208E2">
            <w:pPr>
              <w:jc w:val="center"/>
              <w:rPr>
                <w:rFonts w:cstheme="minorHAnsi"/>
                <w:b/>
                <w:sz w:val="18"/>
                <w:szCs w:val="18"/>
              </w:rPr>
            </w:pPr>
            <w:r w:rsidRPr="00633C31">
              <w:rPr>
                <w:rFonts w:cstheme="minorHAnsi"/>
                <w:b/>
                <w:sz w:val="18"/>
                <w:szCs w:val="18"/>
              </w:rPr>
              <w:t>Name</w:t>
            </w:r>
          </w:p>
        </w:tc>
        <w:tc>
          <w:tcPr>
            <w:tcW w:w="1843" w:type="dxa"/>
            <w:shd w:val="clear" w:color="auto" w:fill="EEECE1" w:themeFill="background2"/>
          </w:tcPr>
          <w:p w14:paraId="7FFB0883" w14:textId="77777777" w:rsidR="001208E2" w:rsidRPr="00633C31" w:rsidRDefault="001208E2" w:rsidP="001208E2">
            <w:pPr>
              <w:jc w:val="center"/>
              <w:rPr>
                <w:rFonts w:cstheme="minorHAnsi"/>
                <w:b/>
                <w:sz w:val="18"/>
                <w:szCs w:val="18"/>
              </w:rPr>
            </w:pPr>
            <w:r w:rsidRPr="00633C31">
              <w:rPr>
                <w:rFonts w:cstheme="minorHAnsi"/>
                <w:b/>
                <w:sz w:val="18"/>
                <w:szCs w:val="18"/>
              </w:rPr>
              <w:t>Telephone</w:t>
            </w:r>
          </w:p>
        </w:tc>
        <w:tc>
          <w:tcPr>
            <w:tcW w:w="4421" w:type="dxa"/>
            <w:shd w:val="clear" w:color="auto" w:fill="EEECE1" w:themeFill="background2"/>
          </w:tcPr>
          <w:p w14:paraId="5C82854C" w14:textId="77777777" w:rsidR="001208E2" w:rsidRPr="00633C31" w:rsidRDefault="001208E2" w:rsidP="001208E2">
            <w:pPr>
              <w:jc w:val="center"/>
              <w:rPr>
                <w:rFonts w:cstheme="minorHAnsi"/>
                <w:b/>
                <w:sz w:val="18"/>
                <w:szCs w:val="18"/>
              </w:rPr>
            </w:pPr>
            <w:r w:rsidRPr="00633C31">
              <w:rPr>
                <w:rFonts w:cstheme="minorHAnsi"/>
                <w:b/>
                <w:sz w:val="18"/>
                <w:szCs w:val="18"/>
              </w:rPr>
              <w:t>E-mail</w:t>
            </w:r>
          </w:p>
        </w:tc>
      </w:tr>
      <w:tr w:rsidR="001208E2" w:rsidRPr="00633C31" w14:paraId="0E87A6B6" w14:textId="77777777" w:rsidTr="001208E2">
        <w:trPr>
          <w:trHeight w:val="358"/>
        </w:trPr>
        <w:tc>
          <w:tcPr>
            <w:tcW w:w="2263" w:type="dxa"/>
            <w:vAlign w:val="center"/>
          </w:tcPr>
          <w:p w14:paraId="4504AAB1" w14:textId="77777777" w:rsidR="001208E2" w:rsidRPr="00700F7F" w:rsidRDefault="001208E2" w:rsidP="001208E2">
            <w:pPr>
              <w:rPr>
                <w:rFonts w:cstheme="minorHAnsi"/>
                <w:sz w:val="18"/>
                <w:szCs w:val="18"/>
              </w:rPr>
            </w:pPr>
            <w:r w:rsidRPr="00700F7F">
              <w:rPr>
                <w:rFonts w:cstheme="minorHAnsi"/>
                <w:sz w:val="18"/>
                <w:szCs w:val="18"/>
              </w:rPr>
              <w:t>Executive Headteacher</w:t>
            </w:r>
          </w:p>
        </w:tc>
        <w:tc>
          <w:tcPr>
            <w:tcW w:w="1843" w:type="dxa"/>
            <w:vAlign w:val="center"/>
          </w:tcPr>
          <w:p w14:paraId="5F15224A" w14:textId="77777777" w:rsidR="001208E2" w:rsidRPr="00700F7F" w:rsidRDefault="001208E2" w:rsidP="001208E2">
            <w:pPr>
              <w:rPr>
                <w:rFonts w:cstheme="minorHAnsi"/>
                <w:sz w:val="18"/>
                <w:szCs w:val="18"/>
              </w:rPr>
            </w:pPr>
            <w:r w:rsidRPr="00700F7F">
              <w:rPr>
                <w:rFonts w:cstheme="minorHAnsi"/>
                <w:sz w:val="18"/>
                <w:szCs w:val="18"/>
              </w:rPr>
              <w:t xml:space="preserve">Jay Hart </w:t>
            </w:r>
          </w:p>
        </w:tc>
        <w:tc>
          <w:tcPr>
            <w:tcW w:w="1843" w:type="dxa"/>
            <w:vAlign w:val="center"/>
          </w:tcPr>
          <w:p w14:paraId="392D41C6" w14:textId="77777777" w:rsidR="00830A54" w:rsidRDefault="00830A54" w:rsidP="001208E2">
            <w:pPr>
              <w:rPr>
                <w:sz w:val="18"/>
                <w:szCs w:val="18"/>
              </w:rPr>
            </w:pPr>
          </w:p>
          <w:p w14:paraId="48D1507E" w14:textId="7AB2C9B8" w:rsidR="001208E2" w:rsidRPr="00401E4A" w:rsidRDefault="00401E4A" w:rsidP="001208E2">
            <w:pPr>
              <w:rPr>
                <w:rFonts w:cstheme="minorHAnsi"/>
                <w:sz w:val="18"/>
                <w:szCs w:val="18"/>
              </w:rPr>
            </w:pPr>
            <w:r w:rsidRPr="00401E4A">
              <w:rPr>
                <w:sz w:val="18"/>
                <w:szCs w:val="18"/>
              </w:rPr>
              <w:t>01527 597936</w:t>
            </w:r>
          </w:p>
        </w:tc>
        <w:tc>
          <w:tcPr>
            <w:tcW w:w="4421" w:type="dxa"/>
            <w:vAlign w:val="center"/>
          </w:tcPr>
          <w:p w14:paraId="2109C2EC" w14:textId="77777777" w:rsidR="001208E2" w:rsidRPr="006935EB" w:rsidRDefault="001208E2" w:rsidP="001208E2">
            <w:pPr>
              <w:rPr>
                <w:rFonts w:cstheme="minorHAnsi"/>
                <w:sz w:val="20"/>
                <w:szCs w:val="20"/>
              </w:rPr>
            </w:pPr>
            <w:r>
              <w:rPr>
                <w:sz w:val="20"/>
                <w:szCs w:val="20"/>
              </w:rPr>
              <w:t>Jay.H</w:t>
            </w:r>
            <w:r w:rsidRPr="006935EB">
              <w:rPr>
                <w:sz w:val="20"/>
                <w:szCs w:val="20"/>
              </w:rPr>
              <w:t>art@kingfisherschool.co.uk</w:t>
            </w:r>
          </w:p>
        </w:tc>
      </w:tr>
      <w:tr w:rsidR="001208E2" w:rsidRPr="00633C31" w14:paraId="20E2E798" w14:textId="77777777" w:rsidTr="001208E2">
        <w:trPr>
          <w:trHeight w:val="306"/>
        </w:trPr>
        <w:tc>
          <w:tcPr>
            <w:tcW w:w="2263" w:type="dxa"/>
            <w:vAlign w:val="center"/>
          </w:tcPr>
          <w:p w14:paraId="05F8F935" w14:textId="77777777" w:rsidR="001208E2" w:rsidRPr="00700F7F" w:rsidRDefault="001208E2" w:rsidP="001208E2">
            <w:pPr>
              <w:rPr>
                <w:rFonts w:cstheme="minorHAnsi"/>
                <w:sz w:val="18"/>
                <w:szCs w:val="18"/>
              </w:rPr>
            </w:pPr>
            <w:r w:rsidRPr="00700F7F">
              <w:rPr>
                <w:rFonts w:cstheme="minorHAnsi"/>
                <w:sz w:val="18"/>
                <w:szCs w:val="18"/>
              </w:rPr>
              <w:t>Designated Safeguarding Lead</w:t>
            </w:r>
          </w:p>
        </w:tc>
        <w:tc>
          <w:tcPr>
            <w:tcW w:w="1843" w:type="dxa"/>
            <w:vAlign w:val="center"/>
          </w:tcPr>
          <w:p w14:paraId="3B7D299D" w14:textId="77777777" w:rsidR="001208E2" w:rsidRPr="00700F7F" w:rsidRDefault="001208E2" w:rsidP="001208E2">
            <w:pPr>
              <w:rPr>
                <w:rFonts w:cstheme="minorHAnsi"/>
                <w:sz w:val="18"/>
                <w:szCs w:val="18"/>
              </w:rPr>
            </w:pPr>
            <w:r w:rsidRPr="00700F7F">
              <w:rPr>
                <w:rFonts w:cstheme="minorHAnsi"/>
                <w:sz w:val="18"/>
                <w:szCs w:val="18"/>
              </w:rPr>
              <w:t>Nicola Smith</w:t>
            </w:r>
          </w:p>
        </w:tc>
        <w:tc>
          <w:tcPr>
            <w:tcW w:w="1843" w:type="dxa"/>
            <w:vAlign w:val="center"/>
          </w:tcPr>
          <w:p w14:paraId="4BB25130" w14:textId="6317FFC3" w:rsidR="001208E2" w:rsidRPr="00401E4A" w:rsidRDefault="001208E2" w:rsidP="001208E2">
            <w:pPr>
              <w:rPr>
                <w:rFonts w:cstheme="minorHAnsi"/>
                <w:sz w:val="18"/>
                <w:szCs w:val="18"/>
              </w:rPr>
            </w:pPr>
            <w:r w:rsidRPr="00401E4A">
              <w:rPr>
                <w:rFonts w:cstheme="minorHAnsi"/>
                <w:sz w:val="18"/>
                <w:szCs w:val="18"/>
              </w:rPr>
              <w:t xml:space="preserve"> </w:t>
            </w:r>
            <w:r w:rsidR="00401E4A" w:rsidRPr="00401E4A">
              <w:rPr>
                <w:sz w:val="18"/>
                <w:szCs w:val="18"/>
              </w:rPr>
              <w:t>01527 597936</w:t>
            </w:r>
          </w:p>
          <w:p w14:paraId="12E18086" w14:textId="77777777" w:rsidR="001208E2" w:rsidRPr="00401E4A" w:rsidRDefault="001208E2" w:rsidP="001208E2">
            <w:pPr>
              <w:rPr>
                <w:rFonts w:cstheme="minorHAnsi"/>
                <w:sz w:val="18"/>
                <w:szCs w:val="18"/>
              </w:rPr>
            </w:pPr>
            <w:r w:rsidRPr="00401E4A">
              <w:rPr>
                <w:rFonts w:cstheme="minorHAnsi"/>
                <w:sz w:val="18"/>
                <w:szCs w:val="18"/>
              </w:rPr>
              <w:t> 07932 621521</w:t>
            </w:r>
          </w:p>
        </w:tc>
        <w:tc>
          <w:tcPr>
            <w:tcW w:w="4421" w:type="dxa"/>
            <w:vAlign w:val="center"/>
          </w:tcPr>
          <w:p w14:paraId="700C3F3D" w14:textId="77777777" w:rsidR="001208E2" w:rsidRPr="006935EB" w:rsidRDefault="001208E2" w:rsidP="001208E2">
            <w:pPr>
              <w:rPr>
                <w:rFonts w:cstheme="minorHAnsi"/>
                <w:sz w:val="20"/>
                <w:szCs w:val="20"/>
              </w:rPr>
            </w:pPr>
            <w:r>
              <w:rPr>
                <w:rFonts w:cstheme="minorHAnsi"/>
                <w:sz w:val="20"/>
                <w:szCs w:val="20"/>
              </w:rPr>
              <w:t>Nicola.Smith@kingfisherschool.co.uk</w:t>
            </w:r>
          </w:p>
        </w:tc>
      </w:tr>
      <w:tr w:rsidR="001208E2" w:rsidRPr="00633C31" w14:paraId="24C1F61A" w14:textId="77777777" w:rsidTr="001208E2">
        <w:trPr>
          <w:trHeight w:val="613"/>
        </w:trPr>
        <w:tc>
          <w:tcPr>
            <w:tcW w:w="2263" w:type="dxa"/>
            <w:vAlign w:val="center"/>
          </w:tcPr>
          <w:p w14:paraId="3BDB835E" w14:textId="77777777" w:rsidR="001208E2" w:rsidRPr="00401E4A" w:rsidRDefault="001208E2" w:rsidP="001208E2">
            <w:pPr>
              <w:rPr>
                <w:rFonts w:cstheme="minorHAnsi"/>
                <w:sz w:val="18"/>
                <w:szCs w:val="18"/>
              </w:rPr>
            </w:pPr>
            <w:r w:rsidRPr="00401E4A">
              <w:rPr>
                <w:rFonts w:cstheme="minorHAnsi"/>
                <w:sz w:val="18"/>
                <w:szCs w:val="18"/>
              </w:rPr>
              <w:t>Deputy Designated Safeguarding Lead</w:t>
            </w:r>
          </w:p>
        </w:tc>
        <w:tc>
          <w:tcPr>
            <w:tcW w:w="1843" w:type="dxa"/>
            <w:vAlign w:val="center"/>
          </w:tcPr>
          <w:p w14:paraId="3DDD8E87" w14:textId="77777777" w:rsidR="001208E2" w:rsidRPr="00401E4A" w:rsidRDefault="00401E4A" w:rsidP="001208E2">
            <w:pPr>
              <w:rPr>
                <w:rFonts w:cstheme="minorHAnsi"/>
                <w:sz w:val="18"/>
                <w:szCs w:val="18"/>
              </w:rPr>
            </w:pPr>
            <w:r w:rsidRPr="00401E4A">
              <w:rPr>
                <w:rFonts w:cstheme="minorHAnsi"/>
                <w:sz w:val="18"/>
                <w:szCs w:val="18"/>
              </w:rPr>
              <w:t xml:space="preserve">Daniel Smith </w:t>
            </w:r>
            <w:r w:rsidR="001208E2" w:rsidRPr="00401E4A">
              <w:rPr>
                <w:rFonts w:cstheme="minorHAnsi"/>
                <w:sz w:val="18"/>
                <w:szCs w:val="18"/>
              </w:rPr>
              <w:t xml:space="preserve"> </w:t>
            </w:r>
          </w:p>
          <w:p w14:paraId="4781FDF2" w14:textId="77777777" w:rsidR="00401E4A" w:rsidRPr="00401E4A" w:rsidRDefault="00401E4A" w:rsidP="001208E2">
            <w:pPr>
              <w:rPr>
                <w:rFonts w:cstheme="minorHAnsi"/>
                <w:sz w:val="18"/>
                <w:szCs w:val="18"/>
              </w:rPr>
            </w:pPr>
            <w:r w:rsidRPr="00401E4A">
              <w:rPr>
                <w:rFonts w:cstheme="minorHAnsi"/>
                <w:sz w:val="18"/>
                <w:szCs w:val="18"/>
              </w:rPr>
              <w:t xml:space="preserve">Angela Hirons </w:t>
            </w:r>
          </w:p>
          <w:p w14:paraId="3628B9D1" w14:textId="77777777" w:rsidR="00401E4A" w:rsidRDefault="00401E4A" w:rsidP="001208E2">
            <w:pPr>
              <w:rPr>
                <w:rFonts w:cstheme="minorHAnsi"/>
                <w:sz w:val="18"/>
                <w:szCs w:val="18"/>
              </w:rPr>
            </w:pPr>
            <w:r w:rsidRPr="00401E4A">
              <w:rPr>
                <w:rFonts w:cstheme="minorHAnsi"/>
                <w:sz w:val="18"/>
                <w:szCs w:val="18"/>
              </w:rPr>
              <w:t xml:space="preserve">Caroline </w:t>
            </w:r>
            <w:r w:rsidR="00B63304">
              <w:rPr>
                <w:rFonts w:cstheme="minorHAnsi"/>
                <w:sz w:val="18"/>
                <w:szCs w:val="18"/>
              </w:rPr>
              <w:t>Northway</w:t>
            </w:r>
          </w:p>
          <w:p w14:paraId="51616FE2" w14:textId="77777777" w:rsidR="00B63304" w:rsidRDefault="00B63304" w:rsidP="001208E2">
            <w:pPr>
              <w:rPr>
                <w:rFonts w:cstheme="minorHAnsi"/>
                <w:sz w:val="18"/>
                <w:szCs w:val="18"/>
              </w:rPr>
            </w:pPr>
            <w:r>
              <w:rPr>
                <w:rFonts w:cstheme="minorHAnsi"/>
                <w:sz w:val="18"/>
                <w:szCs w:val="18"/>
              </w:rPr>
              <w:t>Vicki Shew</w:t>
            </w:r>
          </w:p>
          <w:p w14:paraId="7531C7EC" w14:textId="34021B05" w:rsidR="00B63304" w:rsidRPr="00401E4A" w:rsidRDefault="00B63304" w:rsidP="001208E2">
            <w:pPr>
              <w:rPr>
                <w:rFonts w:cstheme="minorHAnsi"/>
                <w:sz w:val="18"/>
                <w:szCs w:val="18"/>
              </w:rPr>
            </w:pPr>
            <w:r>
              <w:rPr>
                <w:rFonts w:cstheme="minorHAnsi"/>
                <w:sz w:val="18"/>
                <w:szCs w:val="18"/>
              </w:rPr>
              <w:t>Clare Hurley</w:t>
            </w:r>
          </w:p>
        </w:tc>
        <w:tc>
          <w:tcPr>
            <w:tcW w:w="1843" w:type="dxa"/>
            <w:vAlign w:val="center"/>
          </w:tcPr>
          <w:p w14:paraId="11CFA438" w14:textId="73EA6499" w:rsidR="001208E2" w:rsidRPr="00401E4A" w:rsidRDefault="00401E4A" w:rsidP="001208E2">
            <w:pPr>
              <w:rPr>
                <w:rFonts w:cstheme="minorHAnsi"/>
                <w:sz w:val="18"/>
                <w:szCs w:val="18"/>
              </w:rPr>
            </w:pPr>
            <w:r w:rsidRPr="00401E4A">
              <w:rPr>
                <w:sz w:val="18"/>
                <w:szCs w:val="18"/>
              </w:rPr>
              <w:t>01527 597 936</w:t>
            </w:r>
          </w:p>
        </w:tc>
        <w:tc>
          <w:tcPr>
            <w:tcW w:w="4421" w:type="dxa"/>
            <w:vAlign w:val="center"/>
          </w:tcPr>
          <w:p w14:paraId="02C4E024" w14:textId="1DDB619F" w:rsidR="001208E2" w:rsidRPr="0078386F" w:rsidRDefault="007C1B05" w:rsidP="001208E2">
            <w:pPr>
              <w:rPr>
                <w:rStyle w:val="Hyperlink"/>
                <w:rFonts w:cstheme="minorHAnsi"/>
                <w:color w:val="000000" w:themeColor="text1"/>
                <w:sz w:val="20"/>
                <w:szCs w:val="20"/>
              </w:rPr>
            </w:pPr>
            <w:hyperlink r:id="rId13" w:history="1">
              <w:r w:rsidR="00401E4A" w:rsidRPr="00401E4A">
                <w:rPr>
                  <w:rStyle w:val="Hyperlink"/>
                  <w:rFonts w:cstheme="minorHAnsi"/>
                  <w:color w:val="auto"/>
                  <w:sz w:val="18"/>
                  <w:szCs w:val="18"/>
                </w:rPr>
                <w:t>dsmith@theforge.worcs.sch.uk</w:t>
              </w:r>
            </w:hyperlink>
          </w:p>
          <w:p w14:paraId="7BA50F3C" w14:textId="3A2A854F" w:rsidR="00B63304" w:rsidRPr="0078386F" w:rsidRDefault="007C1B05" w:rsidP="001208E2">
            <w:pPr>
              <w:rPr>
                <w:rStyle w:val="Hyperlink"/>
                <w:rFonts w:cstheme="minorHAnsi"/>
                <w:color w:val="000000" w:themeColor="text1"/>
                <w:sz w:val="20"/>
                <w:szCs w:val="20"/>
              </w:rPr>
            </w:pPr>
            <w:hyperlink r:id="rId14" w:history="1">
              <w:r w:rsidR="00B63304" w:rsidRPr="0078386F">
                <w:rPr>
                  <w:rStyle w:val="Hyperlink"/>
                  <w:rFonts w:cstheme="minorHAnsi"/>
                  <w:color w:val="000000" w:themeColor="text1"/>
                  <w:sz w:val="20"/>
                  <w:szCs w:val="20"/>
                </w:rPr>
                <w:t>ahirons@theforge.worcs.sch.uk</w:t>
              </w:r>
            </w:hyperlink>
          </w:p>
          <w:p w14:paraId="43D6D093" w14:textId="4FF8A894" w:rsidR="00B63304" w:rsidRPr="0078386F" w:rsidRDefault="007C1B05" w:rsidP="001208E2">
            <w:pPr>
              <w:rPr>
                <w:rStyle w:val="Hyperlink"/>
                <w:color w:val="000000" w:themeColor="text1"/>
                <w:sz w:val="20"/>
                <w:szCs w:val="20"/>
              </w:rPr>
            </w:pPr>
            <w:hyperlink r:id="rId15" w:history="1">
              <w:r w:rsidR="00B63304" w:rsidRPr="0078386F">
                <w:rPr>
                  <w:rStyle w:val="Hyperlink"/>
                  <w:color w:val="000000" w:themeColor="text1"/>
                  <w:sz w:val="20"/>
                  <w:szCs w:val="20"/>
                </w:rPr>
                <w:t>cnorthway@theforge.worcs.sch.uk</w:t>
              </w:r>
            </w:hyperlink>
          </w:p>
          <w:p w14:paraId="299A0724" w14:textId="52F909E4" w:rsidR="00B63304" w:rsidRPr="0078386F" w:rsidRDefault="007C1B05" w:rsidP="001208E2">
            <w:pPr>
              <w:rPr>
                <w:rStyle w:val="Hyperlink"/>
                <w:color w:val="000000" w:themeColor="text1"/>
                <w:sz w:val="20"/>
                <w:szCs w:val="20"/>
              </w:rPr>
            </w:pPr>
            <w:hyperlink r:id="rId16" w:history="1">
              <w:r w:rsidR="00B63304" w:rsidRPr="0078386F">
                <w:rPr>
                  <w:rStyle w:val="Hyperlink"/>
                  <w:color w:val="000000" w:themeColor="text1"/>
                  <w:sz w:val="20"/>
                  <w:szCs w:val="20"/>
                </w:rPr>
                <w:t>vshew@theforge.worcs.sch.uk</w:t>
              </w:r>
            </w:hyperlink>
          </w:p>
          <w:p w14:paraId="34E68DBD" w14:textId="4CB0433D" w:rsidR="00B63304" w:rsidRPr="00057490" w:rsidRDefault="00B63304" w:rsidP="001208E2">
            <w:pPr>
              <w:rPr>
                <w:rFonts w:cstheme="minorHAnsi"/>
                <w:sz w:val="18"/>
                <w:szCs w:val="18"/>
                <w:u w:val="single"/>
              </w:rPr>
            </w:pPr>
            <w:r w:rsidRPr="00057490">
              <w:rPr>
                <w:rFonts w:cstheme="minorHAnsi"/>
                <w:color w:val="000000" w:themeColor="text1"/>
                <w:sz w:val="20"/>
                <w:szCs w:val="20"/>
                <w:u w:val="single"/>
              </w:rPr>
              <w:t>churley@theforge.worcs.sch.uk</w:t>
            </w:r>
          </w:p>
          <w:p w14:paraId="543F8AF0" w14:textId="02C60BF1" w:rsidR="00401E4A" w:rsidRPr="00401E4A" w:rsidRDefault="00401E4A" w:rsidP="001208E2">
            <w:pPr>
              <w:rPr>
                <w:rFonts w:cstheme="minorHAnsi"/>
                <w:sz w:val="18"/>
                <w:szCs w:val="18"/>
              </w:rPr>
            </w:pPr>
          </w:p>
        </w:tc>
      </w:tr>
      <w:tr w:rsidR="001208E2" w:rsidRPr="00633C31" w14:paraId="6185D91D" w14:textId="77777777" w:rsidTr="001208E2">
        <w:trPr>
          <w:trHeight w:val="306"/>
        </w:trPr>
        <w:tc>
          <w:tcPr>
            <w:tcW w:w="2263" w:type="dxa"/>
            <w:vAlign w:val="center"/>
          </w:tcPr>
          <w:p w14:paraId="400AFFEA" w14:textId="77777777" w:rsidR="001208E2" w:rsidRPr="00401E4A" w:rsidRDefault="001208E2" w:rsidP="001208E2">
            <w:pPr>
              <w:rPr>
                <w:rFonts w:cstheme="minorHAnsi"/>
                <w:sz w:val="18"/>
                <w:szCs w:val="18"/>
              </w:rPr>
            </w:pPr>
            <w:r w:rsidRPr="00401E4A">
              <w:rPr>
                <w:rFonts w:cstheme="minorHAnsi"/>
                <w:sz w:val="18"/>
                <w:szCs w:val="18"/>
              </w:rPr>
              <w:t xml:space="preserve">Chair of Governors </w:t>
            </w:r>
          </w:p>
        </w:tc>
        <w:tc>
          <w:tcPr>
            <w:tcW w:w="1843" w:type="dxa"/>
            <w:vAlign w:val="center"/>
          </w:tcPr>
          <w:p w14:paraId="01087DE4" w14:textId="09A64B8B" w:rsidR="001208E2" w:rsidRPr="00401E4A" w:rsidRDefault="00B63304" w:rsidP="00401E4A">
            <w:pPr>
              <w:rPr>
                <w:rFonts w:cstheme="minorHAnsi"/>
                <w:sz w:val="18"/>
                <w:szCs w:val="18"/>
              </w:rPr>
            </w:pPr>
            <w:r>
              <w:rPr>
                <w:rFonts w:cstheme="minorHAnsi"/>
                <w:sz w:val="18"/>
                <w:szCs w:val="18"/>
              </w:rPr>
              <w:t>Lyn Blewitt</w:t>
            </w:r>
          </w:p>
        </w:tc>
        <w:tc>
          <w:tcPr>
            <w:tcW w:w="1843" w:type="dxa"/>
            <w:vAlign w:val="center"/>
          </w:tcPr>
          <w:p w14:paraId="3DD24B0D" w14:textId="2829B39A" w:rsidR="001208E2" w:rsidRPr="00401E4A" w:rsidRDefault="007C1B05" w:rsidP="00401E4A">
            <w:pPr>
              <w:rPr>
                <w:rFonts w:cstheme="minorHAnsi"/>
                <w:sz w:val="18"/>
                <w:szCs w:val="18"/>
              </w:rPr>
            </w:pPr>
            <w:hyperlink r:id="rId17" w:history="1"/>
            <w:r w:rsidR="00401E4A" w:rsidRPr="00401E4A">
              <w:rPr>
                <w:sz w:val="18"/>
                <w:szCs w:val="18"/>
              </w:rPr>
              <w:t>01527 597 936</w:t>
            </w:r>
          </w:p>
        </w:tc>
        <w:tc>
          <w:tcPr>
            <w:tcW w:w="4421" w:type="dxa"/>
            <w:vAlign w:val="center"/>
          </w:tcPr>
          <w:p w14:paraId="4796068B" w14:textId="5D32A112" w:rsidR="001208E2" w:rsidRPr="00401E4A" w:rsidRDefault="001208E2" w:rsidP="001208E2">
            <w:pPr>
              <w:rPr>
                <w:rFonts w:cstheme="minorHAnsi"/>
                <w:sz w:val="18"/>
                <w:szCs w:val="18"/>
              </w:rPr>
            </w:pPr>
          </w:p>
        </w:tc>
      </w:tr>
      <w:tr w:rsidR="001208E2" w:rsidRPr="00633C31" w14:paraId="635EDBA5" w14:textId="77777777" w:rsidTr="001208E2">
        <w:trPr>
          <w:trHeight w:val="630"/>
        </w:trPr>
        <w:tc>
          <w:tcPr>
            <w:tcW w:w="2263" w:type="dxa"/>
            <w:vAlign w:val="center"/>
          </w:tcPr>
          <w:p w14:paraId="66E70679" w14:textId="77777777" w:rsidR="001208E2" w:rsidRPr="00401E4A" w:rsidRDefault="001208E2" w:rsidP="001208E2">
            <w:pPr>
              <w:rPr>
                <w:rFonts w:cstheme="minorHAnsi"/>
                <w:sz w:val="18"/>
                <w:szCs w:val="18"/>
              </w:rPr>
            </w:pPr>
            <w:r w:rsidRPr="00401E4A">
              <w:rPr>
                <w:rFonts w:cstheme="minorHAnsi"/>
                <w:sz w:val="18"/>
                <w:szCs w:val="18"/>
              </w:rPr>
              <w:t>Vice Chair of Governors</w:t>
            </w:r>
          </w:p>
        </w:tc>
        <w:tc>
          <w:tcPr>
            <w:tcW w:w="1843" w:type="dxa"/>
            <w:vAlign w:val="center"/>
          </w:tcPr>
          <w:p w14:paraId="47F04119" w14:textId="48A787F8" w:rsidR="001208E2" w:rsidRPr="00401E4A" w:rsidRDefault="00B63304" w:rsidP="001208E2">
            <w:pPr>
              <w:rPr>
                <w:rFonts w:cstheme="minorHAnsi"/>
                <w:sz w:val="18"/>
                <w:szCs w:val="18"/>
              </w:rPr>
            </w:pPr>
            <w:r>
              <w:rPr>
                <w:rFonts w:cstheme="minorHAnsi"/>
                <w:sz w:val="18"/>
                <w:szCs w:val="18"/>
              </w:rPr>
              <w:t>Lyn Blewitt</w:t>
            </w:r>
          </w:p>
        </w:tc>
        <w:tc>
          <w:tcPr>
            <w:tcW w:w="1843" w:type="dxa"/>
            <w:vAlign w:val="center"/>
          </w:tcPr>
          <w:p w14:paraId="66FE408F" w14:textId="6CEA5D0D" w:rsidR="001208E2" w:rsidRPr="00830A54" w:rsidRDefault="00830A54" w:rsidP="001208E2">
            <w:pPr>
              <w:rPr>
                <w:rFonts w:cstheme="minorHAnsi"/>
                <w:sz w:val="18"/>
                <w:szCs w:val="18"/>
              </w:rPr>
            </w:pPr>
            <w:r w:rsidRPr="00830A54">
              <w:rPr>
                <w:sz w:val="18"/>
                <w:szCs w:val="18"/>
              </w:rPr>
              <w:t xml:space="preserve">01527 597 936 </w:t>
            </w:r>
          </w:p>
        </w:tc>
        <w:tc>
          <w:tcPr>
            <w:tcW w:w="4421" w:type="dxa"/>
            <w:vAlign w:val="center"/>
          </w:tcPr>
          <w:p w14:paraId="42FF9E0B" w14:textId="77777777" w:rsidR="001208E2" w:rsidRPr="00401E4A" w:rsidRDefault="001208E2" w:rsidP="001208E2">
            <w:pPr>
              <w:rPr>
                <w:rFonts w:cstheme="minorHAnsi"/>
                <w:sz w:val="18"/>
                <w:szCs w:val="18"/>
              </w:rPr>
            </w:pPr>
          </w:p>
        </w:tc>
      </w:tr>
      <w:tr w:rsidR="001208E2" w:rsidRPr="00633C31" w14:paraId="242058D9" w14:textId="77777777" w:rsidTr="001208E2">
        <w:trPr>
          <w:trHeight w:val="630"/>
        </w:trPr>
        <w:tc>
          <w:tcPr>
            <w:tcW w:w="2263" w:type="dxa"/>
            <w:vAlign w:val="center"/>
          </w:tcPr>
          <w:p w14:paraId="491D2601" w14:textId="77777777" w:rsidR="001208E2" w:rsidRPr="00401E4A" w:rsidRDefault="001208E2" w:rsidP="001208E2">
            <w:pPr>
              <w:rPr>
                <w:rFonts w:cstheme="minorHAnsi"/>
                <w:sz w:val="18"/>
                <w:szCs w:val="18"/>
              </w:rPr>
            </w:pPr>
            <w:r w:rsidRPr="00401E4A">
              <w:rPr>
                <w:rFonts w:cstheme="minorHAnsi"/>
                <w:sz w:val="18"/>
                <w:szCs w:val="18"/>
              </w:rPr>
              <w:t>Safeguarding Governor</w:t>
            </w:r>
          </w:p>
        </w:tc>
        <w:tc>
          <w:tcPr>
            <w:tcW w:w="1843" w:type="dxa"/>
            <w:vAlign w:val="center"/>
          </w:tcPr>
          <w:p w14:paraId="7E47BEC3" w14:textId="01ADB5A6" w:rsidR="001208E2" w:rsidRPr="00830A54" w:rsidRDefault="00B63304" w:rsidP="00401E4A">
            <w:pPr>
              <w:rPr>
                <w:rFonts w:cstheme="minorHAnsi"/>
                <w:sz w:val="18"/>
                <w:szCs w:val="18"/>
              </w:rPr>
            </w:pPr>
            <w:r>
              <w:rPr>
                <w:rFonts w:cstheme="minorHAnsi"/>
                <w:sz w:val="18"/>
                <w:szCs w:val="18"/>
              </w:rPr>
              <w:t xml:space="preserve">Phil </w:t>
            </w:r>
            <w:proofErr w:type="spellStart"/>
            <w:r>
              <w:rPr>
                <w:rFonts w:cstheme="minorHAnsi"/>
                <w:sz w:val="18"/>
                <w:szCs w:val="18"/>
              </w:rPr>
              <w:t>Coldicott</w:t>
            </w:r>
            <w:proofErr w:type="spellEnd"/>
          </w:p>
        </w:tc>
        <w:tc>
          <w:tcPr>
            <w:tcW w:w="1843" w:type="dxa"/>
            <w:vAlign w:val="center"/>
          </w:tcPr>
          <w:p w14:paraId="216E4D35" w14:textId="1650FE83" w:rsidR="001208E2" w:rsidRPr="00830A54" w:rsidRDefault="00830A54" w:rsidP="001208E2">
            <w:pPr>
              <w:rPr>
                <w:rFonts w:cstheme="minorHAnsi"/>
                <w:sz w:val="18"/>
                <w:szCs w:val="18"/>
              </w:rPr>
            </w:pPr>
            <w:r w:rsidRPr="00830A54">
              <w:rPr>
                <w:sz w:val="18"/>
                <w:szCs w:val="18"/>
              </w:rPr>
              <w:t xml:space="preserve">01527 597 936 </w:t>
            </w:r>
          </w:p>
        </w:tc>
        <w:tc>
          <w:tcPr>
            <w:tcW w:w="4421" w:type="dxa"/>
            <w:vAlign w:val="center"/>
          </w:tcPr>
          <w:p w14:paraId="1F94A23A" w14:textId="77777777" w:rsidR="001208E2" w:rsidRPr="00830A54" w:rsidRDefault="001208E2" w:rsidP="001208E2">
            <w:pPr>
              <w:rPr>
                <w:rFonts w:cstheme="minorHAnsi"/>
                <w:sz w:val="18"/>
                <w:szCs w:val="18"/>
              </w:rPr>
            </w:pPr>
          </w:p>
        </w:tc>
      </w:tr>
      <w:tr w:rsidR="00830A54" w:rsidRPr="00633C31" w14:paraId="32049FD1" w14:textId="77777777" w:rsidTr="001208E2">
        <w:trPr>
          <w:trHeight w:val="744"/>
        </w:trPr>
        <w:tc>
          <w:tcPr>
            <w:tcW w:w="2263" w:type="dxa"/>
            <w:vAlign w:val="center"/>
          </w:tcPr>
          <w:p w14:paraId="35FA5A22" w14:textId="77777777" w:rsidR="00830A54" w:rsidRPr="00700F7F" w:rsidRDefault="00830A54" w:rsidP="00830A54">
            <w:pPr>
              <w:rPr>
                <w:rFonts w:cstheme="minorHAnsi"/>
                <w:sz w:val="18"/>
                <w:szCs w:val="18"/>
              </w:rPr>
            </w:pPr>
            <w:r w:rsidRPr="00700F7F">
              <w:rPr>
                <w:rFonts w:cstheme="minorHAnsi"/>
                <w:sz w:val="18"/>
                <w:szCs w:val="18"/>
              </w:rPr>
              <w:t xml:space="preserve">Designated Teacher (DT) for Looked After Children including private fostering </w:t>
            </w:r>
          </w:p>
        </w:tc>
        <w:tc>
          <w:tcPr>
            <w:tcW w:w="1843" w:type="dxa"/>
            <w:vAlign w:val="center"/>
          </w:tcPr>
          <w:p w14:paraId="75234D82" w14:textId="5DA0672E" w:rsidR="00830A54" w:rsidRPr="00700F7F" w:rsidRDefault="00830A54" w:rsidP="00830A54">
            <w:pPr>
              <w:rPr>
                <w:rFonts w:cstheme="minorHAnsi"/>
                <w:sz w:val="18"/>
                <w:szCs w:val="18"/>
              </w:rPr>
            </w:pPr>
            <w:r>
              <w:rPr>
                <w:rFonts w:cstheme="minorHAnsi"/>
                <w:sz w:val="18"/>
                <w:szCs w:val="18"/>
              </w:rPr>
              <w:t xml:space="preserve">Daniel Smith </w:t>
            </w:r>
          </w:p>
        </w:tc>
        <w:tc>
          <w:tcPr>
            <w:tcW w:w="1843" w:type="dxa"/>
            <w:vAlign w:val="center"/>
          </w:tcPr>
          <w:p w14:paraId="666159E7" w14:textId="06AEF4DD" w:rsidR="00830A54" w:rsidRPr="00700F7F" w:rsidRDefault="00830A54" w:rsidP="00830A54">
            <w:pPr>
              <w:rPr>
                <w:rFonts w:cstheme="minorHAnsi"/>
                <w:sz w:val="18"/>
                <w:szCs w:val="18"/>
              </w:rPr>
            </w:pPr>
            <w:r w:rsidRPr="00401E4A">
              <w:rPr>
                <w:sz w:val="18"/>
                <w:szCs w:val="18"/>
              </w:rPr>
              <w:t>01527 597936</w:t>
            </w:r>
          </w:p>
        </w:tc>
        <w:tc>
          <w:tcPr>
            <w:tcW w:w="4421" w:type="dxa"/>
            <w:vAlign w:val="center"/>
          </w:tcPr>
          <w:p w14:paraId="6EAF32D7" w14:textId="77777777" w:rsidR="00830A54" w:rsidRPr="00401E4A" w:rsidRDefault="007C1B05" w:rsidP="00830A54">
            <w:pPr>
              <w:rPr>
                <w:rFonts w:cstheme="minorHAnsi"/>
                <w:sz w:val="18"/>
                <w:szCs w:val="18"/>
              </w:rPr>
            </w:pPr>
            <w:hyperlink r:id="rId18" w:history="1">
              <w:r w:rsidR="00830A54" w:rsidRPr="00401E4A">
                <w:rPr>
                  <w:rStyle w:val="Hyperlink"/>
                  <w:rFonts w:cstheme="minorHAnsi"/>
                  <w:color w:val="auto"/>
                  <w:sz w:val="18"/>
                  <w:szCs w:val="18"/>
                </w:rPr>
                <w:t>dsmith@theforge.worcs.sch.uk</w:t>
              </w:r>
            </w:hyperlink>
          </w:p>
          <w:p w14:paraId="3FC2DF7D" w14:textId="3CE9C173" w:rsidR="00830A54" w:rsidRPr="00401E4A" w:rsidRDefault="00830A54" w:rsidP="00830A54">
            <w:pPr>
              <w:rPr>
                <w:rFonts w:cstheme="minorHAnsi"/>
                <w:sz w:val="20"/>
                <w:szCs w:val="20"/>
              </w:rPr>
            </w:pPr>
          </w:p>
        </w:tc>
      </w:tr>
      <w:tr w:rsidR="00830A54" w:rsidRPr="00633C31" w14:paraId="33D12196" w14:textId="77777777" w:rsidTr="001208E2">
        <w:trPr>
          <w:trHeight w:val="306"/>
        </w:trPr>
        <w:tc>
          <w:tcPr>
            <w:tcW w:w="2263" w:type="dxa"/>
            <w:vAlign w:val="center"/>
          </w:tcPr>
          <w:p w14:paraId="7673F3DB" w14:textId="77777777" w:rsidR="00830A54" w:rsidRPr="00700F7F" w:rsidRDefault="00830A54" w:rsidP="00830A54">
            <w:pPr>
              <w:rPr>
                <w:rFonts w:cstheme="minorHAnsi"/>
                <w:sz w:val="18"/>
                <w:szCs w:val="18"/>
              </w:rPr>
            </w:pPr>
            <w:r w:rsidRPr="00700F7F">
              <w:rPr>
                <w:rFonts w:cstheme="minorHAnsi"/>
                <w:sz w:val="18"/>
                <w:szCs w:val="18"/>
              </w:rPr>
              <w:t>E-Safety Lead</w:t>
            </w:r>
          </w:p>
        </w:tc>
        <w:tc>
          <w:tcPr>
            <w:tcW w:w="1843" w:type="dxa"/>
            <w:vAlign w:val="center"/>
          </w:tcPr>
          <w:p w14:paraId="595F1E14" w14:textId="157627B3" w:rsidR="00830A54" w:rsidRPr="00700F7F" w:rsidRDefault="00830A54" w:rsidP="00830A54">
            <w:pPr>
              <w:rPr>
                <w:rFonts w:cstheme="minorHAnsi"/>
                <w:sz w:val="18"/>
                <w:szCs w:val="18"/>
              </w:rPr>
            </w:pPr>
            <w:r>
              <w:rPr>
                <w:rFonts w:cstheme="minorHAnsi"/>
                <w:sz w:val="18"/>
                <w:szCs w:val="18"/>
              </w:rPr>
              <w:t>Daniel Smith</w:t>
            </w:r>
          </w:p>
        </w:tc>
        <w:tc>
          <w:tcPr>
            <w:tcW w:w="1843" w:type="dxa"/>
            <w:vAlign w:val="center"/>
          </w:tcPr>
          <w:p w14:paraId="3111D97B" w14:textId="0FE6B02C" w:rsidR="00830A54" w:rsidRPr="00700F7F" w:rsidRDefault="00830A54" w:rsidP="00830A54">
            <w:pPr>
              <w:rPr>
                <w:rFonts w:cstheme="minorHAnsi"/>
                <w:sz w:val="18"/>
                <w:szCs w:val="18"/>
              </w:rPr>
            </w:pPr>
            <w:r w:rsidRPr="00401E4A">
              <w:rPr>
                <w:sz w:val="18"/>
                <w:szCs w:val="18"/>
              </w:rPr>
              <w:t>01527 597936</w:t>
            </w:r>
          </w:p>
        </w:tc>
        <w:tc>
          <w:tcPr>
            <w:tcW w:w="4421" w:type="dxa"/>
            <w:vAlign w:val="center"/>
          </w:tcPr>
          <w:p w14:paraId="7F73FF73" w14:textId="77777777" w:rsidR="00830A54" w:rsidRPr="00401E4A" w:rsidRDefault="00830A54" w:rsidP="00830A54">
            <w:pPr>
              <w:rPr>
                <w:rFonts w:cstheme="minorHAnsi"/>
                <w:sz w:val="18"/>
                <w:szCs w:val="18"/>
              </w:rPr>
            </w:pPr>
            <w:r w:rsidRPr="00633C31">
              <w:rPr>
                <w:rFonts w:cstheme="minorHAnsi"/>
                <w:sz w:val="18"/>
                <w:szCs w:val="18"/>
              </w:rPr>
              <w:t xml:space="preserve"> </w:t>
            </w:r>
            <w:hyperlink r:id="rId19" w:history="1">
              <w:r w:rsidRPr="00401E4A">
                <w:rPr>
                  <w:rStyle w:val="Hyperlink"/>
                  <w:rFonts w:cstheme="minorHAnsi"/>
                  <w:color w:val="auto"/>
                  <w:sz w:val="18"/>
                  <w:szCs w:val="18"/>
                </w:rPr>
                <w:t>dsmith@theforge.worcs.sch.uk</w:t>
              </w:r>
            </w:hyperlink>
          </w:p>
          <w:p w14:paraId="14D112F6" w14:textId="75A4B5B0" w:rsidR="00830A54" w:rsidRPr="00633C31" w:rsidRDefault="00830A54" w:rsidP="00830A54">
            <w:pPr>
              <w:rPr>
                <w:rFonts w:cstheme="minorHAnsi"/>
                <w:sz w:val="18"/>
                <w:szCs w:val="18"/>
              </w:rPr>
            </w:pPr>
          </w:p>
        </w:tc>
      </w:tr>
      <w:tr w:rsidR="00830A54" w:rsidRPr="00633C31" w14:paraId="5EB25E71" w14:textId="77777777" w:rsidTr="001208E2">
        <w:trPr>
          <w:trHeight w:val="306"/>
        </w:trPr>
        <w:tc>
          <w:tcPr>
            <w:tcW w:w="2263" w:type="dxa"/>
            <w:vAlign w:val="center"/>
          </w:tcPr>
          <w:p w14:paraId="79025680" w14:textId="77777777" w:rsidR="00830A54" w:rsidRPr="00700F7F" w:rsidRDefault="00830A54" w:rsidP="00830A54">
            <w:pPr>
              <w:rPr>
                <w:rFonts w:cstheme="minorHAnsi"/>
                <w:sz w:val="18"/>
                <w:szCs w:val="18"/>
              </w:rPr>
            </w:pPr>
            <w:r w:rsidRPr="00700F7F">
              <w:rPr>
                <w:rFonts w:cstheme="minorHAnsi"/>
                <w:sz w:val="18"/>
                <w:szCs w:val="18"/>
              </w:rPr>
              <w:t>Family Front Door</w:t>
            </w:r>
          </w:p>
        </w:tc>
        <w:tc>
          <w:tcPr>
            <w:tcW w:w="1843" w:type="dxa"/>
            <w:vAlign w:val="center"/>
          </w:tcPr>
          <w:p w14:paraId="69BD52A0" w14:textId="77777777" w:rsidR="00830A54" w:rsidRPr="00700F7F" w:rsidRDefault="00830A54" w:rsidP="00830A54">
            <w:pPr>
              <w:rPr>
                <w:rFonts w:cstheme="minorHAnsi"/>
                <w:sz w:val="18"/>
                <w:szCs w:val="18"/>
              </w:rPr>
            </w:pPr>
            <w:r w:rsidRPr="00700F7F">
              <w:rPr>
                <w:rFonts w:cstheme="minorHAnsi"/>
                <w:sz w:val="18"/>
                <w:szCs w:val="18"/>
              </w:rPr>
              <w:t>Social Care</w:t>
            </w:r>
          </w:p>
        </w:tc>
        <w:tc>
          <w:tcPr>
            <w:tcW w:w="1843" w:type="dxa"/>
            <w:vAlign w:val="center"/>
          </w:tcPr>
          <w:p w14:paraId="1F17B425" w14:textId="77777777" w:rsidR="00830A54" w:rsidRPr="00700F7F" w:rsidRDefault="00830A54" w:rsidP="00830A54">
            <w:pPr>
              <w:rPr>
                <w:rFonts w:cstheme="minorHAnsi"/>
                <w:sz w:val="18"/>
                <w:szCs w:val="18"/>
              </w:rPr>
            </w:pPr>
            <w:r w:rsidRPr="00700F7F">
              <w:rPr>
                <w:rFonts w:cstheme="minorHAnsi"/>
                <w:sz w:val="18"/>
                <w:szCs w:val="18"/>
              </w:rPr>
              <w:t>01905 822666</w:t>
            </w:r>
          </w:p>
        </w:tc>
        <w:tc>
          <w:tcPr>
            <w:tcW w:w="4421" w:type="dxa"/>
            <w:vAlign w:val="center"/>
          </w:tcPr>
          <w:p w14:paraId="6B66B81F" w14:textId="77777777" w:rsidR="00830A54" w:rsidRPr="00BE7B9B" w:rsidRDefault="007C1B05" w:rsidP="00830A54">
            <w:pPr>
              <w:rPr>
                <w:rFonts w:cstheme="minorHAnsi"/>
                <w:sz w:val="18"/>
                <w:szCs w:val="18"/>
              </w:rPr>
            </w:pPr>
            <w:hyperlink r:id="rId20" w:anchor="assess" w:history="1">
              <w:r w:rsidR="00830A54">
                <w:rPr>
                  <w:rStyle w:val="Hyperlink"/>
                  <w:rFonts w:cstheme="minorHAnsi"/>
                  <w:sz w:val="18"/>
                  <w:szCs w:val="18"/>
                </w:rPr>
                <w:t>Referring a child to the Family Front Door (Worcestershire Children's Services</w:t>
              </w:r>
            </w:hyperlink>
            <w:r w:rsidR="00830A54">
              <w:rPr>
                <w:rFonts w:cstheme="minorHAnsi"/>
                <w:sz w:val="18"/>
                <w:szCs w:val="18"/>
              </w:rPr>
              <w:t>)</w:t>
            </w:r>
          </w:p>
        </w:tc>
      </w:tr>
      <w:tr w:rsidR="00830A54" w:rsidRPr="00633C31" w14:paraId="0BE02447" w14:textId="77777777" w:rsidTr="001208E2">
        <w:trPr>
          <w:trHeight w:val="496"/>
        </w:trPr>
        <w:tc>
          <w:tcPr>
            <w:tcW w:w="2263" w:type="dxa"/>
            <w:vAlign w:val="center"/>
          </w:tcPr>
          <w:p w14:paraId="7BDE0584" w14:textId="77777777" w:rsidR="00830A54" w:rsidRPr="00700F7F" w:rsidRDefault="00830A54" w:rsidP="00830A54">
            <w:pPr>
              <w:rPr>
                <w:rFonts w:cstheme="minorHAnsi"/>
                <w:sz w:val="18"/>
                <w:szCs w:val="18"/>
              </w:rPr>
            </w:pPr>
            <w:r w:rsidRPr="00700F7F">
              <w:rPr>
                <w:rFonts w:cstheme="minorHAnsi"/>
                <w:sz w:val="18"/>
                <w:szCs w:val="18"/>
              </w:rPr>
              <w:t>Social Care out of hours</w:t>
            </w:r>
          </w:p>
        </w:tc>
        <w:tc>
          <w:tcPr>
            <w:tcW w:w="1843" w:type="dxa"/>
            <w:vAlign w:val="center"/>
          </w:tcPr>
          <w:p w14:paraId="0F868B72" w14:textId="77777777" w:rsidR="00830A54" w:rsidRPr="00700F7F" w:rsidRDefault="00830A54" w:rsidP="00830A54">
            <w:pPr>
              <w:rPr>
                <w:rFonts w:cstheme="minorHAnsi"/>
                <w:sz w:val="18"/>
                <w:szCs w:val="18"/>
              </w:rPr>
            </w:pPr>
            <w:r w:rsidRPr="00700F7F">
              <w:rPr>
                <w:rFonts w:cstheme="minorHAnsi"/>
                <w:sz w:val="18"/>
                <w:szCs w:val="18"/>
              </w:rPr>
              <w:t>Social Care</w:t>
            </w:r>
            <w:r>
              <w:rPr>
                <w:rFonts w:cstheme="minorHAnsi"/>
                <w:sz w:val="18"/>
                <w:szCs w:val="18"/>
              </w:rPr>
              <w:t xml:space="preserve"> (EDT)</w:t>
            </w:r>
          </w:p>
        </w:tc>
        <w:tc>
          <w:tcPr>
            <w:tcW w:w="1843" w:type="dxa"/>
            <w:vAlign w:val="center"/>
          </w:tcPr>
          <w:p w14:paraId="37A05CDF" w14:textId="77777777" w:rsidR="00830A54" w:rsidRPr="00700F7F" w:rsidRDefault="00830A54" w:rsidP="00830A54">
            <w:pPr>
              <w:rPr>
                <w:rFonts w:cstheme="minorHAnsi"/>
                <w:sz w:val="18"/>
                <w:szCs w:val="18"/>
              </w:rPr>
            </w:pPr>
            <w:r w:rsidRPr="00700F7F">
              <w:rPr>
                <w:sz w:val="18"/>
                <w:szCs w:val="18"/>
              </w:rPr>
              <w:t>01905 762020</w:t>
            </w:r>
          </w:p>
        </w:tc>
        <w:tc>
          <w:tcPr>
            <w:tcW w:w="4421" w:type="dxa"/>
            <w:vAlign w:val="center"/>
          </w:tcPr>
          <w:p w14:paraId="1E17A34B" w14:textId="77777777" w:rsidR="00830A54" w:rsidRPr="00633C31" w:rsidRDefault="00830A54" w:rsidP="00830A54">
            <w:pPr>
              <w:rPr>
                <w:rFonts w:cstheme="minorHAnsi"/>
                <w:sz w:val="18"/>
                <w:szCs w:val="18"/>
              </w:rPr>
            </w:pPr>
          </w:p>
        </w:tc>
      </w:tr>
      <w:tr w:rsidR="00830A54" w:rsidRPr="00633C31" w14:paraId="6F6A9194" w14:textId="77777777" w:rsidTr="001208E2">
        <w:trPr>
          <w:trHeight w:val="418"/>
        </w:trPr>
        <w:tc>
          <w:tcPr>
            <w:tcW w:w="2263" w:type="dxa"/>
            <w:vAlign w:val="center"/>
          </w:tcPr>
          <w:p w14:paraId="30DC7BD4" w14:textId="77777777" w:rsidR="00830A54" w:rsidRPr="00700F7F" w:rsidRDefault="00830A54" w:rsidP="00830A54">
            <w:pPr>
              <w:rPr>
                <w:rFonts w:cstheme="minorHAnsi"/>
                <w:sz w:val="18"/>
                <w:szCs w:val="18"/>
              </w:rPr>
            </w:pPr>
            <w:r w:rsidRPr="00700F7F">
              <w:rPr>
                <w:rFonts w:cstheme="minorHAnsi"/>
                <w:sz w:val="18"/>
                <w:szCs w:val="18"/>
              </w:rPr>
              <w:t>Children’s Disability Team</w:t>
            </w:r>
          </w:p>
        </w:tc>
        <w:tc>
          <w:tcPr>
            <w:tcW w:w="1843" w:type="dxa"/>
            <w:vAlign w:val="center"/>
          </w:tcPr>
          <w:p w14:paraId="15874B29" w14:textId="77777777" w:rsidR="00830A54" w:rsidRPr="00700F7F" w:rsidRDefault="00830A54" w:rsidP="00830A54">
            <w:pPr>
              <w:rPr>
                <w:rFonts w:cstheme="minorHAnsi"/>
                <w:sz w:val="18"/>
                <w:szCs w:val="18"/>
              </w:rPr>
            </w:pPr>
            <w:r w:rsidRPr="00700F7F">
              <w:rPr>
                <w:rFonts w:cstheme="minorHAnsi"/>
                <w:sz w:val="18"/>
                <w:szCs w:val="18"/>
              </w:rPr>
              <w:t>Social Care</w:t>
            </w:r>
          </w:p>
        </w:tc>
        <w:tc>
          <w:tcPr>
            <w:tcW w:w="1843" w:type="dxa"/>
            <w:vAlign w:val="center"/>
          </w:tcPr>
          <w:p w14:paraId="025B20E4" w14:textId="77777777" w:rsidR="00830A54" w:rsidRPr="00700F7F" w:rsidRDefault="00830A54" w:rsidP="00830A54">
            <w:pPr>
              <w:rPr>
                <w:rFonts w:cstheme="minorHAnsi"/>
                <w:sz w:val="18"/>
                <w:szCs w:val="18"/>
              </w:rPr>
            </w:pPr>
            <w:r w:rsidRPr="00700F7F">
              <w:rPr>
                <w:rFonts w:cstheme="minorHAnsi"/>
                <w:sz w:val="18"/>
                <w:szCs w:val="18"/>
              </w:rPr>
              <w:t>01905 844343</w:t>
            </w:r>
          </w:p>
        </w:tc>
        <w:tc>
          <w:tcPr>
            <w:tcW w:w="4421" w:type="dxa"/>
            <w:vAlign w:val="center"/>
          </w:tcPr>
          <w:p w14:paraId="7D0978C1" w14:textId="77777777" w:rsidR="00830A54" w:rsidRPr="00885C81" w:rsidRDefault="00830A54" w:rsidP="00830A54">
            <w:r w:rsidRPr="00700F7F">
              <w:t xml:space="preserve"> </w:t>
            </w:r>
          </w:p>
        </w:tc>
      </w:tr>
      <w:tr w:rsidR="00830A54" w:rsidRPr="00633C31" w14:paraId="47B5A049" w14:textId="77777777" w:rsidTr="001208E2">
        <w:trPr>
          <w:trHeight w:val="306"/>
        </w:trPr>
        <w:tc>
          <w:tcPr>
            <w:tcW w:w="2263" w:type="dxa"/>
            <w:vAlign w:val="center"/>
          </w:tcPr>
          <w:p w14:paraId="665FC948" w14:textId="77777777" w:rsidR="00830A54" w:rsidRPr="00700F7F" w:rsidRDefault="00830A54" w:rsidP="00830A54">
            <w:pPr>
              <w:rPr>
                <w:rFonts w:cstheme="minorHAnsi"/>
                <w:sz w:val="18"/>
                <w:szCs w:val="18"/>
              </w:rPr>
            </w:pPr>
            <w:r w:rsidRPr="00700F7F">
              <w:rPr>
                <w:rFonts w:cstheme="minorHAnsi"/>
                <w:sz w:val="18"/>
                <w:szCs w:val="18"/>
              </w:rPr>
              <w:t>Adult’s Disability Team</w:t>
            </w:r>
          </w:p>
        </w:tc>
        <w:tc>
          <w:tcPr>
            <w:tcW w:w="1843" w:type="dxa"/>
            <w:vAlign w:val="center"/>
          </w:tcPr>
          <w:p w14:paraId="03B9CC5E" w14:textId="77777777" w:rsidR="00830A54" w:rsidRPr="00700F7F" w:rsidRDefault="00830A54" w:rsidP="00830A54">
            <w:pPr>
              <w:rPr>
                <w:rFonts w:cstheme="minorHAnsi"/>
                <w:sz w:val="18"/>
                <w:szCs w:val="18"/>
              </w:rPr>
            </w:pPr>
            <w:r w:rsidRPr="00700F7F">
              <w:rPr>
                <w:rFonts w:cstheme="minorHAnsi"/>
                <w:sz w:val="18"/>
                <w:szCs w:val="18"/>
              </w:rPr>
              <w:t>Social Care</w:t>
            </w:r>
          </w:p>
        </w:tc>
        <w:tc>
          <w:tcPr>
            <w:tcW w:w="1843" w:type="dxa"/>
            <w:vAlign w:val="center"/>
          </w:tcPr>
          <w:p w14:paraId="09E1D345" w14:textId="77777777" w:rsidR="00830A54" w:rsidRPr="00700F7F" w:rsidRDefault="00830A54" w:rsidP="00830A54">
            <w:pPr>
              <w:rPr>
                <w:rFonts w:cstheme="minorHAnsi"/>
                <w:sz w:val="18"/>
                <w:szCs w:val="18"/>
              </w:rPr>
            </w:pPr>
            <w:r w:rsidRPr="00700F7F">
              <w:rPr>
                <w:rFonts w:cstheme="minorHAnsi"/>
                <w:sz w:val="18"/>
                <w:szCs w:val="18"/>
              </w:rPr>
              <w:t>01905 822666 (Under 18) 01905 768053 (Over18)</w:t>
            </w:r>
          </w:p>
        </w:tc>
        <w:tc>
          <w:tcPr>
            <w:tcW w:w="4421" w:type="dxa"/>
            <w:vAlign w:val="center"/>
          </w:tcPr>
          <w:p w14:paraId="3772BC7C" w14:textId="77777777" w:rsidR="00830A54" w:rsidRPr="003960F4" w:rsidRDefault="00830A54" w:rsidP="00830A54">
            <w:pPr>
              <w:rPr>
                <w:rFonts w:cstheme="minorHAnsi"/>
                <w:sz w:val="18"/>
                <w:szCs w:val="18"/>
              </w:rPr>
            </w:pPr>
          </w:p>
        </w:tc>
      </w:tr>
      <w:tr w:rsidR="00830A54" w:rsidRPr="00633C31" w14:paraId="0647C37B" w14:textId="77777777" w:rsidTr="001208E2">
        <w:trPr>
          <w:trHeight w:val="589"/>
        </w:trPr>
        <w:tc>
          <w:tcPr>
            <w:tcW w:w="2263" w:type="dxa"/>
            <w:vAlign w:val="center"/>
          </w:tcPr>
          <w:p w14:paraId="1DD2F60D" w14:textId="77777777" w:rsidR="00830A54" w:rsidRPr="00700F7F" w:rsidRDefault="00830A54" w:rsidP="00830A54">
            <w:pPr>
              <w:rPr>
                <w:rFonts w:cstheme="minorHAnsi"/>
                <w:sz w:val="18"/>
                <w:szCs w:val="18"/>
              </w:rPr>
            </w:pPr>
            <w:r w:rsidRPr="00700F7F">
              <w:rPr>
                <w:rFonts w:cstheme="minorHAnsi"/>
                <w:sz w:val="18"/>
                <w:szCs w:val="18"/>
              </w:rPr>
              <w:t>Local Authority Designated Officer/LADO</w:t>
            </w:r>
          </w:p>
        </w:tc>
        <w:tc>
          <w:tcPr>
            <w:tcW w:w="1843" w:type="dxa"/>
            <w:vAlign w:val="center"/>
          </w:tcPr>
          <w:p w14:paraId="413608EB" w14:textId="77777777" w:rsidR="00830A54" w:rsidRPr="00700F7F" w:rsidRDefault="00830A54" w:rsidP="00830A54">
            <w:pPr>
              <w:rPr>
                <w:rFonts w:cstheme="minorHAnsi"/>
                <w:sz w:val="18"/>
                <w:szCs w:val="18"/>
              </w:rPr>
            </w:pPr>
            <w:r w:rsidRPr="00700F7F">
              <w:rPr>
                <w:rFonts w:cstheme="minorHAnsi"/>
                <w:sz w:val="18"/>
                <w:szCs w:val="18"/>
              </w:rPr>
              <w:t xml:space="preserve">LADO Team  </w:t>
            </w:r>
          </w:p>
        </w:tc>
        <w:tc>
          <w:tcPr>
            <w:tcW w:w="1843" w:type="dxa"/>
            <w:vAlign w:val="center"/>
          </w:tcPr>
          <w:p w14:paraId="5101020D" w14:textId="77777777" w:rsidR="00830A54" w:rsidRPr="00700F7F" w:rsidRDefault="00830A54" w:rsidP="00830A54">
            <w:pPr>
              <w:rPr>
                <w:rFonts w:cstheme="minorHAnsi"/>
                <w:sz w:val="18"/>
                <w:szCs w:val="18"/>
              </w:rPr>
            </w:pPr>
            <w:r w:rsidRPr="00700F7F">
              <w:rPr>
                <w:rFonts w:cstheme="minorHAnsi"/>
                <w:sz w:val="18"/>
                <w:szCs w:val="18"/>
              </w:rPr>
              <w:t>01905 846221</w:t>
            </w:r>
          </w:p>
        </w:tc>
        <w:tc>
          <w:tcPr>
            <w:tcW w:w="4421" w:type="dxa"/>
            <w:vAlign w:val="center"/>
          </w:tcPr>
          <w:p w14:paraId="2EB88F08" w14:textId="77777777" w:rsidR="00830A54" w:rsidRDefault="007C1B05" w:rsidP="00830A54">
            <w:pPr>
              <w:rPr>
                <w:rFonts w:cstheme="minorHAnsi"/>
                <w:sz w:val="18"/>
                <w:szCs w:val="18"/>
              </w:rPr>
            </w:pPr>
            <w:hyperlink r:id="rId21" w:history="1">
              <w:r w:rsidR="00830A54" w:rsidRPr="003960F4">
                <w:rPr>
                  <w:rStyle w:val="Hyperlink"/>
                  <w:rFonts w:cstheme="minorHAnsi"/>
                  <w:color w:val="auto"/>
                  <w:sz w:val="18"/>
                  <w:szCs w:val="18"/>
                </w:rPr>
                <w:t>Refer to children’s social care. Are you worried about an adult who works with children?</w:t>
              </w:r>
            </w:hyperlink>
          </w:p>
          <w:p w14:paraId="7953E55E" w14:textId="77777777" w:rsidR="00830A54" w:rsidRPr="003960F4" w:rsidRDefault="00830A54" w:rsidP="00830A54">
            <w:pPr>
              <w:rPr>
                <w:rFonts w:cstheme="minorHAnsi"/>
                <w:sz w:val="18"/>
                <w:szCs w:val="18"/>
              </w:rPr>
            </w:pPr>
          </w:p>
          <w:p w14:paraId="22934195" w14:textId="77777777" w:rsidR="00830A54" w:rsidRPr="003960F4" w:rsidRDefault="00830A54" w:rsidP="00830A54">
            <w:pPr>
              <w:rPr>
                <w:rFonts w:cstheme="minorHAnsi"/>
                <w:sz w:val="18"/>
                <w:szCs w:val="18"/>
              </w:rPr>
            </w:pPr>
          </w:p>
        </w:tc>
      </w:tr>
      <w:tr w:rsidR="00830A54" w:rsidRPr="00633C31" w14:paraId="1C7C4B05" w14:textId="77777777" w:rsidTr="001208E2">
        <w:trPr>
          <w:trHeight w:val="518"/>
        </w:trPr>
        <w:tc>
          <w:tcPr>
            <w:tcW w:w="2263" w:type="dxa"/>
            <w:vAlign w:val="center"/>
          </w:tcPr>
          <w:p w14:paraId="0A22EAB4" w14:textId="77777777" w:rsidR="00830A54" w:rsidRPr="00700F7F" w:rsidRDefault="00830A54" w:rsidP="00830A54">
            <w:pPr>
              <w:rPr>
                <w:rFonts w:cstheme="minorHAnsi"/>
                <w:sz w:val="18"/>
                <w:szCs w:val="18"/>
              </w:rPr>
            </w:pPr>
            <w:r w:rsidRPr="00700F7F">
              <w:rPr>
                <w:rFonts w:cstheme="minorHAnsi"/>
                <w:sz w:val="18"/>
                <w:szCs w:val="18"/>
              </w:rPr>
              <w:t>Prevent –</w:t>
            </w:r>
          </w:p>
          <w:p w14:paraId="7892A486" w14:textId="77777777" w:rsidR="00830A54" w:rsidRPr="00700F7F" w:rsidRDefault="00830A54" w:rsidP="00830A54">
            <w:pPr>
              <w:rPr>
                <w:rFonts w:cstheme="minorHAnsi"/>
                <w:sz w:val="18"/>
                <w:szCs w:val="18"/>
              </w:rPr>
            </w:pPr>
            <w:r w:rsidRPr="00700F7F">
              <w:rPr>
                <w:rFonts w:cstheme="minorHAnsi"/>
                <w:sz w:val="18"/>
                <w:szCs w:val="18"/>
              </w:rPr>
              <w:t>Community Safety Team</w:t>
            </w:r>
          </w:p>
        </w:tc>
        <w:tc>
          <w:tcPr>
            <w:tcW w:w="1843" w:type="dxa"/>
            <w:vAlign w:val="center"/>
          </w:tcPr>
          <w:p w14:paraId="2CBE9E2B" w14:textId="77777777" w:rsidR="00830A54" w:rsidRPr="00700F7F" w:rsidRDefault="00830A54" w:rsidP="00830A54">
            <w:pPr>
              <w:rPr>
                <w:rFonts w:cstheme="minorHAnsi"/>
                <w:sz w:val="18"/>
                <w:szCs w:val="18"/>
              </w:rPr>
            </w:pPr>
            <w:r w:rsidRPr="00700F7F">
              <w:rPr>
                <w:rFonts w:cstheme="minorHAnsi"/>
                <w:sz w:val="18"/>
                <w:szCs w:val="18"/>
              </w:rPr>
              <w:t>Prevent Team</w:t>
            </w:r>
          </w:p>
        </w:tc>
        <w:tc>
          <w:tcPr>
            <w:tcW w:w="1843" w:type="dxa"/>
            <w:vAlign w:val="center"/>
          </w:tcPr>
          <w:p w14:paraId="27C6AA45" w14:textId="77777777" w:rsidR="00830A54" w:rsidRPr="00700F7F" w:rsidRDefault="00830A54" w:rsidP="00830A54">
            <w:pPr>
              <w:rPr>
                <w:rFonts w:cstheme="minorHAnsi"/>
                <w:sz w:val="18"/>
                <w:szCs w:val="18"/>
              </w:rPr>
            </w:pPr>
            <w:r w:rsidRPr="00700F7F">
              <w:rPr>
                <w:rFonts w:cstheme="minorHAnsi"/>
                <w:sz w:val="18"/>
                <w:szCs w:val="18"/>
              </w:rPr>
              <w:t>01386 591816</w:t>
            </w:r>
          </w:p>
        </w:tc>
        <w:tc>
          <w:tcPr>
            <w:tcW w:w="4421" w:type="dxa"/>
            <w:vAlign w:val="center"/>
          </w:tcPr>
          <w:p w14:paraId="0B7ED9F5" w14:textId="77777777" w:rsidR="00830A54" w:rsidRPr="00741AC8" w:rsidRDefault="00830A54" w:rsidP="00830A54">
            <w:pPr>
              <w:rPr>
                <w:rFonts w:cstheme="minorHAnsi"/>
                <w:sz w:val="18"/>
                <w:szCs w:val="18"/>
              </w:rPr>
            </w:pPr>
            <w:r w:rsidRPr="00741AC8">
              <w:rPr>
                <w:rFonts w:ascii="Arial" w:hAnsi="Arial"/>
                <w:sz w:val="18"/>
                <w:szCs w:val="18"/>
              </w:rPr>
              <w:t>prevent@warwickshireandwestmercia.pnn.police.uk</w:t>
            </w:r>
          </w:p>
        </w:tc>
      </w:tr>
      <w:tr w:rsidR="00830A54" w:rsidRPr="00633C31" w14:paraId="691F4D77" w14:textId="77777777" w:rsidTr="001208E2">
        <w:trPr>
          <w:trHeight w:val="306"/>
        </w:trPr>
        <w:tc>
          <w:tcPr>
            <w:tcW w:w="2263" w:type="dxa"/>
            <w:vAlign w:val="center"/>
          </w:tcPr>
          <w:p w14:paraId="6756CF70" w14:textId="77777777" w:rsidR="00830A54" w:rsidRPr="00700F7F" w:rsidRDefault="00830A54" w:rsidP="00830A54">
            <w:pPr>
              <w:rPr>
                <w:rFonts w:cstheme="minorHAnsi"/>
                <w:sz w:val="18"/>
                <w:szCs w:val="18"/>
              </w:rPr>
            </w:pPr>
            <w:r w:rsidRPr="00700F7F">
              <w:rPr>
                <w:rFonts w:cstheme="minorHAnsi"/>
                <w:sz w:val="18"/>
                <w:szCs w:val="18"/>
              </w:rPr>
              <w:t>FGM</w:t>
            </w:r>
          </w:p>
        </w:tc>
        <w:tc>
          <w:tcPr>
            <w:tcW w:w="1843" w:type="dxa"/>
            <w:vAlign w:val="center"/>
          </w:tcPr>
          <w:p w14:paraId="0860E69D" w14:textId="77777777" w:rsidR="00830A54" w:rsidRPr="00700F7F" w:rsidRDefault="00830A54" w:rsidP="00830A54">
            <w:pPr>
              <w:rPr>
                <w:rFonts w:cstheme="minorHAnsi"/>
                <w:sz w:val="18"/>
                <w:szCs w:val="18"/>
              </w:rPr>
            </w:pPr>
            <w:r w:rsidRPr="00700F7F">
              <w:rPr>
                <w:rFonts w:cstheme="minorHAnsi"/>
                <w:sz w:val="18"/>
                <w:szCs w:val="18"/>
              </w:rPr>
              <w:t>Police</w:t>
            </w:r>
          </w:p>
        </w:tc>
        <w:tc>
          <w:tcPr>
            <w:tcW w:w="1843" w:type="dxa"/>
            <w:vAlign w:val="center"/>
          </w:tcPr>
          <w:p w14:paraId="087BD03B" w14:textId="77777777" w:rsidR="00830A54" w:rsidRPr="00700F7F" w:rsidRDefault="00830A54" w:rsidP="00830A54">
            <w:pPr>
              <w:rPr>
                <w:rFonts w:cstheme="minorHAnsi"/>
                <w:sz w:val="18"/>
                <w:szCs w:val="18"/>
              </w:rPr>
            </w:pPr>
            <w:r w:rsidRPr="00700F7F">
              <w:rPr>
                <w:rFonts w:cstheme="minorHAnsi"/>
                <w:sz w:val="18"/>
                <w:szCs w:val="18"/>
              </w:rPr>
              <w:t>101 or 999</w:t>
            </w:r>
          </w:p>
        </w:tc>
        <w:tc>
          <w:tcPr>
            <w:tcW w:w="4421" w:type="dxa"/>
            <w:vAlign w:val="center"/>
          </w:tcPr>
          <w:p w14:paraId="10F02DF2" w14:textId="77777777" w:rsidR="00830A54" w:rsidRPr="00633C31" w:rsidRDefault="00830A54" w:rsidP="00830A54">
            <w:pPr>
              <w:rPr>
                <w:rFonts w:cstheme="minorHAnsi"/>
                <w:sz w:val="18"/>
                <w:szCs w:val="18"/>
              </w:rPr>
            </w:pPr>
          </w:p>
        </w:tc>
      </w:tr>
      <w:tr w:rsidR="00830A54" w:rsidRPr="00633C31" w14:paraId="772EF858" w14:textId="77777777" w:rsidTr="001208E2">
        <w:trPr>
          <w:trHeight w:val="306"/>
        </w:trPr>
        <w:tc>
          <w:tcPr>
            <w:tcW w:w="2263" w:type="dxa"/>
            <w:vAlign w:val="center"/>
          </w:tcPr>
          <w:p w14:paraId="70EBC30A" w14:textId="77777777" w:rsidR="00830A54" w:rsidRPr="00700F7F" w:rsidRDefault="00830A54" w:rsidP="00830A54">
            <w:pPr>
              <w:rPr>
                <w:rFonts w:cstheme="minorHAnsi"/>
                <w:sz w:val="18"/>
                <w:szCs w:val="18"/>
              </w:rPr>
            </w:pPr>
            <w:r w:rsidRPr="00700F7F">
              <w:rPr>
                <w:rFonts w:cstheme="minorHAnsi"/>
                <w:sz w:val="18"/>
                <w:szCs w:val="18"/>
              </w:rPr>
              <w:t xml:space="preserve">Honour based links to services </w:t>
            </w:r>
          </w:p>
        </w:tc>
        <w:tc>
          <w:tcPr>
            <w:tcW w:w="1843" w:type="dxa"/>
            <w:vAlign w:val="center"/>
          </w:tcPr>
          <w:p w14:paraId="1FA65DA8" w14:textId="77777777" w:rsidR="00830A54" w:rsidRPr="00700F7F" w:rsidRDefault="00830A54" w:rsidP="00830A54">
            <w:pPr>
              <w:rPr>
                <w:rFonts w:cstheme="minorHAnsi"/>
                <w:sz w:val="18"/>
                <w:szCs w:val="18"/>
              </w:rPr>
            </w:pPr>
            <w:r w:rsidRPr="00700F7F">
              <w:rPr>
                <w:rFonts w:cstheme="minorHAnsi"/>
                <w:sz w:val="18"/>
                <w:szCs w:val="18"/>
              </w:rPr>
              <w:t>Karma Nirvana</w:t>
            </w:r>
          </w:p>
          <w:p w14:paraId="4C63B5CB" w14:textId="77777777" w:rsidR="00830A54" w:rsidRPr="00700F7F" w:rsidRDefault="00830A54" w:rsidP="00830A54">
            <w:pPr>
              <w:rPr>
                <w:rFonts w:cstheme="minorHAnsi"/>
                <w:sz w:val="18"/>
                <w:szCs w:val="18"/>
              </w:rPr>
            </w:pPr>
          </w:p>
        </w:tc>
        <w:tc>
          <w:tcPr>
            <w:tcW w:w="1843" w:type="dxa"/>
            <w:vAlign w:val="center"/>
          </w:tcPr>
          <w:p w14:paraId="28421CB1" w14:textId="77777777" w:rsidR="00830A54" w:rsidRPr="00700F7F" w:rsidRDefault="00830A54" w:rsidP="00830A54">
            <w:pPr>
              <w:rPr>
                <w:rFonts w:cstheme="minorHAnsi"/>
                <w:sz w:val="18"/>
                <w:szCs w:val="18"/>
              </w:rPr>
            </w:pPr>
            <w:r w:rsidRPr="00700F7F">
              <w:rPr>
                <w:rFonts w:cstheme="minorHAnsi"/>
                <w:sz w:val="18"/>
                <w:szCs w:val="18"/>
              </w:rPr>
              <w:t> 08005 999247</w:t>
            </w:r>
          </w:p>
        </w:tc>
        <w:tc>
          <w:tcPr>
            <w:tcW w:w="4421" w:type="dxa"/>
            <w:vAlign w:val="center"/>
          </w:tcPr>
          <w:p w14:paraId="0B537404" w14:textId="77777777" w:rsidR="00830A54" w:rsidRPr="008C0016" w:rsidRDefault="00830A54" w:rsidP="00830A54">
            <w:pPr>
              <w:rPr>
                <w:sz w:val="18"/>
                <w:szCs w:val="18"/>
              </w:rPr>
            </w:pPr>
            <w:r w:rsidRPr="008C0016">
              <w:rPr>
                <w:sz w:val="18"/>
                <w:szCs w:val="18"/>
              </w:rPr>
              <w:t> </w:t>
            </w:r>
            <w:hyperlink r:id="rId22" w:history="1">
              <w:r w:rsidRPr="008C0016">
                <w:rPr>
                  <w:rStyle w:val="Hyperlink"/>
                  <w:color w:val="auto"/>
                  <w:sz w:val="18"/>
                  <w:szCs w:val="18"/>
                </w:rPr>
                <w:t>Info@karmanirvana.org.uk</w:t>
              </w:r>
            </w:hyperlink>
          </w:p>
          <w:p w14:paraId="1B967C65" w14:textId="77777777" w:rsidR="00830A54" w:rsidRPr="00633C31" w:rsidRDefault="00830A54" w:rsidP="00830A54">
            <w:pPr>
              <w:rPr>
                <w:rFonts w:cstheme="minorHAnsi"/>
                <w:sz w:val="18"/>
                <w:szCs w:val="18"/>
              </w:rPr>
            </w:pPr>
          </w:p>
        </w:tc>
      </w:tr>
      <w:tr w:rsidR="00830A54" w:rsidRPr="00633C31" w14:paraId="02EAE787" w14:textId="77777777" w:rsidTr="001208E2">
        <w:trPr>
          <w:trHeight w:val="235"/>
        </w:trPr>
        <w:tc>
          <w:tcPr>
            <w:tcW w:w="2263" w:type="dxa"/>
            <w:vAlign w:val="center"/>
          </w:tcPr>
          <w:p w14:paraId="5FFA3703" w14:textId="77777777" w:rsidR="00830A54" w:rsidRPr="00700F7F" w:rsidRDefault="00830A54" w:rsidP="00830A54">
            <w:pPr>
              <w:rPr>
                <w:rFonts w:cstheme="minorHAnsi"/>
                <w:sz w:val="18"/>
                <w:szCs w:val="18"/>
              </w:rPr>
            </w:pPr>
            <w:r w:rsidRPr="00700F7F">
              <w:rPr>
                <w:rFonts w:cstheme="minorHAnsi"/>
                <w:sz w:val="18"/>
                <w:szCs w:val="18"/>
              </w:rPr>
              <w:t>Police</w:t>
            </w:r>
          </w:p>
        </w:tc>
        <w:tc>
          <w:tcPr>
            <w:tcW w:w="1843" w:type="dxa"/>
            <w:vAlign w:val="center"/>
          </w:tcPr>
          <w:p w14:paraId="1D1D4F6D" w14:textId="77777777" w:rsidR="00830A54" w:rsidRPr="00700F7F" w:rsidRDefault="00830A54" w:rsidP="00830A54">
            <w:pPr>
              <w:rPr>
                <w:rFonts w:cstheme="minorHAnsi"/>
                <w:sz w:val="18"/>
                <w:szCs w:val="18"/>
              </w:rPr>
            </w:pPr>
            <w:r w:rsidRPr="00700F7F">
              <w:rPr>
                <w:rFonts w:cstheme="minorHAnsi"/>
                <w:sz w:val="18"/>
                <w:szCs w:val="18"/>
              </w:rPr>
              <w:t>Police</w:t>
            </w:r>
          </w:p>
        </w:tc>
        <w:tc>
          <w:tcPr>
            <w:tcW w:w="1843" w:type="dxa"/>
            <w:vAlign w:val="center"/>
          </w:tcPr>
          <w:p w14:paraId="087CBA34" w14:textId="77777777" w:rsidR="00830A54" w:rsidRPr="00700F7F" w:rsidRDefault="00830A54" w:rsidP="00830A54">
            <w:pPr>
              <w:rPr>
                <w:rFonts w:cstheme="minorHAnsi"/>
                <w:sz w:val="18"/>
                <w:szCs w:val="18"/>
              </w:rPr>
            </w:pPr>
            <w:r w:rsidRPr="00700F7F">
              <w:rPr>
                <w:rFonts w:cstheme="minorHAnsi"/>
                <w:sz w:val="18"/>
                <w:szCs w:val="18"/>
              </w:rPr>
              <w:t>101 or 999</w:t>
            </w:r>
          </w:p>
        </w:tc>
        <w:tc>
          <w:tcPr>
            <w:tcW w:w="4421" w:type="dxa"/>
            <w:vAlign w:val="center"/>
          </w:tcPr>
          <w:p w14:paraId="340019CF" w14:textId="77777777" w:rsidR="00830A54" w:rsidRPr="00633C31" w:rsidRDefault="00830A54" w:rsidP="00830A54">
            <w:pPr>
              <w:rPr>
                <w:rFonts w:cstheme="minorHAnsi"/>
                <w:sz w:val="18"/>
                <w:szCs w:val="18"/>
              </w:rPr>
            </w:pPr>
          </w:p>
        </w:tc>
      </w:tr>
      <w:tr w:rsidR="00830A54" w:rsidRPr="00633C31" w14:paraId="7ADA6FDF" w14:textId="77777777" w:rsidTr="001208E2">
        <w:trPr>
          <w:trHeight w:val="306"/>
        </w:trPr>
        <w:tc>
          <w:tcPr>
            <w:tcW w:w="2263" w:type="dxa"/>
            <w:vAlign w:val="center"/>
          </w:tcPr>
          <w:p w14:paraId="08C0EAE8" w14:textId="77777777" w:rsidR="00830A54" w:rsidRPr="00700F7F" w:rsidRDefault="00830A54" w:rsidP="00830A54">
            <w:pPr>
              <w:rPr>
                <w:rFonts w:cstheme="minorHAnsi"/>
                <w:sz w:val="18"/>
                <w:szCs w:val="18"/>
              </w:rPr>
            </w:pPr>
            <w:r w:rsidRPr="00700F7F">
              <w:rPr>
                <w:rFonts w:cstheme="minorHAnsi"/>
                <w:sz w:val="18"/>
                <w:szCs w:val="18"/>
              </w:rPr>
              <w:t>Virtual School Head</w:t>
            </w:r>
          </w:p>
        </w:tc>
        <w:tc>
          <w:tcPr>
            <w:tcW w:w="1843" w:type="dxa"/>
            <w:vAlign w:val="center"/>
          </w:tcPr>
          <w:p w14:paraId="6C0076FC" w14:textId="77777777" w:rsidR="00830A54" w:rsidRPr="00700F7F" w:rsidRDefault="00830A54" w:rsidP="00830A54">
            <w:pPr>
              <w:rPr>
                <w:rFonts w:cstheme="minorHAnsi"/>
                <w:sz w:val="18"/>
                <w:szCs w:val="18"/>
              </w:rPr>
            </w:pPr>
            <w:r w:rsidRPr="00700F7F">
              <w:rPr>
                <w:rFonts w:cstheme="minorHAnsi"/>
                <w:sz w:val="18"/>
                <w:szCs w:val="18"/>
              </w:rPr>
              <w:t> Matthew Stiles</w:t>
            </w:r>
          </w:p>
        </w:tc>
        <w:tc>
          <w:tcPr>
            <w:tcW w:w="1843" w:type="dxa"/>
            <w:vAlign w:val="center"/>
          </w:tcPr>
          <w:p w14:paraId="68E194ED" w14:textId="77777777" w:rsidR="00830A54" w:rsidRPr="00700F7F" w:rsidRDefault="007C1B05" w:rsidP="00830A54">
            <w:pPr>
              <w:rPr>
                <w:rFonts w:cstheme="minorHAnsi"/>
                <w:sz w:val="18"/>
                <w:szCs w:val="18"/>
              </w:rPr>
            </w:pPr>
            <w:hyperlink r:id="rId23" w:history="1">
              <w:r w:rsidR="00830A54" w:rsidRPr="00700F7F">
                <w:rPr>
                  <w:rStyle w:val="Hyperlink"/>
                  <w:rFonts w:cstheme="minorHAnsi"/>
                  <w:color w:val="auto"/>
                  <w:sz w:val="18"/>
                  <w:szCs w:val="18"/>
                </w:rPr>
                <w:t>01905 643262</w:t>
              </w:r>
            </w:hyperlink>
          </w:p>
        </w:tc>
        <w:tc>
          <w:tcPr>
            <w:tcW w:w="4421" w:type="dxa"/>
            <w:vAlign w:val="center"/>
          </w:tcPr>
          <w:p w14:paraId="311B2EAD" w14:textId="77777777" w:rsidR="00830A54" w:rsidRPr="00246BD1" w:rsidRDefault="007C1B05" w:rsidP="00830A54">
            <w:pPr>
              <w:rPr>
                <w:sz w:val="18"/>
                <w:szCs w:val="18"/>
              </w:rPr>
            </w:pPr>
            <w:hyperlink r:id="rId24" w:history="1">
              <w:r w:rsidR="00830A54" w:rsidRPr="00246BD1">
                <w:rPr>
                  <w:rStyle w:val="Hyperlink"/>
                  <w:color w:val="auto"/>
                  <w:sz w:val="18"/>
                  <w:szCs w:val="18"/>
                </w:rPr>
                <w:t>mstiles@worcschildrenfirst.org.uk</w:t>
              </w:r>
            </w:hyperlink>
          </w:p>
        </w:tc>
      </w:tr>
      <w:tr w:rsidR="00830A54" w:rsidRPr="00633C31" w14:paraId="07ACB265" w14:textId="77777777" w:rsidTr="001208E2">
        <w:trPr>
          <w:trHeight w:val="306"/>
        </w:trPr>
        <w:tc>
          <w:tcPr>
            <w:tcW w:w="2263" w:type="dxa"/>
            <w:vAlign w:val="center"/>
          </w:tcPr>
          <w:p w14:paraId="2902B3BA" w14:textId="77777777" w:rsidR="00830A54" w:rsidRPr="00700F7F" w:rsidRDefault="00830A54" w:rsidP="00830A54">
            <w:pPr>
              <w:rPr>
                <w:rFonts w:cstheme="minorHAnsi"/>
                <w:sz w:val="18"/>
                <w:szCs w:val="18"/>
              </w:rPr>
            </w:pPr>
            <w:r w:rsidRPr="00700F7F">
              <w:rPr>
                <w:rFonts w:cstheme="minorHAnsi"/>
                <w:sz w:val="18"/>
                <w:szCs w:val="18"/>
              </w:rPr>
              <w:t xml:space="preserve">Get Safe </w:t>
            </w:r>
          </w:p>
        </w:tc>
        <w:tc>
          <w:tcPr>
            <w:tcW w:w="1843" w:type="dxa"/>
            <w:vAlign w:val="center"/>
          </w:tcPr>
          <w:p w14:paraId="67B5A7D5" w14:textId="77777777" w:rsidR="00830A54" w:rsidRPr="00700F7F" w:rsidRDefault="00830A54" w:rsidP="00830A54">
            <w:pPr>
              <w:rPr>
                <w:rFonts w:cstheme="minorHAnsi"/>
                <w:sz w:val="18"/>
                <w:szCs w:val="18"/>
              </w:rPr>
            </w:pPr>
            <w:r w:rsidRPr="00700F7F">
              <w:rPr>
                <w:rFonts w:cstheme="minorHAnsi"/>
                <w:sz w:val="18"/>
                <w:szCs w:val="18"/>
              </w:rPr>
              <w:t xml:space="preserve">Get Safe Team </w:t>
            </w:r>
          </w:p>
        </w:tc>
        <w:tc>
          <w:tcPr>
            <w:tcW w:w="1843" w:type="dxa"/>
            <w:vAlign w:val="center"/>
          </w:tcPr>
          <w:p w14:paraId="3EF4783C" w14:textId="77777777" w:rsidR="00830A54" w:rsidRPr="00700F7F" w:rsidRDefault="00830A54" w:rsidP="00830A54">
            <w:pPr>
              <w:rPr>
                <w:rFonts w:cstheme="minorHAnsi"/>
                <w:sz w:val="18"/>
                <w:szCs w:val="18"/>
                <w:highlight w:val="yellow"/>
              </w:rPr>
            </w:pPr>
            <w:r w:rsidRPr="00700F7F">
              <w:rPr>
                <w:rFonts w:cstheme="minorHAnsi"/>
                <w:sz w:val="18"/>
                <w:szCs w:val="18"/>
              </w:rPr>
              <w:t> </w:t>
            </w:r>
            <w:hyperlink r:id="rId25" w:history="1">
              <w:r w:rsidRPr="00700F7F">
                <w:rPr>
                  <w:rStyle w:val="Hyperlink"/>
                  <w:rFonts w:cstheme="minorHAnsi"/>
                  <w:color w:val="auto"/>
                  <w:sz w:val="18"/>
                  <w:szCs w:val="18"/>
                </w:rPr>
                <w:t>01905 845568</w:t>
              </w:r>
            </w:hyperlink>
            <w:r w:rsidRPr="00700F7F">
              <w:rPr>
                <w:rFonts w:cstheme="minorHAnsi"/>
                <w:sz w:val="18"/>
                <w:szCs w:val="18"/>
              </w:rPr>
              <w:t> </w:t>
            </w:r>
          </w:p>
        </w:tc>
        <w:tc>
          <w:tcPr>
            <w:tcW w:w="4421" w:type="dxa"/>
            <w:vAlign w:val="center"/>
          </w:tcPr>
          <w:p w14:paraId="43B5782E" w14:textId="77777777" w:rsidR="00830A54" w:rsidRPr="00246BD1" w:rsidRDefault="007C1B05" w:rsidP="00830A54">
            <w:pPr>
              <w:rPr>
                <w:sz w:val="18"/>
                <w:szCs w:val="18"/>
              </w:rPr>
            </w:pPr>
            <w:hyperlink r:id="rId26" w:history="1">
              <w:r w:rsidR="00830A54" w:rsidRPr="00246BD1">
                <w:rPr>
                  <w:rStyle w:val="Hyperlink"/>
                  <w:color w:val="auto"/>
                  <w:sz w:val="18"/>
                  <w:szCs w:val="18"/>
                </w:rPr>
                <w:t>getsafe@worcschildrenfirst.org.uk</w:t>
              </w:r>
            </w:hyperlink>
            <w:r w:rsidR="00830A54" w:rsidRPr="00246BD1">
              <w:rPr>
                <w:sz w:val="18"/>
                <w:szCs w:val="18"/>
              </w:rPr>
              <w:t>.</w:t>
            </w:r>
          </w:p>
          <w:p w14:paraId="23D04325" w14:textId="77777777" w:rsidR="00830A54" w:rsidRPr="00246BD1" w:rsidRDefault="00830A54" w:rsidP="00830A54">
            <w:pPr>
              <w:rPr>
                <w:sz w:val="18"/>
                <w:szCs w:val="18"/>
                <w:highlight w:val="yellow"/>
              </w:rPr>
            </w:pPr>
          </w:p>
        </w:tc>
      </w:tr>
      <w:tr w:rsidR="00830A54" w:rsidRPr="00633C31" w14:paraId="7F60D6E3" w14:textId="77777777" w:rsidTr="001208E2">
        <w:trPr>
          <w:trHeight w:val="613"/>
        </w:trPr>
        <w:tc>
          <w:tcPr>
            <w:tcW w:w="2263" w:type="dxa"/>
            <w:vAlign w:val="center"/>
          </w:tcPr>
          <w:p w14:paraId="074478E7" w14:textId="77777777" w:rsidR="00830A54" w:rsidRPr="00700F7F" w:rsidRDefault="00830A54" w:rsidP="00830A54">
            <w:pPr>
              <w:rPr>
                <w:rFonts w:cstheme="minorHAnsi"/>
                <w:sz w:val="18"/>
                <w:szCs w:val="18"/>
              </w:rPr>
            </w:pPr>
            <w:r w:rsidRPr="00700F7F">
              <w:rPr>
                <w:rFonts w:cstheme="minorHAnsi"/>
                <w:sz w:val="18"/>
                <w:szCs w:val="18"/>
              </w:rPr>
              <w:t>NSPCC Whistleblowing helpline</w:t>
            </w:r>
          </w:p>
        </w:tc>
        <w:tc>
          <w:tcPr>
            <w:tcW w:w="1843" w:type="dxa"/>
            <w:vAlign w:val="center"/>
          </w:tcPr>
          <w:p w14:paraId="68DEEFD6" w14:textId="77777777" w:rsidR="00830A54" w:rsidRPr="00700F7F" w:rsidRDefault="00830A54" w:rsidP="00830A54">
            <w:pPr>
              <w:rPr>
                <w:rFonts w:cstheme="minorHAnsi"/>
                <w:sz w:val="18"/>
                <w:szCs w:val="18"/>
              </w:rPr>
            </w:pPr>
            <w:r w:rsidRPr="00700F7F">
              <w:rPr>
                <w:rFonts w:cstheme="minorHAnsi"/>
                <w:sz w:val="18"/>
                <w:szCs w:val="18"/>
              </w:rPr>
              <w:t>NSPCC</w:t>
            </w:r>
          </w:p>
        </w:tc>
        <w:tc>
          <w:tcPr>
            <w:tcW w:w="1843" w:type="dxa"/>
            <w:vAlign w:val="center"/>
          </w:tcPr>
          <w:p w14:paraId="4BA3CE3E" w14:textId="77777777" w:rsidR="00830A54" w:rsidRPr="00700F7F" w:rsidRDefault="00830A54" w:rsidP="00830A54">
            <w:pPr>
              <w:rPr>
                <w:rFonts w:cstheme="minorHAnsi"/>
                <w:sz w:val="18"/>
                <w:szCs w:val="18"/>
              </w:rPr>
            </w:pPr>
            <w:r w:rsidRPr="00700F7F">
              <w:rPr>
                <w:rFonts w:cstheme="minorHAnsi"/>
                <w:sz w:val="18"/>
                <w:szCs w:val="18"/>
              </w:rPr>
              <w:t>0800 028 0285</w:t>
            </w:r>
          </w:p>
        </w:tc>
        <w:tc>
          <w:tcPr>
            <w:tcW w:w="4421" w:type="dxa"/>
            <w:vAlign w:val="center"/>
          </w:tcPr>
          <w:p w14:paraId="662BF0C5" w14:textId="77777777" w:rsidR="00830A54" w:rsidRPr="00246BD1" w:rsidRDefault="00830A54" w:rsidP="00830A54">
            <w:pPr>
              <w:rPr>
                <w:sz w:val="18"/>
                <w:szCs w:val="18"/>
              </w:rPr>
            </w:pPr>
            <w:r w:rsidRPr="00246BD1">
              <w:rPr>
                <w:sz w:val="18"/>
                <w:szCs w:val="18"/>
              </w:rPr>
              <w:t>What you can do to report abuse available at:</w:t>
            </w:r>
          </w:p>
          <w:p w14:paraId="3EC0A403" w14:textId="77777777" w:rsidR="00830A54" w:rsidRPr="00246BD1" w:rsidRDefault="00830A54" w:rsidP="00830A54">
            <w:pPr>
              <w:rPr>
                <w:rFonts w:cstheme="minorHAnsi"/>
                <w:sz w:val="18"/>
                <w:szCs w:val="18"/>
              </w:rPr>
            </w:pPr>
            <w:r w:rsidRPr="00246BD1">
              <w:rPr>
                <w:sz w:val="18"/>
                <w:szCs w:val="18"/>
              </w:rPr>
              <w:t>help@nspcc.org.uk</w:t>
            </w:r>
          </w:p>
        </w:tc>
      </w:tr>
      <w:tr w:rsidR="00830A54" w:rsidRPr="00633C31" w14:paraId="5977F3E0" w14:textId="77777777" w:rsidTr="001208E2">
        <w:trPr>
          <w:trHeight w:val="613"/>
        </w:trPr>
        <w:tc>
          <w:tcPr>
            <w:tcW w:w="2263" w:type="dxa"/>
            <w:vAlign w:val="center"/>
          </w:tcPr>
          <w:p w14:paraId="4120AD76" w14:textId="77777777" w:rsidR="00830A54" w:rsidRPr="00700F7F" w:rsidRDefault="00830A54" w:rsidP="00830A54">
            <w:pPr>
              <w:rPr>
                <w:rFonts w:cstheme="minorHAnsi"/>
                <w:sz w:val="18"/>
                <w:szCs w:val="18"/>
              </w:rPr>
            </w:pPr>
            <w:r w:rsidRPr="00700F7F">
              <w:rPr>
                <w:rFonts w:cstheme="minorHAnsi"/>
                <w:sz w:val="18"/>
                <w:szCs w:val="18"/>
              </w:rPr>
              <w:t>Worcestershire Children Frist</w:t>
            </w:r>
          </w:p>
        </w:tc>
        <w:tc>
          <w:tcPr>
            <w:tcW w:w="1843" w:type="dxa"/>
            <w:vAlign w:val="center"/>
          </w:tcPr>
          <w:p w14:paraId="1DAB7065" w14:textId="77777777" w:rsidR="00830A54" w:rsidRPr="00700F7F" w:rsidRDefault="00830A54" w:rsidP="00830A54">
            <w:pPr>
              <w:rPr>
                <w:rFonts w:cstheme="minorHAnsi"/>
                <w:sz w:val="18"/>
                <w:szCs w:val="18"/>
              </w:rPr>
            </w:pPr>
            <w:r w:rsidRPr="00700F7F">
              <w:rPr>
                <w:rFonts w:cstheme="minorHAnsi"/>
                <w:sz w:val="18"/>
                <w:szCs w:val="18"/>
              </w:rPr>
              <w:t>Local Authority</w:t>
            </w:r>
          </w:p>
        </w:tc>
        <w:tc>
          <w:tcPr>
            <w:tcW w:w="1843" w:type="dxa"/>
            <w:vAlign w:val="center"/>
          </w:tcPr>
          <w:p w14:paraId="55039514" w14:textId="77777777" w:rsidR="00830A54" w:rsidRPr="00700F7F" w:rsidRDefault="00830A54" w:rsidP="00830A54">
            <w:pPr>
              <w:rPr>
                <w:rFonts w:cstheme="minorHAnsi"/>
                <w:sz w:val="18"/>
                <w:szCs w:val="18"/>
              </w:rPr>
            </w:pPr>
            <w:r w:rsidRPr="00700F7F">
              <w:rPr>
                <w:rFonts w:cstheme="minorHAnsi"/>
                <w:sz w:val="18"/>
                <w:szCs w:val="18"/>
              </w:rPr>
              <w:t>01905 765765</w:t>
            </w:r>
          </w:p>
        </w:tc>
        <w:tc>
          <w:tcPr>
            <w:tcW w:w="4421" w:type="dxa"/>
            <w:vAlign w:val="center"/>
          </w:tcPr>
          <w:p w14:paraId="057AF790" w14:textId="77777777" w:rsidR="00830A54" w:rsidRPr="00246BD1" w:rsidRDefault="007C1B05" w:rsidP="00830A54">
            <w:pPr>
              <w:rPr>
                <w:sz w:val="18"/>
                <w:szCs w:val="18"/>
              </w:rPr>
            </w:pPr>
            <w:hyperlink r:id="rId27" w:history="1">
              <w:r w:rsidR="00830A54" w:rsidRPr="00246BD1">
                <w:rPr>
                  <w:rStyle w:val="Hyperlink"/>
                  <w:color w:val="auto"/>
                  <w:sz w:val="18"/>
                  <w:szCs w:val="18"/>
                </w:rPr>
                <w:t>www.worcestershire.gov.uk/onlineenquiry</w:t>
              </w:r>
            </w:hyperlink>
          </w:p>
        </w:tc>
      </w:tr>
    </w:tbl>
    <w:p w14:paraId="1C11C43D" w14:textId="77777777" w:rsidR="001208E2" w:rsidRDefault="001208E2" w:rsidP="00D71D70">
      <w:pPr>
        <w:rPr>
          <w:rFonts w:cstheme="minorHAnsi"/>
          <w:b/>
          <w:sz w:val="24"/>
          <w:szCs w:val="24"/>
        </w:rPr>
      </w:pPr>
    </w:p>
    <w:p w14:paraId="1745DCBB" w14:textId="77777777" w:rsidR="007930C4" w:rsidRDefault="007930C4" w:rsidP="001208E2">
      <w:pPr>
        <w:rPr>
          <w:rFonts w:cstheme="minorHAnsi"/>
          <w:b/>
          <w:sz w:val="24"/>
          <w:szCs w:val="24"/>
        </w:rPr>
      </w:pPr>
    </w:p>
    <w:p w14:paraId="082699A4" w14:textId="77777777" w:rsidR="007930C4" w:rsidRDefault="007930C4" w:rsidP="001208E2">
      <w:pPr>
        <w:rPr>
          <w:rFonts w:cstheme="minorHAnsi"/>
          <w:b/>
          <w:sz w:val="24"/>
          <w:szCs w:val="24"/>
        </w:rPr>
      </w:pPr>
    </w:p>
    <w:p w14:paraId="5374B232" w14:textId="77777777" w:rsidR="007930C4" w:rsidRDefault="007930C4" w:rsidP="001208E2">
      <w:pPr>
        <w:rPr>
          <w:rFonts w:cstheme="minorHAnsi"/>
          <w:b/>
          <w:sz w:val="24"/>
          <w:szCs w:val="24"/>
        </w:rPr>
      </w:pPr>
    </w:p>
    <w:p w14:paraId="1BFD1E88" w14:textId="469AD29F" w:rsidR="001208E2" w:rsidRDefault="001208E2" w:rsidP="001208E2">
      <w:pPr>
        <w:rPr>
          <w:rFonts w:cstheme="minorHAnsi"/>
          <w:b/>
          <w:sz w:val="24"/>
          <w:szCs w:val="24"/>
        </w:rPr>
      </w:pPr>
      <w:r>
        <w:rPr>
          <w:rFonts w:cstheme="minorHAnsi"/>
          <w:b/>
          <w:sz w:val="24"/>
          <w:szCs w:val="24"/>
        </w:rPr>
        <w:t>Contents</w:t>
      </w:r>
    </w:p>
    <w:p w14:paraId="5888FCFB"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Safeguarding definition 5</w:t>
      </w:r>
    </w:p>
    <w:p w14:paraId="1A5DFE28"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Policy aims 6</w:t>
      </w:r>
    </w:p>
    <w:p w14:paraId="22EBF743"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Legislation and guidance 6</w:t>
      </w:r>
    </w:p>
    <w:p w14:paraId="517977B1"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Related policies 7</w:t>
      </w:r>
    </w:p>
    <w:p w14:paraId="3BF19D8A"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Roles and responsibilities 7</w:t>
      </w:r>
    </w:p>
    <w:p w14:paraId="3F35819D"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Confidentiality and information sharing 9</w:t>
      </w:r>
    </w:p>
    <w:p w14:paraId="02BA2CA5"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Communication with parents 21</w:t>
      </w:r>
    </w:p>
    <w:p w14:paraId="3B4F69CB"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Reporting and recording 21</w:t>
      </w:r>
    </w:p>
    <w:p w14:paraId="709A5EE5"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Managing a referral 22</w:t>
      </w:r>
    </w:p>
    <w:p w14:paraId="6D377957"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 xml:space="preserve">Voice of the child 12 </w:t>
      </w:r>
    </w:p>
    <w:p w14:paraId="0436EC14"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Record keeping 22</w:t>
      </w:r>
    </w:p>
    <w:p w14:paraId="4A0B7D47"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LAC, previously LAC, designated teacher and liaison with the VHT 22</w:t>
      </w:r>
    </w:p>
    <w:p w14:paraId="35D1E79B"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Care leavers 23</w:t>
      </w:r>
    </w:p>
    <w:p w14:paraId="50AF04D7"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Children with SEND and health issues 23</w:t>
      </w:r>
    </w:p>
    <w:p w14:paraId="65599CA5"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Children potentially at greater risk 29</w:t>
      </w:r>
    </w:p>
    <w:p w14:paraId="39DB5F67"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Safeguarding training 24</w:t>
      </w:r>
    </w:p>
    <w:p w14:paraId="2FE7B6C1"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Safer working practice 26</w:t>
      </w:r>
    </w:p>
    <w:p w14:paraId="675AD6C3"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Safe recruitment 27</w:t>
      </w:r>
    </w:p>
    <w:p w14:paraId="22EDF013"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Safeguarding concerns and allegations made about staff, including supply teachers, volunteers and contractors 29</w:t>
      </w:r>
    </w:p>
    <w:p w14:paraId="1D1FDEB3"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Whistleblowing 32</w:t>
      </w:r>
    </w:p>
    <w:p w14:paraId="6AAF2BAD"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Curriculum and e-safety 32</w:t>
      </w:r>
    </w:p>
    <w:p w14:paraId="5D2B83F5"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Contextual safeguarding 33</w:t>
      </w:r>
    </w:p>
    <w:p w14:paraId="69722E5C"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Types and signs of abuse 33</w:t>
      </w:r>
    </w:p>
    <w:p w14:paraId="5C696FE3"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Mental health 36</w:t>
      </w:r>
    </w:p>
    <w:p w14:paraId="53F649F4"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Children missing from education 36</w:t>
      </w:r>
    </w:p>
    <w:p w14:paraId="2A800476"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Private fostering 37</w:t>
      </w:r>
    </w:p>
    <w:p w14:paraId="0C37EF26"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Consensual and non-consensual sharing of nude or semi-nude images/videos 37</w:t>
      </w:r>
    </w:p>
    <w:p w14:paraId="58DE34D5"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Child sexual exploitation and child criminal exploitation 38</w:t>
      </w:r>
    </w:p>
    <w:p w14:paraId="5F9DB9C7"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County lines 40</w:t>
      </w:r>
    </w:p>
    <w:p w14:paraId="40ECDE6F"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Honour based abuse 41</w:t>
      </w:r>
    </w:p>
    <w:p w14:paraId="5A1E2BAE"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Femail genital mutilation 41</w:t>
      </w:r>
    </w:p>
    <w:p w14:paraId="527E8681"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Forced marriage 42</w:t>
      </w:r>
    </w:p>
    <w:p w14:paraId="5AFAE9F7"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Breast ironing/flattening 42</w:t>
      </w:r>
    </w:p>
    <w:p w14:paraId="66EE802B" w14:textId="77777777" w:rsidR="001208E2" w:rsidRDefault="001208E2" w:rsidP="001208E2">
      <w:pPr>
        <w:pStyle w:val="ListParagraph"/>
        <w:numPr>
          <w:ilvl w:val="0"/>
          <w:numId w:val="88"/>
        </w:numPr>
        <w:rPr>
          <w:rFonts w:cstheme="minorHAnsi"/>
          <w:b/>
          <w:sz w:val="24"/>
          <w:szCs w:val="24"/>
        </w:rPr>
      </w:pPr>
      <w:proofErr w:type="spellStart"/>
      <w:r>
        <w:rPr>
          <w:rFonts w:cstheme="minorHAnsi"/>
          <w:b/>
          <w:sz w:val="24"/>
          <w:szCs w:val="24"/>
        </w:rPr>
        <w:t>Upskirting</w:t>
      </w:r>
      <w:proofErr w:type="spellEnd"/>
      <w:r>
        <w:rPr>
          <w:rFonts w:cstheme="minorHAnsi"/>
          <w:b/>
          <w:sz w:val="24"/>
          <w:szCs w:val="24"/>
        </w:rPr>
        <w:t xml:space="preserve"> 43</w:t>
      </w:r>
    </w:p>
    <w:p w14:paraId="66B7F0D9"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Serious violence 43</w:t>
      </w:r>
    </w:p>
    <w:p w14:paraId="399F9F02"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Prevent 44</w:t>
      </w:r>
    </w:p>
    <w:p w14:paraId="3BA3D1F7"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Child-on-child abuse 45</w:t>
      </w:r>
    </w:p>
    <w:p w14:paraId="16BABA17"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Child-on-child sexual violence and harassment 48</w:t>
      </w:r>
    </w:p>
    <w:p w14:paraId="1481B12A"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Domestic abuse 39</w:t>
      </w:r>
    </w:p>
    <w:p w14:paraId="4E76638F" w14:textId="77777777" w:rsidR="001208E2" w:rsidRDefault="001208E2" w:rsidP="001208E2">
      <w:pPr>
        <w:pStyle w:val="ListParagraph"/>
        <w:numPr>
          <w:ilvl w:val="0"/>
          <w:numId w:val="88"/>
        </w:numPr>
        <w:rPr>
          <w:rFonts w:cstheme="minorHAnsi"/>
          <w:b/>
          <w:sz w:val="24"/>
          <w:szCs w:val="24"/>
        </w:rPr>
      </w:pPr>
      <w:r>
        <w:rPr>
          <w:rFonts w:cstheme="minorHAnsi"/>
          <w:b/>
          <w:sz w:val="24"/>
          <w:szCs w:val="24"/>
        </w:rPr>
        <w:lastRenderedPageBreak/>
        <w:t>Homelessness 58</w:t>
      </w:r>
    </w:p>
    <w:p w14:paraId="2ED653D8"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Children and the court system 59</w:t>
      </w:r>
    </w:p>
    <w:p w14:paraId="6F5B58B6"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Children with family members in prison 59</w:t>
      </w:r>
    </w:p>
    <w:p w14:paraId="1E6736C1"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Modern slavery and the National Referral Mechanism 59</w:t>
      </w:r>
    </w:p>
    <w:p w14:paraId="78AC4EAB"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Cyberbullying 59</w:t>
      </w:r>
    </w:p>
    <w:p w14:paraId="0552FE0C" w14:textId="77777777" w:rsidR="001208E2" w:rsidRDefault="001208E2" w:rsidP="001208E2">
      <w:pPr>
        <w:pStyle w:val="ListParagraph"/>
        <w:numPr>
          <w:ilvl w:val="0"/>
          <w:numId w:val="88"/>
        </w:numPr>
        <w:rPr>
          <w:rFonts w:cstheme="minorHAnsi"/>
          <w:b/>
          <w:sz w:val="24"/>
          <w:szCs w:val="24"/>
        </w:rPr>
      </w:pPr>
      <w:r>
        <w:rPr>
          <w:rFonts w:cstheme="minorHAnsi"/>
          <w:b/>
          <w:sz w:val="24"/>
          <w:szCs w:val="24"/>
        </w:rPr>
        <w:t>Child abduction and community safety incidents 60</w:t>
      </w:r>
    </w:p>
    <w:p w14:paraId="5BE8B2A7" w14:textId="77777777" w:rsidR="001208E2" w:rsidRPr="00C23224" w:rsidRDefault="001208E2" w:rsidP="001208E2">
      <w:pPr>
        <w:pStyle w:val="ListParagraph"/>
        <w:numPr>
          <w:ilvl w:val="0"/>
          <w:numId w:val="88"/>
        </w:numPr>
        <w:rPr>
          <w:rFonts w:cstheme="minorHAnsi"/>
          <w:b/>
          <w:sz w:val="24"/>
          <w:szCs w:val="24"/>
        </w:rPr>
      </w:pPr>
      <w:r>
        <w:rPr>
          <w:rFonts w:cstheme="minorHAnsi"/>
          <w:b/>
          <w:sz w:val="24"/>
          <w:szCs w:val="24"/>
        </w:rPr>
        <w:t xml:space="preserve">Monitoring </w:t>
      </w:r>
      <w:proofErr w:type="spellStart"/>
      <w:r>
        <w:rPr>
          <w:rFonts w:cstheme="minorHAnsi"/>
          <w:b/>
          <w:sz w:val="24"/>
          <w:szCs w:val="24"/>
        </w:rPr>
        <w:t>polices</w:t>
      </w:r>
      <w:proofErr w:type="spellEnd"/>
      <w:r>
        <w:rPr>
          <w:rFonts w:cstheme="minorHAnsi"/>
          <w:b/>
          <w:sz w:val="24"/>
          <w:szCs w:val="24"/>
        </w:rPr>
        <w:t xml:space="preserve"> and practices 60</w:t>
      </w:r>
    </w:p>
    <w:p w14:paraId="1F953CE2" w14:textId="77777777" w:rsidR="00F755B5" w:rsidRDefault="00F755B5" w:rsidP="00D71D70">
      <w:pPr>
        <w:rPr>
          <w:rFonts w:cstheme="minorHAnsi"/>
          <w:b/>
          <w:sz w:val="24"/>
          <w:szCs w:val="24"/>
        </w:rPr>
      </w:pPr>
    </w:p>
    <w:p w14:paraId="25C05DC3" w14:textId="77777777" w:rsidR="00F755B5" w:rsidRDefault="00F755B5" w:rsidP="00D71D70">
      <w:pPr>
        <w:rPr>
          <w:rFonts w:cstheme="minorHAnsi"/>
          <w:b/>
          <w:sz w:val="24"/>
          <w:szCs w:val="24"/>
        </w:rPr>
      </w:pPr>
    </w:p>
    <w:p w14:paraId="41271267" w14:textId="77777777" w:rsidR="00F755B5" w:rsidRDefault="00F755B5" w:rsidP="00D71D70">
      <w:pPr>
        <w:rPr>
          <w:rFonts w:cstheme="minorHAnsi"/>
          <w:b/>
          <w:sz w:val="24"/>
          <w:szCs w:val="24"/>
        </w:rPr>
      </w:pPr>
    </w:p>
    <w:p w14:paraId="171E8626" w14:textId="77777777" w:rsidR="00F755B5" w:rsidRDefault="00F755B5" w:rsidP="00D71D70">
      <w:pPr>
        <w:rPr>
          <w:rFonts w:cstheme="minorHAnsi"/>
          <w:b/>
          <w:sz w:val="24"/>
          <w:szCs w:val="24"/>
        </w:rPr>
      </w:pPr>
    </w:p>
    <w:p w14:paraId="575E6F2B" w14:textId="77777777" w:rsidR="00F755B5" w:rsidRDefault="00F755B5" w:rsidP="00D71D70">
      <w:pPr>
        <w:rPr>
          <w:rFonts w:cstheme="minorHAnsi"/>
          <w:b/>
          <w:sz w:val="24"/>
          <w:szCs w:val="24"/>
        </w:rPr>
      </w:pPr>
    </w:p>
    <w:p w14:paraId="74267AD3" w14:textId="77777777" w:rsidR="00F755B5" w:rsidRDefault="00F755B5" w:rsidP="00D71D70">
      <w:pPr>
        <w:rPr>
          <w:rFonts w:cstheme="minorHAnsi"/>
          <w:b/>
          <w:sz w:val="24"/>
          <w:szCs w:val="24"/>
        </w:rPr>
      </w:pPr>
    </w:p>
    <w:p w14:paraId="38476884" w14:textId="77777777" w:rsidR="00F755B5" w:rsidRDefault="00F755B5" w:rsidP="00D71D70">
      <w:pPr>
        <w:rPr>
          <w:rFonts w:cstheme="minorHAnsi"/>
          <w:b/>
          <w:sz w:val="24"/>
          <w:szCs w:val="24"/>
        </w:rPr>
      </w:pPr>
    </w:p>
    <w:p w14:paraId="4C8B2784" w14:textId="77777777" w:rsidR="00F755B5" w:rsidRDefault="00F755B5" w:rsidP="00D71D70">
      <w:pPr>
        <w:rPr>
          <w:rFonts w:cstheme="minorHAnsi"/>
          <w:b/>
          <w:sz w:val="24"/>
          <w:szCs w:val="24"/>
        </w:rPr>
      </w:pPr>
    </w:p>
    <w:p w14:paraId="3E9EBAE6" w14:textId="77777777" w:rsidR="00F755B5" w:rsidRDefault="00F755B5" w:rsidP="00D71D70">
      <w:pPr>
        <w:rPr>
          <w:rFonts w:cstheme="minorHAnsi"/>
          <w:b/>
          <w:sz w:val="24"/>
          <w:szCs w:val="24"/>
        </w:rPr>
      </w:pPr>
    </w:p>
    <w:p w14:paraId="1F2DC36C" w14:textId="77777777" w:rsidR="00F755B5" w:rsidRDefault="00F755B5" w:rsidP="00D71D70">
      <w:pPr>
        <w:rPr>
          <w:rFonts w:cstheme="minorHAnsi"/>
          <w:b/>
          <w:sz w:val="24"/>
          <w:szCs w:val="24"/>
        </w:rPr>
      </w:pPr>
    </w:p>
    <w:p w14:paraId="7EE94EDB" w14:textId="77777777" w:rsidR="00F755B5" w:rsidRDefault="00F755B5" w:rsidP="00D71D70">
      <w:pPr>
        <w:rPr>
          <w:rFonts w:cstheme="minorHAnsi"/>
          <w:b/>
          <w:sz w:val="24"/>
          <w:szCs w:val="24"/>
        </w:rPr>
      </w:pPr>
    </w:p>
    <w:p w14:paraId="5BEA08FC" w14:textId="77777777" w:rsidR="00F755B5" w:rsidRDefault="00F755B5" w:rsidP="00D71D70">
      <w:pPr>
        <w:rPr>
          <w:rFonts w:cstheme="minorHAnsi"/>
          <w:b/>
          <w:sz w:val="24"/>
          <w:szCs w:val="24"/>
        </w:rPr>
      </w:pPr>
    </w:p>
    <w:p w14:paraId="6C15C5E2" w14:textId="77777777" w:rsidR="00F755B5" w:rsidRDefault="00F755B5" w:rsidP="00D71D70">
      <w:pPr>
        <w:rPr>
          <w:rFonts w:cstheme="minorHAnsi"/>
          <w:b/>
          <w:sz w:val="24"/>
          <w:szCs w:val="24"/>
        </w:rPr>
      </w:pPr>
    </w:p>
    <w:p w14:paraId="573A9C15" w14:textId="77777777" w:rsidR="00F755B5" w:rsidRDefault="00F755B5" w:rsidP="00D71D70">
      <w:pPr>
        <w:rPr>
          <w:rFonts w:cstheme="minorHAnsi"/>
          <w:b/>
          <w:sz w:val="24"/>
          <w:szCs w:val="24"/>
        </w:rPr>
      </w:pPr>
    </w:p>
    <w:p w14:paraId="79E9DEDE" w14:textId="77777777" w:rsidR="00F755B5" w:rsidRDefault="00F755B5" w:rsidP="00D71D70">
      <w:pPr>
        <w:rPr>
          <w:rFonts w:cstheme="minorHAnsi"/>
          <w:b/>
          <w:sz w:val="24"/>
          <w:szCs w:val="24"/>
        </w:rPr>
      </w:pPr>
    </w:p>
    <w:p w14:paraId="5E3D2C0F" w14:textId="77777777" w:rsidR="00F755B5" w:rsidRDefault="00F755B5" w:rsidP="00D71D70">
      <w:pPr>
        <w:rPr>
          <w:rFonts w:cstheme="minorHAnsi"/>
          <w:b/>
          <w:sz w:val="24"/>
          <w:szCs w:val="24"/>
        </w:rPr>
      </w:pPr>
    </w:p>
    <w:p w14:paraId="2B99495B" w14:textId="77777777" w:rsidR="00F755B5" w:rsidRDefault="00F755B5" w:rsidP="00D71D70">
      <w:pPr>
        <w:rPr>
          <w:rFonts w:cstheme="minorHAnsi"/>
          <w:b/>
          <w:sz w:val="24"/>
          <w:szCs w:val="24"/>
        </w:rPr>
      </w:pPr>
    </w:p>
    <w:p w14:paraId="66A6B8E0" w14:textId="77777777" w:rsidR="001208E2" w:rsidRDefault="001208E2" w:rsidP="00D71D70">
      <w:pPr>
        <w:rPr>
          <w:rFonts w:cstheme="minorHAnsi"/>
          <w:b/>
          <w:sz w:val="28"/>
          <w:szCs w:val="28"/>
        </w:rPr>
      </w:pPr>
    </w:p>
    <w:p w14:paraId="0AFD8FB1" w14:textId="77777777" w:rsidR="001208E2" w:rsidRDefault="001208E2" w:rsidP="00D71D70">
      <w:pPr>
        <w:rPr>
          <w:rFonts w:cstheme="minorHAnsi"/>
          <w:b/>
          <w:sz w:val="28"/>
          <w:szCs w:val="28"/>
        </w:rPr>
      </w:pPr>
    </w:p>
    <w:p w14:paraId="5BB49BB3" w14:textId="77777777" w:rsidR="001208E2" w:rsidRDefault="001208E2" w:rsidP="00D71D70">
      <w:pPr>
        <w:rPr>
          <w:rFonts w:cstheme="minorHAnsi"/>
          <w:b/>
          <w:sz w:val="28"/>
          <w:szCs w:val="28"/>
        </w:rPr>
      </w:pPr>
    </w:p>
    <w:p w14:paraId="4E5C12A8" w14:textId="77777777" w:rsidR="001208E2" w:rsidRDefault="001208E2" w:rsidP="00D71D70">
      <w:pPr>
        <w:rPr>
          <w:rFonts w:cstheme="minorHAnsi"/>
          <w:b/>
          <w:sz w:val="28"/>
          <w:szCs w:val="28"/>
        </w:rPr>
      </w:pPr>
    </w:p>
    <w:p w14:paraId="4736D37F" w14:textId="77777777" w:rsidR="001208E2" w:rsidRDefault="001208E2" w:rsidP="00D71D70">
      <w:pPr>
        <w:rPr>
          <w:rFonts w:cstheme="minorHAnsi"/>
          <w:b/>
          <w:sz w:val="28"/>
          <w:szCs w:val="28"/>
        </w:rPr>
      </w:pPr>
    </w:p>
    <w:p w14:paraId="47FC0606" w14:textId="77777777" w:rsidR="001208E2" w:rsidRDefault="001208E2" w:rsidP="00D71D70">
      <w:pPr>
        <w:rPr>
          <w:rFonts w:cstheme="minorHAnsi"/>
          <w:b/>
          <w:sz w:val="28"/>
          <w:szCs w:val="28"/>
        </w:rPr>
      </w:pPr>
    </w:p>
    <w:p w14:paraId="41B3A4E6" w14:textId="571D4E53" w:rsidR="001208E2" w:rsidRDefault="00731D76" w:rsidP="001208E2">
      <w:pPr>
        <w:rPr>
          <w:rFonts w:cstheme="minorHAnsi"/>
          <w:b/>
          <w:sz w:val="28"/>
          <w:szCs w:val="28"/>
        </w:rPr>
      </w:pPr>
      <w:r>
        <w:rPr>
          <w:rFonts w:cstheme="minorHAnsi"/>
          <w:b/>
          <w:sz w:val="28"/>
          <w:szCs w:val="28"/>
        </w:rPr>
        <w:t>School Safeguarding S</w:t>
      </w:r>
      <w:r w:rsidR="001208E2" w:rsidRPr="00C47761">
        <w:rPr>
          <w:rFonts w:cstheme="minorHAnsi"/>
          <w:b/>
          <w:sz w:val="28"/>
          <w:szCs w:val="28"/>
        </w:rPr>
        <w:t>tatement</w:t>
      </w:r>
    </w:p>
    <w:p w14:paraId="23C9E013" w14:textId="6F771FFA" w:rsidR="001208E2" w:rsidRDefault="001208E2" w:rsidP="001208E2">
      <w:r>
        <w:t>At The Forge, we recognise our moral and statutory responsibility to safeguard and promote the welfare of all pupils. We endeavour to provide a safe and welcoming environment where children are respected and valued. We are alert to the signs of abuse and neglect and follow our procedures to ensure that children receive effective support, protection and justice. Child protection forms part of the school’s safeguarding responsibilities.</w:t>
      </w:r>
    </w:p>
    <w:p w14:paraId="12A60E8C" w14:textId="02F9957D" w:rsidR="001208E2" w:rsidRDefault="001208E2" w:rsidP="001208E2">
      <w:r>
        <w:t>The Forge will provide everyone with opportunities for learning about safeguarding that are engaging, relevant, appropriate and meaningful. We will ensure young people are listened to and have the opportunity to voice their opinions. It is the work of the team to understand the young person not for the young person to make themselves understood. Pupils and their families can expect a supportive relationship with school that helps to create a safe space for learning. Our community provides a place for self-discovery, to flourish and build an individual’s strengths to foster an attitude of positivity in an environment of unconditional respect and support.</w:t>
      </w:r>
    </w:p>
    <w:p w14:paraId="0788DBF1" w14:textId="43B5B2D3" w:rsidR="001208E2" w:rsidRDefault="001208E2" w:rsidP="001208E2">
      <w:r>
        <w:t>The Forge is committed to serving its community. It recognises the multi-cultural, multi faith and ever changing nature of the United Kingdom. It also understands the vital role it has in ensuring that groups or individuals within the school are not subjected to intimidation or radicalisation by those wishing to unduly, or illegally, influence them. It follows equal opportunities guidance which guarantees that there will be no discrimination against any individual or group, regardless of faith, ethnicity, gender, sexuality, political or financial status, or similar.</w:t>
      </w:r>
      <w:r w:rsidR="00243B26">
        <w:t xml:space="preserve"> The Forge</w:t>
      </w:r>
      <w:r>
        <w:t xml:space="preserve"> is dedicated to preparing students for their adult life beyond the formal examined curriculum and ensuring that it promotes and reinforces British values to all its students.</w:t>
      </w:r>
    </w:p>
    <w:p w14:paraId="286A602E" w14:textId="4C4D4FE0" w:rsidR="001208E2" w:rsidRDefault="001208E2" w:rsidP="001208E2">
      <w:r>
        <w:t>The Forge recognises Safeguarding and promoting the welfare of children is everyone’s responsibility. Everyone who comes into contact with children and their families has a role to play. In order to fulfil this responsibility effectively, all practitioners will ensure their approach is child-centred. This means we will consider, at all times, what is in the best interests of the child.</w:t>
      </w:r>
    </w:p>
    <w:p w14:paraId="405285A4" w14:textId="0830821B" w:rsidR="000F3538" w:rsidRPr="00C47761" w:rsidRDefault="000F3538" w:rsidP="00D71D70">
      <w:pPr>
        <w:rPr>
          <w:rFonts w:cstheme="minorHAnsi"/>
          <w:b/>
          <w:sz w:val="28"/>
          <w:szCs w:val="28"/>
        </w:rPr>
      </w:pPr>
    </w:p>
    <w:p w14:paraId="6CA86C1E" w14:textId="57162119" w:rsidR="008C332A" w:rsidRPr="00C47761" w:rsidRDefault="00A93C4E" w:rsidP="00D71D70">
      <w:pPr>
        <w:rPr>
          <w:rFonts w:cstheme="minorHAnsi"/>
          <w:b/>
          <w:sz w:val="28"/>
          <w:szCs w:val="28"/>
        </w:rPr>
      </w:pPr>
      <w:r w:rsidRPr="00C47761">
        <w:rPr>
          <w:rFonts w:cstheme="minorHAnsi"/>
          <w:b/>
          <w:sz w:val="28"/>
          <w:szCs w:val="28"/>
        </w:rPr>
        <w:t xml:space="preserve">1) </w:t>
      </w:r>
      <w:r w:rsidR="008C332A" w:rsidRPr="00C47761">
        <w:rPr>
          <w:rFonts w:cstheme="minorHAnsi"/>
          <w:b/>
          <w:sz w:val="28"/>
          <w:szCs w:val="28"/>
        </w:rPr>
        <w:t>Safeguardin</w:t>
      </w:r>
      <w:r w:rsidR="00561D49" w:rsidRPr="00C47761">
        <w:rPr>
          <w:rFonts w:cstheme="minorHAnsi"/>
          <w:b/>
          <w:sz w:val="28"/>
          <w:szCs w:val="28"/>
        </w:rPr>
        <w:t>g</w:t>
      </w:r>
      <w:r w:rsidR="00FC62AE" w:rsidRPr="00C47761">
        <w:rPr>
          <w:rFonts w:cstheme="minorHAnsi"/>
          <w:b/>
          <w:sz w:val="28"/>
          <w:szCs w:val="28"/>
        </w:rPr>
        <w:t xml:space="preserve"> D</w:t>
      </w:r>
      <w:r w:rsidR="002E60F6" w:rsidRPr="00C47761">
        <w:rPr>
          <w:rFonts w:cstheme="minorHAnsi"/>
          <w:b/>
          <w:sz w:val="28"/>
          <w:szCs w:val="28"/>
        </w:rPr>
        <w:t xml:space="preserve">efinition </w:t>
      </w:r>
    </w:p>
    <w:p w14:paraId="7A6C24D1" w14:textId="77777777" w:rsidR="00451C0E" w:rsidRPr="00633C31" w:rsidRDefault="008C332A" w:rsidP="008C332A">
      <w:pPr>
        <w:pStyle w:val="Default"/>
        <w:spacing w:after="208"/>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Safeguarding and promoting the welfare of children is defined for the purposes of this guidance as: </w:t>
      </w:r>
    </w:p>
    <w:p w14:paraId="18A6FBE4" w14:textId="77777777" w:rsidR="006D2025" w:rsidRPr="00633C31" w:rsidRDefault="008C332A" w:rsidP="003C0FA7">
      <w:pPr>
        <w:pStyle w:val="Default"/>
        <w:numPr>
          <w:ilvl w:val="0"/>
          <w:numId w:val="51"/>
        </w:numPr>
        <w:spacing w:after="208"/>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protecting children from maltreatment; </w:t>
      </w:r>
    </w:p>
    <w:p w14:paraId="686C69A2" w14:textId="1363B043" w:rsidR="00451C0E" w:rsidRPr="00633C31" w:rsidRDefault="008C332A" w:rsidP="003C0FA7">
      <w:pPr>
        <w:pStyle w:val="Default"/>
        <w:numPr>
          <w:ilvl w:val="0"/>
          <w:numId w:val="51"/>
        </w:numPr>
        <w:spacing w:after="208"/>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preventing impairment of children’s </w:t>
      </w:r>
      <w:r w:rsidR="00F232BF" w:rsidRPr="007A45CD">
        <w:rPr>
          <w:rFonts w:asciiTheme="minorHAnsi" w:hAnsiTheme="minorHAnsi" w:cstheme="minorHAnsi"/>
          <w:color w:val="000000" w:themeColor="text1"/>
          <w:sz w:val="22"/>
          <w:szCs w:val="22"/>
        </w:rPr>
        <w:t xml:space="preserve">mental and physical </w:t>
      </w:r>
      <w:r w:rsidRPr="00633C31">
        <w:rPr>
          <w:rFonts w:asciiTheme="minorHAnsi" w:hAnsiTheme="minorHAnsi" w:cstheme="minorHAnsi"/>
          <w:color w:val="auto"/>
          <w:sz w:val="22"/>
          <w:szCs w:val="22"/>
        </w:rPr>
        <w:t xml:space="preserve">health or development; </w:t>
      </w:r>
    </w:p>
    <w:p w14:paraId="59CAB4AB" w14:textId="77777777" w:rsidR="00451C0E" w:rsidRPr="00633C31" w:rsidRDefault="008C332A" w:rsidP="003C0FA7">
      <w:pPr>
        <w:pStyle w:val="Default"/>
        <w:numPr>
          <w:ilvl w:val="0"/>
          <w:numId w:val="51"/>
        </w:numPr>
        <w:spacing w:after="208"/>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ensuring that children grow up in circumstances consistent with the provision of safe and effective care; and </w:t>
      </w:r>
    </w:p>
    <w:p w14:paraId="21E20FE5" w14:textId="77777777" w:rsidR="00451C0E" w:rsidRPr="00633C31" w:rsidRDefault="008C332A" w:rsidP="003C0FA7">
      <w:pPr>
        <w:pStyle w:val="Default"/>
        <w:numPr>
          <w:ilvl w:val="0"/>
          <w:numId w:val="51"/>
        </w:numPr>
        <w:spacing w:after="208"/>
        <w:rPr>
          <w:rFonts w:asciiTheme="minorHAnsi" w:hAnsiTheme="minorHAnsi" w:cstheme="minorHAnsi"/>
          <w:color w:val="auto"/>
          <w:sz w:val="22"/>
          <w:szCs w:val="22"/>
        </w:rPr>
      </w:pPr>
      <w:r w:rsidRPr="00633C31">
        <w:rPr>
          <w:rFonts w:asciiTheme="minorHAnsi" w:hAnsiTheme="minorHAnsi" w:cstheme="minorHAnsi"/>
          <w:color w:val="auto"/>
          <w:sz w:val="22"/>
          <w:szCs w:val="22"/>
        </w:rPr>
        <w:t>taking action to enable all children to have the best outcomes.</w:t>
      </w:r>
    </w:p>
    <w:p w14:paraId="6CA86C1F" w14:textId="5081E2AE" w:rsidR="00F50183" w:rsidRPr="00633C31" w:rsidRDefault="008C332A" w:rsidP="00451C0E">
      <w:pPr>
        <w:pStyle w:val="Default"/>
        <w:spacing w:after="208"/>
        <w:ind w:left="720"/>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 (</w:t>
      </w:r>
      <w:r w:rsidR="00D43476" w:rsidRPr="00633C31">
        <w:rPr>
          <w:rFonts w:asciiTheme="minorHAnsi" w:hAnsiTheme="minorHAnsi" w:cstheme="minorHAnsi"/>
          <w:color w:val="auto"/>
          <w:sz w:val="22"/>
          <w:szCs w:val="22"/>
        </w:rPr>
        <w:t>The term c</w:t>
      </w:r>
      <w:r w:rsidR="00004446" w:rsidRPr="00633C31">
        <w:rPr>
          <w:rFonts w:asciiTheme="minorHAnsi" w:hAnsiTheme="minorHAnsi" w:cstheme="minorHAnsi"/>
          <w:color w:val="auto"/>
          <w:sz w:val="22"/>
          <w:szCs w:val="22"/>
        </w:rPr>
        <w:t>hildren</w:t>
      </w:r>
      <w:r w:rsidR="007414AE" w:rsidRPr="00633C31">
        <w:rPr>
          <w:rFonts w:asciiTheme="minorHAnsi" w:hAnsiTheme="minorHAnsi" w:cstheme="minorHAnsi"/>
          <w:color w:val="auto"/>
          <w:sz w:val="22"/>
          <w:szCs w:val="22"/>
        </w:rPr>
        <w:t>,</w:t>
      </w:r>
      <w:r w:rsidR="00586E2B" w:rsidRPr="00633C31">
        <w:rPr>
          <w:rFonts w:asciiTheme="minorHAnsi" w:hAnsiTheme="minorHAnsi" w:cstheme="minorHAnsi"/>
          <w:color w:val="auto"/>
          <w:sz w:val="22"/>
          <w:szCs w:val="22"/>
        </w:rPr>
        <w:t xml:space="preserve"> </w:t>
      </w:r>
      <w:r w:rsidRPr="00633C31">
        <w:rPr>
          <w:rFonts w:asciiTheme="minorHAnsi" w:hAnsiTheme="minorHAnsi" w:cstheme="minorHAnsi"/>
          <w:color w:val="auto"/>
          <w:sz w:val="22"/>
          <w:szCs w:val="22"/>
        </w:rPr>
        <w:t>includes everyone under the age of 18.)</w:t>
      </w:r>
    </w:p>
    <w:p w14:paraId="6CA86C20" w14:textId="77777777" w:rsidR="00586E2B" w:rsidRPr="00633C31" w:rsidRDefault="00586E2B" w:rsidP="00586E2B">
      <w:pPr>
        <w:rPr>
          <w:rFonts w:cstheme="minorHAnsi"/>
        </w:rPr>
      </w:pPr>
      <w:r w:rsidRPr="00633C31">
        <w:rPr>
          <w:rFonts w:cstheme="minorHAnsi"/>
        </w:rPr>
        <w:t>Safeguarding is what we do for all children and young people to keep them safe whilst in our care. Child protection describes the policy and procedures specifically for those young people who are at risk of serious harm or have been seriously harmed.</w:t>
      </w:r>
    </w:p>
    <w:p w14:paraId="6CA86C21" w14:textId="7D5B3835" w:rsidR="00AE0B6B" w:rsidRPr="00633C31" w:rsidRDefault="00AE0B6B" w:rsidP="00AE0B6B">
      <w:pPr>
        <w:pStyle w:val="Body"/>
        <w:spacing w:before="108" w:after="108"/>
        <w:ind w:right="108"/>
        <w:rPr>
          <w:rFonts w:asciiTheme="minorHAnsi" w:eastAsia="Arial" w:hAnsiTheme="minorHAnsi" w:cstheme="minorHAnsi"/>
          <w:color w:val="auto"/>
          <w:sz w:val="22"/>
          <w:szCs w:val="22"/>
        </w:rPr>
      </w:pPr>
      <w:r w:rsidRPr="00633C31">
        <w:rPr>
          <w:rFonts w:asciiTheme="minorHAnsi" w:hAnsiTheme="minorHAnsi" w:cstheme="minorHAnsi"/>
          <w:color w:val="auto"/>
          <w:sz w:val="22"/>
          <w:szCs w:val="22"/>
          <w:lang w:val="en-US"/>
        </w:rPr>
        <w:t>At</w:t>
      </w:r>
      <w:r w:rsidR="001208E2">
        <w:rPr>
          <w:rFonts w:asciiTheme="minorHAnsi" w:hAnsiTheme="minorHAnsi" w:cstheme="minorHAnsi"/>
          <w:color w:val="auto"/>
          <w:sz w:val="22"/>
          <w:szCs w:val="22"/>
          <w:lang w:val="en-US"/>
        </w:rPr>
        <w:t xml:space="preserve"> The Forge</w:t>
      </w:r>
      <w:r w:rsidR="00F86DF0">
        <w:rPr>
          <w:rFonts w:asciiTheme="minorHAnsi" w:hAnsiTheme="minorHAnsi" w:cstheme="minorHAnsi"/>
          <w:color w:val="auto"/>
          <w:sz w:val="22"/>
          <w:szCs w:val="22"/>
          <w:lang w:val="en-US"/>
        </w:rPr>
        <w:t xml:space="preserve"> </w:t>
      </w:r>
      <w:r w:rsidRPr="00633C31">
        <w:rPr>
          <w:rFonts w:asciiTheme="minorHAnsi" w:hAnsiTheme="minorHAnsi" w:cstheme="minorHAnsi"/>
          <w:color w:val="auto"/>
          <w:sz w:val="22"/>
          <w:szCs w:val="22"/>
          <w:lang w:val="en-US"/>
        </w:rPr>
        <w:t>we are committed to safeguarding children and young people and we expect everyone who works in our school to share this commitment.</w:t>
      </w:r>
    </w:p>
    <w:p w14:paraId="6CA86C22" w14:textId="77777777" w:rsidR="00AE0B6B" w:rsidRDefault="00AE0B6B" w:rsidP="00AE0B6B">
      <w:pPr>
        <w:rPr>
          <w:rFonts w:cstheme="minorHAnsi"/>
          <w:lang w:val="en-US"/>
        </w:rPr>
      </w:pPr>
      <w:r w:rsidRPr="00633C31">
        <w:rPr>
          <w:rFonts w:cstheme="minorHAnsi"/>
          <w:lang w:val="en-US"/>
        </w:rPr>
        <w:lastRenderedPageBreak/>
        <w:t xml:space="preserve">Adults in our school take all welfare concerns seriously and encourage children and young people to talk to us about anything that </w:t>
      </w:r>
      <w:r w:rsidR="0032657B" w:rsidRPr="00633C31">
        <w:rPr>
          <w:rFonts w:cstheme="minorHAnsi"/>
          <w:lang w:val="en-US"/>
        </w:rPr>
        <w:t>may worry</w:t>
      </w:r>
      <w:r w:rsidRPr="00633C31">
        <w:rPr>
          <w:rFonts w:cstheme="minorHAnsi"/>
          <w:lang w:val="en-US"/>
        </w:rPr>
        <w:t xml:space="preserve"> them.</w:t>
      </w:r>
    </w:p>
    <w:p w14:paraId="2C269DA6" w14:textId="77777777" w:rsidR="00ED268E" w:rsidRPr="001208E2" w:rsidRDefault="00ED268E" w:rsidP="00ED268E">
      <w:pPr>
        <w:rPr>
          <w:u w:val="single"/>
        </w:rPr>
      </w:pPr>
      <w:r w:rsidRPr="001208E2">
        <w:rPr>
          <w:u w:val="single"/>
        </w:rPr>
        <w:t xml:space="preserve">Victims and alleged perpetrator(s) </w:t>
      </w:r>
    </w:p>
    <w:p w14:paraId="607ABD73" w14:textId="77777777" w:rsidR="00ED268E" w:rsidRPr="001208E2" w:rsidRDefault="00ED268E" w:rsidP="00ED268E">
      <w:r w:rsidRPr="001208E2">
        <w:t xml:space="preserve">For the purposes of this policy, we, in places, use the term ‘victim’. It is a widely recognised and understood term. It is important that we recognise that not everyone who has been subjected to abuse considers themselves a victim or would want to be described in this way. Ultimately, we will be conscious of this when managing any incident and be prepared to use any term with which the individual child is most comfortable. </w:t>
      </w:r>
    </w:p>
    <w:p w14:paraId="5FC2BDF1" w14:textId="62BC3D57" w:rsidR="00ED268E" w:rsidRPr="001208E2" w:rsidRDefault="00ED268E" w:rsidP="00ED268E">
      <w:pPr>
        <w:rPr>
          <w:rFonts w:cstheme="minorHAnsi"/>
          <w:lang w:val="en-US"/>
        </w:rPr>
      </w:pPr>
      <w:r w:rsidRPr="001208E2">
        <w:t xml:space="preserve">For the purpose of this policy, we, in places, use the term ‘alleged perpetrator(s)’ and where appropriate ‘perpetrator(s)’. These are widely used and recognised, however, we will think very carefully about terminology, especially when speaking in front of children, not </w:t>
      </w:r>
      <w:r w:rsidR="00243B26">
        <w:t>least</w:t>
      </w:r>
      <w:r w:rsidRPr="001208E2">
        <w:t xml:space="preserve"> because in some cases the abusive behaviour will have been harmful to the perpetrator as well. The use of appropriate terminology will be determined as appropriate, on a case-by-case basis.</w:t>
      </w:r>
    </w:p>
    <w:p w14:paraId="696F7EA0" w14:textId="77777777" w:rsidR="00E424C1" w:rsidRDefault="00E424C1" w:rsidP="00AE0B6B">
      <w:pPr>
        <w:rPr>
          <w:rFonts w:cstheme="minorHAnsi"/>
          <w:lang w:val="en-US"/>
        </w:rPr>
      </w:pPr>
    </w:p>
    <w:p w14:paraId="5FE56AD4" w14:textId="6029553D" w:rsidR="00D71D70" w:rsidRPr="00C47761" w:rsidRDefault="00A93C4E" w:rsidP="00D71D70">
      <w:pPr>
        <w:pStyle w:val="NoSpacing"/>
        <w:rPr>
          <w:rFonts w:cstheme="minorHAnsi"/>
          <w:b/>
          <w:sz w:val="28"/>
          <w:szCs w:val="28"/>
        </w:rPr>
      </w:pPr>
      <w:r w:rsidRPr="00C47761">
        <w:rPr>
          <w:rFonts w:cstheme="minorHAnsi"/>
          <w:b/>
          <w:sz w:val="28"/>
          <w:szCs w:val="28"/>
        </w:rPr>
        <w:t xml:space="preserve">2) </w:t>
      </w:r>
      <w:r w:rsidR="00D71D70" w:rsidRPr="00C47761">
        <w:rPr>
          <w:rFonts w:cstheme="minorHAnsi"/>
          <w:b/>
          <w:sz w:val="28"/>
          <w:szCs w:val="28"/>
        </w:rPr>
        <w:t>Policy Aims</w:t>
      </w:r>
    </w:p>
    <w:p w14:paraId="7F402187" w14:textId="77777777" w:rsidR="00D71D70" w:rsidRPr="00633C31" w:rsidRDefault="00D71D70" w:rsidP="00D71D70">
      <w:pPr>
        <w:pStyle w:val="NoSpacing"/>
        <w:ind w:left="786"/>
        <w:rPr>
          <w:rFonts w:cstheme="minorHAnsi"/>
        </w:rPr>
      </w:pPr>
    </w:p>
    <w:p w14:paraId="5A533911" w14:textId="77777777" w:rsidR="00D71D70" w:rsidRPr="00633C31" w:rsidRDefault="00D71D70" w:rsidP="003C0FA7">
      <w:pPr>
        <w:pStyle w:val="ListParagraph"/>
        <w:numPr>
          <w:ilvl w:val="0"/>
          <w:numId w:val="4"/>
        </w:numPr>
        <w:pBdr>
          <w:top w:val="nil"/>
          <w:left w:val="nil"/>
          <w:bottom w:val="nil"/>
          <w:right w:val="nil"/>
          <w:between w:val="nil"/>
          <w:bar w:val="nil"/>
        </w:pBdr>
        <w:spacing w:after="0" w:line="240" w:lineRule="auto"/>
        <w:rPr>
          <w:rStyle w:val="PageNumber"/>
          <w:rFonts w:eastAsia="Arial" w:cstheme="minorHAnsi"/>
        </w:rPr>
      </w:pPr>
      <w:r w:rsidRPr="00633C31">
        <w:rPr>
          <w:rStyle w:val="PageNumber"/>
          <w:rFonts w:cstheme="minorHAnsi"/>
        </w:rPr>
        <w:t xml:space="preserve">To provide Staff with the framework to promote and safeguard the wellbeing of children and in so doing ensure they meet their statutory responsibilities; </w:t>
      </w:r>
    </w:p>
    <w:p w14:paraId="45C13949" w14:textId="77777777" w:rsidR="00D71D70" w:rsidRPr="00633C31" w:rsidRDefault="00D71D70" w:rsidP="003C0FA7">
      <w:pPr>
        <w:pStyle w:val="ListParagraph"/>
        <w:numPr>
          <w:ilvl w:val="0"/>
          <w:numId w:val="4"/>
        </w:numPr>
        <w:pBdr>
          <w:top w:val="nil"/>
          <w:left w:val="nil"/>
          <w:bottom w:val="nil"/>
          <w:right w:val="nil"/>
          <w:between w:val="nil"/>
          <w:bar w:val="nil"/>
        </w:pBdr>
        <w:spacing w:after="0" w:line="240" w:lineRule="auto"/>
        <w:rPr>
          <w:rStyle w:val="PageNumber"/>
          <w:rFonts w:eastAsia="Arial" w:cstheme="minorHAnsi"/>
        </w:rPr>
      </w:pPr>
      <w:r w:rsidRPr="00633C31">
        <w:rPr>
          <w:rStyle w:val="PageNumber"/>
          <w:rFonts w:cstheme="minorHAnsi"/>
        </w:rPr>
        <w:t>To ensure consistent good practice across the school; and</w:t>
      </w:r>
    </w:p>
    <w:p w14:paraId="20BF85E1" w14:textId="77777777" w:rsidR="00D71D70" w:rsidRPr="00633C31" w:rsidRDefault="00D71D70" w:rsidP="003C0FA7">
      <w:pPr>
        <w:pStyle w:val="ListParagraph"/>
        <w:numPr>
          <w:ilvl w:val="0"/>
          <w:numId w:val="4"/>
        </w:numPr>
        <w:pBdr>
          <w:top w:val="nil"/>
          <w:left w:val="nil"/>
          <w:bottom w:val="nil"/>
          <w:right w:val="nil"/>
          <w:between w:val="nil"/>
          <w:bar w:val="nil"/>
        </w:pBdr>
        <w:spacing w:after="0" w:line="240" w:lineRule="auto"/>
        <w:rPr>
          <w:rStyle w:val="PageNumber"/>
          <w:rFonts w:eastAsia="Arial" w:cstheme="minorHAnsi"/>
        </w:rPr>
      </w:pPr>
      <w:r w:rsidRPr="00633C31">
        <w:rPr>
          <w:rStyle w:val="PageNumber"/>
          <w:rFonts w:cstheme="minorHAnsi"/>
        </w:rPr>
        <w:t xml:space="preserve">To demonstrate our commitment to protecting and supporting our vulnerable children, students who need support through early help, children in need and children who have a child protection plan. </w:t>
      </w:r>
    </w:p>
    <w:p w14:paraId="44E04569" w14:textId="77777777" w:rsidR="00D71D70" w:rsidRDefault="00D71D70" w:rsidP="00D71D70">
      <w:pPr>
        <w:pStyle w:val="Default"/>
        <w:spacing w:after="208"/>
        <w:rPr>
          <w:rFonts w:asciiTheme="minorHAnsi" w:hAnsiTheme="minorHAnsi" w:cstheme="minorHAnsi"/>
          <w:b/>
          <w:color w:val="auto"/>
        </w:rPr>
      </w:pPr>
    </w:p>
    <w:p w14:paraId="71DC4061" w14:textId="77777777" w:rsidR="00D04A3E" w:rsidRDefault="00D04A3E" w:rsidP="00D71D70">
      <w:pPr>
        <w:pStyle w:val="Default"/>
        <w:spacing w:after="208"/>
        <w:rPr>
          <w:rFonts w:asciiTheme="minorHAnsi" w:hAnsiTheme="minorHAnsi" w:cstheme="minorHAnsi"/>
          <w:b/>
          <w:color w:val="auto"/>
          <w:sz w:val="28"/>
          <w:szCs w:val="28"/>
        </w:rPr>
      </w:pPr>
    </w:p>
    <w:p w14:paraId="6CA86C39" w14:textId="069A8B3C" w:rsidR="008C332A" w:rsidRPr="00C47761" w:rsidRDefault="00A93C4E" w:rsidP="00D71D70">
      <w:pPr>
        <w:pStyle w:val="Default"/>
        <w:spacing w:after="208"/>
        <w:rPr>
          <w:rFonts w:asciiTheme="minorHAnsi" w:hAnsiTheme="minorHAnsi" w:cstheme="minorHAnsi"/>
          <w:b/>
          <w:color w:val="auto"/>
          <w:sz w:val="28"/>
          <w:szCs w:val="28"/>
        </w:rPr>
      </w:pPr>
      <w:r w:rsidRPr="00C47761">
        <w:rPr>
          <w:rFonts w:asciiTheme="minorHAnsi" w:hAnsiTheme="minorHAnsi" w:cstheme="minorHAnsi"/>
          <w:b/>
          <w:color w:val="auto"/>
          <w:sz w:val="28"/>
          <w:szCs w:val="28"/>
        </w:rPr>
        <w:t xml:space="preserve">3) </w:t>
      </w:r>
      <w:r w:rsidR="008C332A" w:rsidRPr="00C47761">
        <w:rPr>
          <w:rFonts w:asciiTheme="minorHAnsi" w:hAnsiTheme="minorHAnsi" w:cstheme="minorHAnsi"/>
          <w:b/>
          <w:color w:val="auto"/>
          <w:sz w:val="28"/>
          <w:szCs w:val="28"/>
        </w:rPr>
        <w:t>Legislation and Guidance</w:t>
      </w:r>
    </w:p>
    <w:p w14:paraId="6CA86C3A" w14:textId="22F0149D" w:rsidR="008C332A" w:rsidRPr="00633C31" w:rsidRDefault="008C332A" w:rsidP="008C332A">
      <w:pPr>
        <w:pStyle w:val="Default"/>
        <w:rPr>
          <w:rFonts w:asciiTheme="minorHAnsi" w:eastAsia="Calibri" w:hAnsiTheme="minorHAnsi" w:cstheme="minorHAnsi"/>
          <w:color w:val="auto"/>
          <w:sz w:val="22"/>
          <w:szCs w:val="22"/>
        </w:rPr>
      </w:pPr>
      <w:r w:rsidRPr="001208E2">
        <w:rPr>
          <w:rFonts w:asciiTheme="minorHAnsi" w:hAnsiTheme="minorHAnsi" w:cstheme="minorHAnsi"/>
          <w:color w:val="auto"/>
          <w:sz w:val="22"/>
          <w:szCs w:val="22"/>
        </w:rPr>
        <w:t xml:space="preserve">The </w:t>
      </w:r>
      <w:r w:rsidR="00D04A3E" w:rsidRPr="001208E2">
        <w:rPr>
          <w:rFonts w:asciiTheme="minorHAnsi" w:hAnsiTheme="minorHAnsi" w:cstheme="minorHAnsi"/>
          <w:color w:val="auto"/>
          <w:sz w:val="22"/>
          <w:szCs w:val="22"/>
        </w:rPr>
        <w:t xml:space="preserve">Local </w:t>
      </w:r>
      <w:r w:rsidRPr="001208E2">
        <w:rPr>
          <w:rFonts w:asciiTheme="minorHAnsi" w:hAnsiTheme="minorHAnsi" w:cstheme="minorHAnsi"/>
          <w:color w:val="auto"/>
          <w:sz w:val="22"/>
          <w:szCs w:val="22"/>
        </w:rPr>
        <w:t>Governing Body (</w:t>
      </w:r>
      <w:r w:rsidR="00D04A3E" w:rsidRPr="001208E2">
        <w:rPr>
          <w:rFonts w:asciiTheme="minorHAnsi" w:hAnsiTheme="minorHAnsi" w:cstheme="minorHAnsi"/>
          <w:color w:val="auto"/>
          <w:sz w:val="22"/>
          <w:szCs w:val="22"/>
        </w:rPr>
        <w:t>L</w:t>
      </w:r>
      <w:r w:rsidRPr="001208E2">
        <w:rPr>
          <w:rFonts w:asciiTheme="minorHAnsi" w:hAnsiTheme="minorHAnsi" w:cstheme="minorHAnsi"/>
          <w:color w:val="auto"/>
          <w:sz w:val="22"/>
          <w:szCs w:val="22"/>
        </w:rPr>
        <w:t>GB</w:t>
      </w:r>
      <w:r w:rsidR="000B7AD5" w:rsidRPr="001208E2">
        <w:rPr>
          <w:rFonts w:asciiTheme="minorHAnsi" w:hAnsiTheme="minorHAnsi" w:cstheme="minorHAnsi"/>
          <w:color w:val="auto"/>
          <w:sz w:val="22"/>
          <w:szCs w:val="22"/>
        </w:rPr>
        <w:t xml:space="preserve">) of </w:t>
      </w:r>
      <w:r w:rsidR="001208E2">
        <w:rPr>
          <w:rFonts w:asciiTheme="minorHAnsi" w:hAnsiTheme="minorHAnsi" w:cstheme="minorHAnsi"/>
          <w:color w:val="auto"/>
          <w:sz w:val="22"/>
          <w:szCs w:val="22"/>
        </w:rPr>
        <w:t>The Forge</w:t>
      </w:r>
      <w:r w:rsidRPr="00633C31">
        <w:rPr>
          <w:rFonts w:asciiTheme="minorHAnsi" w:hAnsiTheme="minorHAnsi" w:cstheme="minorHAnsi"/>
          <w:color w:val="auto"/>
          <w:sz w:val="22"/>
          <w:szCs w:val="22"/>
        </w:rPr>
        <w:t xml:space="preserve"> recognises and is committed to fulfilling its statutory responsibility to safeguard and promote the welfare of </w:t>
      </w:r>
      <w:r w:rsidR="003A06C5" w:rsidRPr="00633C31">
        <w:rPr>
          <w:rFonts w:asciiTheme="minorHAnsi" w:hAnsiTheme="minorHAnsi" w:cstheme="minorHAnsi"/>
          <w:color w:val="auto"/>
          <w:sz w:val="22"/>
          <w:szCs w:val="22"/>
        </w:rPr>
        <w:t xml:space="preserve">children in accordance with </w:t>
      </w:r>
      <w:r w:rsidRPr="00633C31">
        <w:rPr>
          <w:rFonts w:asciiTheme="minorHAnsi" w:eastAsia="Calibri" w:hAnsiTheme="minorHAnsi" w:cstheme="minorHAnsi"/>
          <w:color w:val="auto"/>
          <w:sz w:val="22"/>
          <w:szCs w:val="22"/>
        </w:rPr>
        <w:t>the following legislation and guidance:</w:t>
      </w:r>
    </w:p>
    <w:p w14:paraId="6CA86C3B" w14:textId="77777777" w:rsidR="008C332A" w:rsidRPr="00633C31" w:rsidRDefault="008C332A" w:rsidP="008C332A">
      <w:pPr>
        <w:pStyle w:val="Default"/>
        <w:rPr>
          <w:rFonts w:asciiTheme="minorHAnsi" w:eastAsia="Calibri" w:hAnsiTheme="minorHAnsi" w:cstheme="minorHAnsi"/>
          <w:color w:val="auto"/>
          <w:sz w:val="22"/>
          <w:szCs w:val="22"/>
        </w:rPr>
      </w:pPr>
    </w:p>
    <w:p w14:paraId="6CA86C3C" w14:textId="77777777" w:rsidR="008C332A" w:rsidRPr="00633C31" w:rsidRDefault="007C1B05" w:rsidP="003C0FA7">
      <w:pPr>
        <w:pStyle w:val="NoSpacing"/>
        <w:numPr>
          <w:ilvl w:val="0"/>
          <w:numId w:val="2"/>
        </w:numPr>
        <w:rPr>
          <w:rFonts w:cstheme="minorHAnsi"/>
        </w:rPr>
      </w:pPr>
      <w:hyperlink r:id="rId28" w:history="1">
        <w:r w:rsidR="008C332A" w:rsidRPr="00633C31">
          <w:rPr>
            <w:rStyle w:val="Hyperlink"/>
            <w:rFonts w:cstheme="minorHAnsi"/>
            <w:color w:val="auto"/>
            <w:u w:val="none"/>
          </w:rPr>
          <w:t>The Education Act 2002</w:t>
        </w:r>
      </w:hyperlink>
      <w:r w:rsidR="008C332A" w:rsidRPr="00633C31">
        <w:rPr>
          <w:rFonts w:cstheme="minorHAnsi"/>
        </w:rPr>
        <w:t xml:space="preserve"> (section 175/157)</w:t>
      </w:r>
    </w:p>
    <w:p w14:paraId="6CA86C3D" w14:textId="77777777" w:rsidR="008C332A" w:rsidRPr="00633C31" w:rsidRDefault="007C1B05" w:rsidP="003C0FA7">
      <w:pPr>
        <w:numPr>
          <w:ilvl w:val="1"/>
          <w:numId w:val="2"/>
        </w:numPr>
        <w:jc w:val="both"/>
        <w:rPr>
          <w:rStyle w:val="bold1"/>
          <w:rFonts w:cstheme="minorHAnsi"/>
          <w:b w:val="0"/>
        </w:rPr>
      </w:pPr>
      <w:hyperlink r:id="rId29" w:history="1">
        <w:r w:rsidR="008C332A" w:rsidRPr="00633C31">
          <w:rPr>
            <w:rStyle w:val="bold1"/>
            <w:rFonts w:cstheme="minorHAnsi"/>
            <w:b w:val="0"/>
          </w:rPr>
          <w:t>Section 175 of the Education Act 2002</w:t>
        </w:r>
      </w:hyperlink>
      <w:r w:rsidR="008C332A" w:rsidRPr="00633C31">
        <w:rPr>
          <w:rStyle w:val="bold1"/>
          <w:rFonts w:cstheme="minorHAnsi"/>
          <w:b w:val="0"/>
        </w:rPr>
        <w:t xml:space="preserve"> requires local education authorities and the governors of maintained schools and further education (FE) colleges to make arrangements to ensure that their functions are carried out with a view to safeguarding and promoting the welfare of children.</w:t>
      </w:r>
    </w:p>
    <w:p w14:paraId="1A7EBE85" w14:textId="7A929604" w:rsidR="000146A0" w:rsidRPr="00633C31" w:rsidRDefault="007C1B05" w:rsidP="003C0FA7">
      <w:pPr>
        <w:numPr>
          <w:ilvl w:val="1"/>
          <w:numId w:val="2"/>
        </w:numPr>
        <w:jc w:val="both"/>
        <w:rPr>
          <w:rStyle w:val="bold1"/>
          <w:rFonts w:cstheme="minorHAnsi"/>
          <w:b w:val="0"/>
        </w:rPr>
      </w:pPr>
      <w:hyperlink r:id="rId30" w:history="1">
        <w:r w:rsidR="008C332A" w:rsidRPr="00633C31">
          <w:rPr>
            <w:rStyle w:val="bold1"/>
            <w:rFonts w:cstheme="minorHAnsi"/>
            <w:b w:val="0"/>
          </w:rPr>
          <w:t>Section 157</w:t>
        </w:r>
      </w:hyperlink>
      <w:r w:rsidR="008C332A" w:rsidRPr="00633C31">
        <w:rPr>
          <w:rStyle w:val="bold1"/>
          <w:rFonts w:cstheme="minorHAnsi"/>
          <w:b w:val="0"/>
        </w:rPr>
        <w:t xml:space="preserve"> of the same act and the </w:t>
      </w:r>
      <w:hyperlink r:id="rId31" w:history="1">
        <w:r w:rsidR="008C332A" w:rsidRPr="00633C31">
          <w:rPr>
            <w:rStyle w:val="bold1"/>
            <w:rFonts w:cstheme="minorHAnsi"/>
            <w:b w:val="0"/>
          </w:rPr>
          <w:t>Education (Independent Schools Standards) (England) Regulations 2003</w:t>
        </w:r>
      </w:hyperlink>
      <w:r w:rsidR="008C332A" w:rsidRPr="00633C31">
        <w:rPr>
          <w:rStyle w:val="bold1"/>
          <w:rFonts w:cstheme="minorHAnsi"/>
          <w:b w:val="0"/>
        </w:rPr>
        <w:t xml:space="preserve"> require proprietors of independent schools (including academies and city technology colleges) to have arrangements to safeguard and promote the welfare of children who are pupils at the school.</w:t>
      </w:r>
    </w:p>
    <w:p w14:paraId="649223A4" w14:textId="23222144" w:rsidR="000146A0" w:rsidRPr="00633C31" w:rsidRDefault="000146A0" w:rsidP="003C0FA7">
      <w:pPr>
        <w:numPr>
          <w:ilvl w:val="0"/>
          <w:numId w:val="2"/>
        </w:numPr>
        <w:spacing w:after="0"/>
        <w:jc w:val="both"/>
        <w:rPr>
          <w:rStyle w:val="bold1"/>
          <w:rFonts w:cstheme="minorHAnsi"/>
          <w:b w:val="0"/>
        </w:rPr>
      </w:pPr>
      <w:r w:rsidRPr="00633C31">
        <w:rPr>
          <w:rStyle w:val="bold1"/>
          <w:rFonts w:cstheme="minorHAnsi"/>
          <w:b w:val="0"/>
        </w:rPr>
        <w:t>The Education (independent School Standards) Regulations 2014</w:t>
      </w:r>
    </w:p>
    <w:p w14:paraId="6CA86C3F" w14:textId="5BB3EF30" w:rsidR="008C332A" w:rsidRPr="00633C31" w:rsidRDefault="000146A0" w:rsidP="003C0FA7">
      <w:pPr>
        <w:numPr>
          <w:ilvl w:val="0"/>
          <w:numId w:val="2"/>
        </w:numPr>
        <w:spacing w:after="0"/>
        <w:jc w:val="both"/>
        <w:rPr>
          <w:rFonts w:cstheme="minorHAnsi"/>
          <w:bCs/>
        </w:rPr>
      </w:pPr>
      <w:r w:rsidRPr="00633C31">
        <w:rPr>
          <w:rStyle w:val="bold1"/>
          <w:rFonts w:cstheme="minorHAnsi"/>
          <w:b w:val="0"/>
        </w:rPr>
        <w:t>The non-maintained Special schools</w:t>
      </w:r>
      <w:r w:rsidR="003E0585" w:rsidRPr="00633C31">
        <w:rPr>
          <w:rStyle w:val="bold1"/>
          <w:rFonts w:cstheme="minorHAnsi"/>
          <w:b w:val="0"/>
        </w:rPr>
        <w:t xml:space="preserve"> (England) regulations 2015</w:t>
      </w:r>
    </w:p>
    <w:p w14:paraId="6CA86C40" w14:textId="3BB2F4BF" w:rsidR="008C332A" w:rsidRPr="001208E2" w:rsidRDefault="007C1B05" w:rsidP="003C0FA7">
      <w:pPr>
        <w:pStyle w:val="NoSpacing"/>
        <w:numPr>
          <w:ilvl w:val="0"/>
          <w:numId w:val="3"/>
        </w:numPr>
        <w:rPr>
          <w:rStyle w:val="bold1"/>
          <w:rFonts w:eastAsia="Calibri" w:cstheme="minorHAnsi"/>
          <w:b w:val="0"/>
          <w:bCs w:val="0"/>
        </w:rPr>
      </w:pPr>
      <w:hyperlink r:id="rId32" w:history="1">
        <w:r w:rsidR="007A45CD" w:rsidRPr="001208E2">
          <w:rPr>
            <w:rStyle w:val="Hyperlink"/>
            <w:rFonts w:cstheme="minorHAnsi"/>
            <w:color w:val="auto"/>
            <w:u w:val="none"/>
          </w:rPr>
          <w:t xml:space="preserve"> Worcester</w:t>
        </w:r>
        <w:r w:rsidR="001208E2" w:rsidRPr="001208E2">
          <w:rPr>
            <w:rStyle w:val="Hyperlink"/>
            <w:rFonts w:cstheme="minorHAnsi"/>
            <w:color w:val="auto"/>
            <w:u w:val="none"/>
          </w:rPr>
          <w:t>shire</w:t>
        </w:r>
        <w:r w:rsidR="007A45CD" w:rsidRPr="001208E2">
          <w:rPr>
            <w:rStyle w:val="Hyperlink"/>
            <w:rFonts w:cstheme="minorHAnsi"/>
            <w:color w:val="auto"/>
            <w:u w:val="none"/>
          </w:rPr>
          <w:t xml:space="preserve"> </w:t>
        </w:r>
        <w:r w:rsidR="008C332A" w:rsidRPr="001208E2">
          <w:rPr>
            <w:rStyle w:val="Hyperlink"/>
            <w:rFonts w:cstheme="minorHAnsi"/>
            <w:color w:val="auto"/>
            <w:u w:val="none"/>
          </w:rPr>
          <w:t xml:space="preserve"> </w:t>
        </w:r>
        <w:r w:rsidR="00D03ED9" w:rsidRPr="001208E2">
          <w:rPr>
            <w:rStyle w:val="Hyperlink"/>
            <w:rFonts w:cstheme="minorHAnsi"/>
            <w:color w:val="auto"/>
            <w:u w:val="none"/>
          </w:rPr>
          <w:t>Multiagency</w:t>
        </w:r>
      </w:hyperlink>
      <w:r w:rsidR="00D03ED9" w:rsidRPr="001208E2">
        <w:rPr>
          <w:rStyle w:val="Hyperlink"/>
          <w:rFonts w:cstheme="minorHAnsi"/>
          <w:color w:val="auto"/>
          <w:u w:val="none"/>
        </w:rPr>
        <w:t xml:space="preserve"> Safeguarding arrangements</w:t>
      </w:r>
    </w:p>
    <w:p w14:paraId="6CA86C41" w14:textId="716F2AEB" w:rsidR="008C332A" w:rsidRPr="00633C31" w:rsidRDefault="00911D8E" w:rsidP="003C0FA7">
      <w:pPr>
        <w:pStyle w:val="NoSpacing"/>
        <w:numPr>
          <w:ilvl w:val="0"/>
          <w:numId w:val="3"/>
        </w:numPr>
        <w:rPr>
          <w:rStyle w:val="bold1"/>
          <w:rFonts w:eastAsia="Calibri" w:cstheme="minorHAnsi"/>
          <w:bCs w:val="0"/>
        </w:rPr>
      </w:pPr>
      <w:r w:rsidRPr="00633C31">
        <w:rPr>
          <w:rStyle w:val="bold1"/>
          <w:rFonts w:cstheme="minorHAnsi"/>
          <w:b w:val="0"/>
          <w:bCs w:val="0"/>
        </w:rPr>
        <w:t>Thresholds of support to children and f</w:t>
      </w:r>
      <w:r w:rsidR="008C332A" w:rsidRPr="00633C31">
        <w:rPr>
          <w:rStyle w:val="bold1"/>
          <w:rFonts w:cstheme="minorHAnsi"/>
          <w:b w:val="0"/>
          <w:bCs w:val="0"/>
        </w:rPr>
        <w:t xml:space="preserve">amilies in </w:t>
      </w:r>
      <w:r w:rsidR="007A45CD" w:rsidRPr="001208E2">
        <w:rPr>
          <w:rStyle w:val="bold1"/>
          <w:rFonts w:cstheme="minorHAnsi"/>
          <w:b w:val="0"/>
          <w:bCs w:val="0"/>
        </w:rPr>
        <w:t>Worcester</w:t>
      </w:r>
      <w:r w:rsidR="001208E2" w:rsidRPr="001208E2">
        <w:rPr>
          <w:rStyle w:val="bold1"/>
          <w:rFonts w:cstheme="minorHAnsi"/>
          <w:b w:val="0"/>
          <w:bCs w:val="0"/>
        </w:rPr>
        <w:t>shire</w:t>
      </w:r>
    </w:p>
    <w:p w14:paraId="6CA86C42" w14:textId="7670F8E3" w:rsidR="008C332A" w:rsidRPr="00633C31" w:rsidRDefault="007C1B05" w:rsidP="003C0FA7">
      <w:pPr>
        <w:pStyle w:val="NoSpacing"/>
        <w:numPr>
          <w:ilvl w:val="0"/>
          <w:numId w:val="3"/>
        </w:numPr>
        <w:rPr>
          <w:rFonts w:cstheme="minorHAnsi"/>
        </w:rPr>
      </w:pPr>
      <w:hyperlink r:id="rId33" w:history="1">
        <w:r w:rsidR="00911D8E" w:rsidRPr="00633C31">
          <w:rPr>
            <w:rStyle w:val="Hyperlink"/>
            <w:rFonts w:cstheme="minorHAnsi"/>
            <w:color w:val="auto"/>
            <w:u w:val="none"/>
          </w:rPr>
          <w:t>Working t</w:t>
        </w:r>
        <w:r w:rsidR="008C332A" w:rsidRPr="00633C31">
          <w:rPr>
            <w:rStyle w:val="Hyperlink"/>
            <w:rFonts w:cstheme="minorHAnsi"/>
            <w:color w:val="auto"/>
            <w:u w:val="none"/>
          </w:rPr>
          <w:t>ogether to</w:t>
        </w:r>
        <w:r w:rsidR="00911D8E" w:rsidRPr="00633C31">
          <w:rPr>
            <w:rStyle w:val="Hyperlink"/>
            <w:rFonts w:cstheme="minorHAnsi"/>
            <w:color w:val="auto"/>
            <w:u w:val="none"/>
          </w:rPr>
          <w:t xml:space="preserve"> safeguard c</w:t>
        </w:r>
        <w:r w:rsidR="008C332A" w:rsidRPr="00633C31">
          <w:rPr>
            <w:rStyle w:val="Hyperlink"/>
            <w:rFonts w:cstheme="minorHAnsi"/>
            <w:color w:val="auto"/>
            <w:u w:val="none"/>
          </w:rPr>
          <w:t>hildren</w:t>
        </w:r>
      </w:hyperlink>
      <w:r w:rsidR="008C332A" w:rsidRPr="00633C31">
        <w:rPr>
          <w:rFonts w:cstheme="minorHAnsi"/>
        </w:rPr>
        <w:t xml:space="preserve"> (</w:t>
      </w:r>
      <w:r w:rsidR="008426B1">
        <w:rPr>
          <w:rFonts w:cstheme="minorHAnsi"/>
        </w:rPr>
        <w:t>Feb 2019</w:t>
      </w:r>
      <w:r w:rsidR="008C332A" w:rsidRPr="00633C31">
        <w:rPr>
          <w:rFonts w:cstheme="minorHAnsi"/>
        </w:rPr>
        <w:t>)</w:t>
      </w:r>
    </w:p>
    <w:p w14:paraId="6CA86C43" w14:textId="2013FB17" w:rsidR="008C332A" w:rsidRPr="00633C31" w:rsidRDefault="007C1B05" w:rsidP="003C0FA7">
      <w:pPr>
        <w:pStyle w:val="NoSpacing"/>
        <w:numPr>
          <w:ilvl w:val="0"/>
          <w:numId w:val="3"/>
        </w:numPr>
        <w:rPr>
          <w:rFonts w:cstheme="minorHAnsi"/>
        </w:rPr>
      </w:pPr>
      <w:hyperlink r:id="rId34" w:history="1">
        <w:r w:rsidR="008C332A" w:rsidRPr="00633C31">
          <w:rPr>
            <w:rStyle w:val="Hyperlink"/>
            <w:rFonts w:cstheme="minorHAnsi"/>
            <w:color w:val="auto"/>
            <w:u w:val="none"/>
          </w:rPr>
          <w:t>Keep</w:t>
        </w:r>
        <w:r w:rsidR="00911D8E" w:rsidRPr="00633C31">
          <w:rPr>
            <w:rStyle w:val="Hyperlink"/>
            <w:rFonts w:cstheme="minorHAnsi"/>
            <w:color w:val="auto"/>
            <w:u w:val="none"/>
          </w:rPr>
          <w:t>ing children safe in e</w:t>
        </w:r>
        <w:r w:rsidR="008C332A" w:rsidRPr="00633C31">
          <w:rPr>
            <w:rStyle w:val="Hyperlink"/>
            <w:rFonts w:cstheme="minorHAnsi"/>
            <w:color w:val="auto"/>
            <w:u w:val="none"/>
          </w:rPr>
          <w:t>ducation</w:t>
        </w:r>
      </w:hyperlink>
      <w:r w:rsidR="008C332A" w:rsidRPr="00633C31">
        <w:rPr>
          <w:rFonts w:cstheme="minorHAnsi"/>
        </w:rPr>
        <w:t xml:space="preserve"> </w:t>
      </w:r>
      <w:r w:rsidR="000146A0" w:rsidRPr="00633C31">
        <w:rPr>
          <w:rFonts w:cstheme="minorHAnsi"/>
        </w:rPr>
        <w:t>(</w:t>
      </w:r>
      <w:r w:rsidR="000146A0" w:rsidRPr="001208E2">
        <w:rPr>
          <w:rFonts w:cstheme="minorHAnsi"/>
        </w:rPr>
        <w:t>September</w:t>
      </w:r>
      <w:r w:rsidR="00D03ED9" w:rsidRPr="001208E2">
        <w:rPr>
          <w:rFonts w:cstheme="minorHAnsi"/>
        </w:rPr>
        <w:t xml:space="preserve"> 20</w:t>
      </w:r>
      <w:r w:rsidR="00F86DF0" w:rsidRPr="001208E2">
        <w:rPr>
          <w:rFonts w:cstheme="minorHAnsi"/>
        </w:rPr>
        <w:t>2</w:t>
      </w:r>
      <w:r w:rsidR="00262CB7" w:rsidRPr="001208E2">
        <w:rPr>
          <w:rFonts w:cstheme="minorHAnsi"/>
        </w:rPr>
        <w:t>2</w:t>
      </w:r>
      <w:r w:rsidR="008C332A" w:rsidRPr="001208E2">
        <w:rPr>
          <w:rFonts w:cstheme="minorHAnsi"/>
        </w:rPr>
        <w:t>)</w:t>
      </w:r>
    </w:p>
    <w:p w14:paraId="6CA86C44" w14:textId="77777777" w:rsidR="008C332A" w:rsidRPr="00633C31" w:rsidRDefault="007C1B05" w:rsidP="003C0FA7">
      <w:pPr>
        <w:pStyle w:val="NoSpacing"/>
        <w:numPr>
          <w:ilvl w:val="0"/>
          <w:numId w:val="3"/>
        </w:numPr>
        <w:rPr>
          <w:rFonts w:cstheme="minorHAnsi"/>
        </w:rPr>
      </w:pPr>
      <w:hyperlink r:id="rId35" w:history="1">
        <w:r w:rsidR="008C332A" w:rsidRPr="00633C31">
          <w:rPr>
            <w:rStyle w:val="Hyperlink"/>
            <w:rFonts w:eastAsia="Calibri" w:cstheme="minorHAnsi"/>
            <w:color w:val="auto"/>
            <w:u w:val="none"/>
          </w:rPr>
          <w:t>Information sharing advice for safeguarding practitioners</w:t>
        </w:r>
      </w:hyperlink>
      <w:r w:rsidR="008C332A" w:rsidRPr="00633C31">
        <w:rPr>
          <w:rFonts w:cstheme="minorHAnsi"/>
        </w:rPr>
        <w:t xml:space="preserve"> (March 2015)</w:t>
      </w:r>
    </w:p>
    <w:p w14:paraId="6CA86C45" w14:textId="77777777" w:rsidR="008C332A" w:rsidRPr="00633C31" w:rsidRDefault="008C332A" w:rsidP="003C0FA7">
      <w:pPr>
        <w:pStyle w:val="NoSpacing"/>
        <w:numPr>
          <w:ilvl w:val="0"/>
          <w:numId w:val="3"/>
        </w:numPr>
        <w:rPr>
          <w:rFonts w:cstheme="minorHAnsi"/>
        </w:rPr>
      </w:pPr>
      <w:r w:rsidRPr="00633C31">
        <w:rPr>
          <w:rFonts w:cstheme="minorHAnsi"/>
        </w:rPr>
        <w:t>What to do if you are worried a child is being abused (March 2015)</w:t>
      </w:r>
    </w:p>
    <w:p w14:paraId="6CA86C46" w14:textId="77777777" w:rsidR="008C332A" w:rsidRPr="00633C31" w:rsidRDefault="008C332A" w:rsidP="003C0FA7">
      <w:pPr>
        <w:pStyle w:val="NoSpacing"/>
        <w:numPr>
          <w:ilvl w:val="0"/>
          <w:numId w:val="3"/>
        </w:numPr>
        <w:rPr>
          <w:rFonts w:cstheme="minorHAnsi"/>
        </w:rPr>
      </w:pPr>
      <w:r w:rsidRPr="00633C31">
        <w:rPr>
          <w:rFonts w:cstheme="minorHAnsi"/>
        </w:rPr>
        <w:t>S</w:t>
      </w:r>
      <w:hyperlink r:id="rId36" w:history="1">
        <w:r w:rsidRPr="00633C31">
          <w:rPr>
            <w:rStyle w:val="Hyperlink"/>
            <w:rFonts w:cstheme="minorHAnsi"/>
            <w:color w:val="auto"/>
            <w:u w:val="none"/>
          </w:rPr>
          <w:t>ections 26 &amp; 29 of the Counter-Terrorism and Security Act 2015</w:t>
        </w:r>
      </w:hyperlink>
    </w:p>
    <w:p w14:paraId="6CA86C47" w14:textId="77777777" w:rsidR="008C332A" w:rsidRPr="00633C31" w:rsidRDefault="007C1B05" w:rsidP="003C0FA7">
      <w:pPr>
        <w:pStyle w:val="NoSpacing"/>
        <w:numPr>
          <w:ilvl w:val="0"/>
          <w:numId w:val="3"/>
        </w:numPr>
        <w:rPr>
          <w:rFonts w:cstheme="minorHAnsi"/>
        </w:rPr>
      </w:pPr>
      <w:hyperlink r:id="rId37" w:history="1">
        <w:r w:rsidR="008C332A" w:rsidRPr="00633C31">
          <w:rPr>
            <w:rStyle w:val="Hyperlink"/>
            <w:rFonts w:cstheme="minorHAnsi"/>
            <w:color w:val="auto"/>
            <w:u w:val="none"/>
          </w:rPr>
          <w:t xml:space="preserve">Section 5B of the Female Genital Mutilation Act 2003 </w:t>
        </w:r>
      </w:hyperlink>
    </w:p>
    <w:p w14:paraId="6CA86C48" w14:textId="77777777" w:rsidR="008C332A" w:rsidRPr="00633C31" w:rsidRDefault="008C332A" w:rsidP="003C0FA7">
      <w:pPr>
        <w:pStyle w:val="NoSpacing"/>
        <w:numPr>
          <w:ilvl w:val="0"/>
          <w:numId w:val="3"/>
        </w:numPr>
        <w:rPr>
          <w:rFonts w:cstheme="minorHAnsi"/>
        </w:rPr>
      </w:pPr>
      <w:r w:rsidRPr="00633C31">
        <w:rPr>
          <w:rFonts w:cstheme="minorHAnsi"/>
        </w:rPr>
        <w:t>Children Act 1989 &amp; 2004</w:t>
      </w:r>
    </w:p>
    <w:p w14:paraId="6CA86C49" w14:textId="1D0309D7" w:rsidR="008C332A" w:rsidRPr="00633C31" w:rsidRDefault="008C332A" w:rsidP="003C0FA7">
      <w:pPr>
        <w:pStyle w:val="NoSpacing"/>
        <w:numPr>
          <w:ilvl w:val="0"/>
          <w:numId w:val="3"/>
        </w:numPr>
        <w:rPr>
          <w:rFonts w:cstheme="minorHAnsi"/>
        </w:rPr>
      </w:pPr>
      <w:r w:rsidRPr="00633C31">
        <w:rPr>
          <w:rFonts w:cstheme="minorHAnsi"/>
        </w:rPr>
        <w:t>Disqualification under the Child</w:t>
      </w:r>
      <w:r w:rsidR="00B60DE6" w:rsidRPr="00633C31">
        <w:rPr>
          <w:rFonts w:cstheme="minorHAnsi"/>
        </w:rPr>
        <w:t>care</w:t>
      </w:r>
      <w:r w:rsidRPr="00633C31">
        <w:rPr>
          <w:rFonts w:cstheme="minorHAnsi"/>
        </w:rPr>
        <w:t xml:space="preserve"> Act 2006</w:t>
      </w:r>
      <w:r w:rsidR="0046580B" w:rsidRPr="00633C31">
        <w:rPr>
          <w:rFonts w:cstheme="minorHAnsi"/>
        </w:rPr>
        <w:t xml:space="preserve"> </w:t>
      </w:r>
    </w:p>
    <w:p w14:paraId="189D4903" w14:textId="77777777" w:rsidR="00101E7C" w:rsidRPr="00633C31" w:rsidRDefault="00101E7C" w:rsidP="00101E7C">
      <w:pPr>
        <w:pStyle w:val="NoSpacing"/>
        <w:ind w:left="720"/>
        <w:rPr>
          <w:rFonts w:cstheme="minorHAnsi"/>
        </w:rPr>
      </w:pPr>
    </w:p>
    <w:p w14:paraId="6CA86C4A" w14:textId="77777777" w:rsidR="008C332A" w:rsidRPr="00C47761" w:rsidRDefault="008C332A" w:rsidP="008C332A">
      <w:pPr>
        <w:pStyle w:val="NoSpacing"/>
        <w:ind w:left="720"/>
        <w:rPr>
          <w:rFonts w:cstheme="minorHAnsi"/>
          <w:sz w:val="28"/>
          <w:szCs w:val="28"/>
        </w:rPr>
      </w:pPr>
    </w:p>
    <w:p w14:paraId="6CA86C5A" w14:textId="227A4490" w:rsidR="008C332A" w:rsidRPr="00C47761" w:rsidRDefault="00A93C4E" w:rsidP="00D71D70">
      <w:pPr>
        <w:jc w:val="both"/>
        <w:rPr>
          <w:rFonts w:cstheme="minorHAnsi"/>
          <w:b/>
          <w:sz w:val="28"/>
          <w:szCs w:val="28"/>
        </w:rPr>
      </w:pPr>
      <w:r w:rsidRPr="00C47761">
        <w:rPr>
          <w:rFonts w:cstheme="minorHAnsi"/>
          <w:b/>
          <w:sz w:val="28"/>
          <w:szCs w:val="28"/>
        </w:rPr>
        <w:t xml:space="preserve">4) </w:t>
      </w:r>
      <w:r w:rsidR="008C332A" w:rsidRPr="00C47761">
        <w:rPr>
          <w:rFonts w:cstheme="minorHAnsi"/>
          <w:b/>
          <w:sz w:val="28"/>
          <w:szCs w:val="28"/>
        </w:rPr>
        <w:t>Related Policies</w:t>
      </w:r>
    </w:p>
    <w:p w14:paraId="6CA86C5B" w14:textId="73732B9E" w:rsidR="008C332A" w:rsidRPr="00633C31" w:rsidRDefault="008C332A" w:rsidP="008C332A">
      <w:pPr>
        <w:pStyle w:val="Default"/>
        <w:spacing w:after="208"/>
        <w:rPr>
          <w:rFonts w:asciiTheme="minorHAnsi" w:hAnsiTheme="minorHAnsi" w:cstheme="minorHAnsi"/>
          <w:color w:val="auto"/>
          <w:sz w:val="22"/>
          <w:szCs w:val="22"/>
        </w:rPr>
      </w:pPr>
      <w:r w:rsidRPr="00633C31">
        <w:rPr>
          <w:rFonts w:asciiTheme="minorHAnsi" w:hAnsiTheme="minorHAnsi" w:cstheme="minorHAnsi"/>
          <w:color w:val="auto"/>
          <w:sz w:val="22"/>
          <w:szCs w:val="22"/>
        </w:rPr>
        <w:t>Our policy relates to safeguarding and child protection concerns and sits within a suite of other safeguarding policies. Our policy applies to all staff (teaching and non-teaching), governors and volunteers, temporary and supply staff working in our school. It will be reviewed at least annually by the G</w:t>
      </w:r>
      <w:r w:rsidR="00101E7C" w:rsidRPr="00633C31">
        <w:rPr>
          <w:rFonts w:asciiTheme="minorHAnsi" w:hAnsiTheme="minorHAnsi" w:cstheme="minorHAnsi"/>
          <w:color w:val="auto"/>
          <w:sz w:val="22"/>
          <w:szCs w:val="22"/>
        </w:rPr>
        <w:t>overning body</w:t>
      </w:r>
      <w:r w:rsidRPr="00633C31">
        <w:rPr>
          <w:rFonts w:asciiTheme="minorHAnsi" w:hAnsiTheme="minorHAnsi" w:cstheme="minorHAnsi"/>
          <w:color w:val="auto"/>
          <w:sz w:val="22"/>
          <w:szCs w:val="22"/>
        </w:rPr>
        <w:t xml:space="preserve">, and is in line with </w:t>
      </w:r>
      <w:r w:rsidR="00154B2A" w:rsidRPr="00633C31">
        <w:rPr>
          <w:rFonts w:asciiTheme="minorHAnsi" w:hAnsiTheme="minorHAnsi" w:cstheme="minorHAnsi"/>
          <w:color w:val="auto"/>
          <w:sz w:val="22"/>
          <w:szCs w:val="22"/>
        </w:rPr>
        <w:t>our W</w:t>
      </w:r>
      <w:r w:rsidR="00CD5328" w:rsidRPr="00633C31">
        <w:rPr>
          <w:rFonts w:asciiTheme="minorHAnsi" w:hAnsiTheme="minorHAnsi" w:cstheme="minorHAnsi"/>
          <w:color w:val="auto"/>
          <w:sz w:val="22"/>
          <w:szCs w:val="22"/>
        </w:rPr>
        <w:t xml:space="preserve">SCB local procedures, </w:t>
      </w:r>
      <w:r w:rsidRPr="00633C31">
        <w:rPr>
          <w:rFonts w:asciiTheme="minorHAnsi" w:hAnsiTheme="minorHAnsi" w:cstheme="minorHAnsi"/>
          <w:color w:val="auto"/>
          <w:sz w:val="22"/>
          <w:szCs w:val="22"/>
        </w:rPr>
        <w:t xml:space="preserve">the expectations of </w:t>
      </w:r>
      <w:r w:rsidR="00CD5328" w:rsidRPr="00633C31">
        <w:rPr>
          <w:rFonts w:asciiTheme="minorHAnsi" w:hAnsiTheme="minorHAnsi" w:cstheme="minorHAnsi"/>
          <w:color w:val="auto"/>
          <w:sz w:val="22"/>
          <w:szCs w:val="22"/>
        </w:rPr>
        <w:t xml:space="preserve">the Department for Education and </w:t>
      </w:r>
      <w:r w:rsidRPr="00633C31">
        <w:rPr>
          <w:rFonts w:asciiTheme="minorHAnsi" w:hAnsiTheme="minorHAnsi" w:cstheme="minorHAnsi"/>
          <w:color w:val="auto"/>
          <w:sz w:val="22"/>
          <w:szCs w:val="22"/>
        </w:rPr>
        <w:t>Ofsted which inspects schools’ safeguarding arrangements.</w:t>
      </w:r>
    </w:p>
    <w:p w14:paraId="6CA86C5C" w14:textId="77777777" w:rsidR="008C332A" w:rsidRPr="00633C31" w:rsidRDefault="008C332A" w:rsidP="008C332A">
      <w:pPr>
        <w:pStyle w:val="Default"/>
        <w:spacing w:after="208"/>
        <w:rPr>
          <w:rFonts w:asciiTheme="minorHAnsi" w:hAnsiTheme="minorHAnsi" w:cstheme="minorHAnsi"/>
          <w:color w:val="auto"/>
          <w:sz w:val="22"/>
          <w:szCs w:val="22"/>
        </w:rPr>
      </w:pPr>
      <w:r w:rsidRPr="00633C31">
        <w:rPr>
          <w:rFonts w:asciiTheme="minorHAnsi" w:hAnsiTheme="minorHAnsi" w:cstheme="minorHAnsi"/>
          <w:color w:val="auto"/>
          <w:sz w:val="22"/>
          <w:szCs w:val="22"/>
        </w:rPr>
        <w:t>Other policies that may be referred to within this policy include:</w:t>
      </w:r>
    </w:p>
    <w:p w14:paraId="541E5B57" w14:textId="77777777" w:rsidR="001208E2" w:rsidRPr="00633C31" w:rsidRDefault="001208E2" w:rsidP="001208E2">
      <w:pPr>
        <w:pStyle w:val="NoSpacing"/>
        <w:numPr>
          <w:ilvl w:val="0"/>
          <w:numId w:val="1"/>
        </w:numPr>
        <w:rPr>
          <w:rFonts w:cstheme="minorHAnsi"/>
        </w:rPr>
      </w:pPr>
      <w:r w:rsidRPr="00633C31">
        <w:rPr>
          <w:rFonts w:cstheme="minorHAnsi"/>
        </w:rPr>
        <w:t xml:space="preserve">Attendance </w:t>
      </w:r>
    </w:p>
    <w:p w14:paraId="2BA2F897" w14:textId="77777777" w:rsidR="001208E2" w:rsidRPr="00633C31" w:rsidRDefault="001208E2" w:rsidP="001208E2">
      <w:pPr>
        <w:pStyle w:val="NoSpacing"/>
        <w:numPr>
          <w:ilvl w:val="0"/>
          <w:numId w:val="1"/>
        </w:numPr>
        <w:rPr>
          <w:rFonts w:cstheme="minorHAnsi"/>
        </w:rPr>
      </w:pPr>
      <w:r w:rsidRPr="00633C31">
        <w:rPr>
          <w:rFonts w:cstheme="minorHAnsi"/>
        </w:rPr>
        <w:t>Admissions</w:t>
      </w:r>
    </w:p>
    <w:p w14:paraId="2627867C" w14:textId="77777777" w:rsidR="001208E2" w:rsidRPr="00633C31" w:rsidRDefault="001208E2" w:rsidP="001208E2">
      <w:pPr>
        <w:pStyle w:val="NoSpacing"/>
        <w:numPr>
          <w:ilvl w:val="0"/>
          <w:numId w:val="1"/>
        </w:numPr>
        <w:rPr>
          <w:rFonts w:cstheme="minorHAnsi"/>
        </w:rPr>
      </w:pPr>
      <w:r w:rsidRPr="00633C31">
        <w:rPr>
          <w:rFonts w:cstheme="minorHAnsi"/>
        </w:rPr>
        <w:t>Anti-bullying</w:t>
      </w:r>
    </w:p>
    <w:p w14:paraId="555EFD6A" w14:textId="77777777" w:rsidR="001208E2" w:rsidRPr="00633C31" w:rsidRDefault="001208E2" w:rsidP="001208E2">
      <w:pPr>
        <w:pStyle w:val="NoSpacing"/>
        <w:numPr>
          <w:ilvl w:val="0"/>
          <w:numId w:val="1"/>
        </w:numPr>
        <w:rPr>
          <w:rFonts w:cstheme="minorHAnsi"/>
        </w:rPr>
      </w:pPr>
      <w:r w:rsidRPr="00633C31">
        <w:rPr>
          <w:rFonts w:cstheme="minorHAnsi"/>
        </w:rPr>
        <w:t>Educational Visits</w:t>
      </w:r>
    </w:p>
    <w:p w14:paraId="382CB874" w14:textId="77777777" w:rsidR="001208E2" w:rsidRPr="00633C31" w:rsidRDefault="001208E2" w:rsidP="001208E2">
      <w:pPr>
        <w:pStyle w:val="NoSpacing"/>
        <w:numPr>
          <w:ilvl w:val="0"/>
          <w:numId w:val="1"/>
        </w:numPr>
        <w:rPr>
          <w:rFonts w:cstheme="minorHAnsi"/>
        </w:rPr>
      </w:pPr>
      <w:r w:rsidRPr="00633C31">
        <w:rPr>
          <w:rFonts w:cstheme="minorHAnsi"/>
        </w:rPr>
        <w:t>Code of Conduct</w:t>
      </w:r>
    </w:p>
    <w:p w14:paraId="26AD1807" w14:textId="77777777" w:rsidR="001208E2" w:rsidRPr="00633C31" w:rsidRDefault="001208E2" w:rsidP="001208E2">
      <w:pPr>
        <w:pStyle w:val="NoSpacing"/>
        <w:numPr>
          <w:ilvl w:val="0"/>
          <w:numId w:val="1"/>
        </w:numPr>
        <w:rPr>
          <w:rFonts w:cstheme="minorHAnsi"/>
        </w:rPr>
      </w:pPr>
      <w:r w:rsidRPr="00633C31">
        <w:rPr>
          <w:rFonts w:cstheme="minorHAnsi"/>
        </w:rPr>
        <w:t>Safer Recruitment</w:t>
      </w:r>
    </w:p>
    <w:p w14:paraId="597F8EDF" w14:textId="77777777" w:rsidR="001208E2" w:rsidRPr="00633C31" w:rsidRDefault="001208E2" w:rsidP="001208E2">
      <w:pPr>
        <w:pStyle w:val="NoSpacing"/>
        <w:numPr>
          <w:ilvl w:val="0"/>
          <w:numId w:val="1"/>
        </w:numPr>
        <w:rPr>
          <w:rFonts w:cstheme="minorHAnsi"/>
        </w:rPr>
      </w:pPr>
      <w:r>
        <w:rPr>
          <w:rFonts w:cstheme="minorHAnsi"/>
        </w:rPr>
        <w:t xml:space="preserve">Positive </w:t>
      </w:r>
      <w:r w:rsidRPr="00633C31">
        <w:rPr>
          <w:rFonts w:cstheme="minorHAnsi"/>
        </w:rPr>
        <w:t>Behaviour</w:t>
      </w:r>
      <w:r>
        <w:rPr>
          <w:rFonts w:cstheme="minorHAnsi"/>
        </w:rPr>
        <w:t xml:space="preserve"> Management</w:t>
      </w:r>
      <w:r w:rsidRPr="00633C31">
        <w:rPr>
          <w:rFonts w:cstheme="minorHAnsi"/>
        </w:rPr>
        <w:t xml:space="preserve"> Policy</w:t>
      </w:r>
    </w:p>
    <w:p w14:paraId="0D98E20C" w14:textId="77777777" w:rsidR="001208E2" w:rsidRPr="00633C31" w:rsidRDefault="001208E2" w:rsidP="001208E2">
      <w:pPr>
        <w:pStyle w:val="NoSpacing"/>
        <w:numPr>
          <w:ilvl w:val="0"/>
          <w:numId w:val="1"/>
        </w:numPr>
        <w:rPr>
          <w:rFonts w:cstheme="minorHAnsi"/>
        </w:rPr>
      </w:pPr>
      <w:r w:rsidRPr="00633C31">
        <w:rPr>
          <w:rFonts w:cstheme="minorHAnsi"/>
        </w:rPr>
        <w:t>Equal Opportunity</w:t>
      </w:r>
    </w:p>
    <w:p w14:paraId="3D24A274" w14:textId="77777777" w:rsidR="001208E2" w:rsidRPr="00633C31" w:rsidRDefault="001208E2" w:rsidP="001208E2">
      <w:pPr>
        <w:pStyle w:val="NoSpacing"/>
        <w:numPr>
          <w:ilvl w:val="0"/>
          <w:numId w:val="1"/>
        </w:numPr>
        <w:rPr>
          <w:rFonts w:cstheme="minorHAnsi"/>
        </w:rPr>
      </w:pPr>
      <w:r w:rsidRPr="00633C31">
        <w:rPr>
          <w:rFonts w:cstheme="minorHAnsi"/>
        </w:rPr>
        <w:t>Diversity</w:t>
      </w:r>
    </w:p>
    <w:p w14:paraId="4179098B" w14:textId="77777777" w:rsidR="001208E2" w:rsidRPr="00633C31" w:rsidRDefault="001208E2" w:rsidP="001208E2">
      <w:pPr>
        <w:pStyle w:val="NoSpacing"/>
        <w:numPr>
          <w:ilvl w:val="0"/>
          <w:numId w:val="1"/>
        </w:numPr>
        <w:rPr>
          <w:rFonts w:cstheme="minorHAnsi"/>
        </w:rPr>
      </w:pPr>
      <w:r w:rsidRPr="00633C31">
        <w:rPr>
          <w:rFonts w:cstheme="minorHAnsi"/>
        </w:rPr>
        <w:t>Management of Allegations</w:t>
      </w:r>
    </w:p>
    <w:p w14:paraId="5B6FE552" w14:textId="77777777" w:rsidR="001208E2" w:rsidRDefault="001208E2" w:rsidP="001208E2">
      <w:pPr>
        <w:pStyle w:val="NoSpacing"/>
        <w:numPr>
          <w:ilvl w:val="0"/>
          <w:numId w:val="1"/>
        </w:numPr>
        <w:rPr>
          <w:rFonts w:cstheme="minorHAnsi"/>
        </w:rPr>
      </w:pPr>
      <w:r>
        <w:rPr>
          <w:rFonts w:cstheme="minorHAnsi"/>
        </w:rPr>
        <w:t xml:space="preserve">Relationship and Sex Education (SRE) Policy </w:t>
      </w:r>
    </w:p>
    <w:p w14:paraId="6EBD7418" w14:textId="77777777" w:rsidR="001208E2" w:rsidRDefault="001208E2" w:rsidP="001208E2">
      <w:pPr>
        <w:pStyle w:val="NoSpacing"/>
        <w:numPr>
          <w:ilvl w:val="0"/>
          <w:numId w:val="1"/>
        </w:numPr>
        <w:rPr>
          <w:rFonts w:cstheme="minorHAnsi"/>
        </w:rPr>
      </w:pPr>
      <w:r>
        <w:rPr>
          <w:rFonts w:cstheme="minorHAnsi"/>
        </w:rPr>
        <w:t>PSHE</w:t>
      </w:r>
    </w:p>
    <w:p w14:paraId="751BBFD7" w14:textId="77777777" w:rsidR="001208E2" w:rsidRPr="00D802BD" w:rsidRDefault="001208E2" w:rsidP="001208E2">
      <w:pPr>
        <w:pStyle w:val="NoSpacing"/>
        <w:numPr>
          <w:ilvl w:val="0"/>
          <w:numId w:val="1"/>
        </w:numPr>
        <w:rPr>
          <w:rFonts w:cstheme="minorHAnsi"/>
        </w:rPr>
      </w:pPr>
      <w:r>
        <w:rPr>
          <w:rFonts w:cstheme="minorHAnsi"/>
        </w:rPr>
        <w:t xml:space="preserve">Citizenship </w:t>
      </w:r>
    </w:p>
    <w:p w14:paraId="449B9683" w14:textId="77777777" w:rsidR="001208E2" w:rsidRPr="00633C31" w:rsidRDefault="001208E2" w:rsidP="001208E2">
      <w:pPr>
        <w:pStyle w:val="NoSpacing"/>
        <w:numPr>
          <w:ilvl w:val="0"/>
          <w:numId w:val="1"/>
        </w:numPr>
        <w:rPr>
          <w:rFonts w:cstheme="minorHAnsi"/>
        </w:rPr>
      </w:pPr>
      <w:r w:rsidRPr="00633C31">
        <w:rPr>
          <w:rFonts w:cstheme="minorHAnsi"/>
        </w:rPr>
        <w:t>E-Safety</w:t>
      </w:r>
    </w:p>
    <w:p w14:paraId="1FE9FFBA" w14:textId="77777777" w:rsidR="001208E2" w:rsidRPr="00633C31" w:rsidRDefault="001208E2" w:rsidP="001208E2">
      <w:pPr>
        <w:pStyle w:val="NoSpacing"/>
        <w:numPr>
          <w:ilvl w:val="0"/>
          <w:numId w:val="1"/>
        </w:numPr>
        <w:rPr>
          <w:rFonts w:cstheme="minorHAnsi"/>
        </w:rPr>
      </w:pPr>
      <w:r w:rsidRPr="00633C31">
        <w:rPr>
          <w:rFonts w:cstheme="minorHAnsi"/>
        </w:rPr>
        <w:t>Children Missing Education</w:t>
      </w:r>
    </w:p>
    <w:p w14:paraId="6F0437C4" w14:textId="77777777" w:rsidR="001208E2" w:rsidRPr="00633C31" w:rsidRDefault="001208E2" w:rsidP="001208E2">
      <w:pPr>
        <w:pStyle w:val="NoSpacing"/>
        <w:numPr>
          <w:ilvl w:val="0"/>
          <w:numId w:val="1"/>
        </w:numPr>
        <w:rPr>
          <w:rFonts w:cstheme="minorHAnsi"/>
        </w:rPr>
      </w:pPr>
      <w:r w:rsidRPr="00633C31">
        <w:rPr>
          <w:rFonts w:cstheme="minorHAnsi"/>
        </w:rPr>
        <w:t>Whistleblowing</w:t>
      </w:r>
    </w:p>
    <w:p w14:paraId="0FDC590F" w14:textId="77777777" w:rsidR="001208E2" w:rsidRPr="00633C31" w:rsidRDefault="001208E2" w:rsidP="001208E2">
      <w:pPr>
        <w:pStyle w:val="NoSpacing"/>
        <w:numPr>
          <w:ilvl w:val="0"/>
          <w:numId w:val="1"/>
        </w:numPr>
        <w:rPr>
          <w:rFonts w:cstheme="minorHAnsi"/>
        </w:rPr>
      </w:pPr>
      <w:r w:rsidRPr="00633C31">
        <w:rPr>
          <w:rFonts w:cstheme="minorHAnsi"/>
        </w:rPr>
        <w:t>Sexting</w:t>
      </w:r>
    </w:p>
    <w:p w14:paraId="13515BDC" w14:textId="77777777" w:rsidR="001208E2" w:rsidRPr="00633C31" w:rsidRDefault="001208E2" w:rsidP="001208E2">
      <w:pPr>
        <w:pStyle w:val="NoSpacing"/>
        <w:numPr>
          <w:ilvl w:val="0"/>
          <w:numId w:val="1"/>
        </w:numPr>
        <w:rPr>
          <w:rFonts w:cstheme="minorHAnsi"/>
        </w:rPr>
      </w:pPr>
      <w:r w:rsidRPr="00633C31">
        <w:rPr>
          <w:rFonts w:cstheme="minorHAnsi"/>
        </w:rPr>
        <w:t>British Values</w:t>
      </w:r>
    </w:p>
    <w:p w14:paraId="333DBE5F" w14:textId="77777777" w:rsidR="001208E2" w:rsidRDefault="001208E2" w:rsidP="001208E2">
      <w:pPr>
        <w:pStyle w:val="NoSpacing"/>
        <w:numPr>
          <w:ilvl w:val="0"/>
          <w:numId w:val="1"/>
        </w:numPr>
        <w:rPr>
          <w:rFonts w:cstheme="minorHAnsi"/>
        </w:rPr>
      </w:pPr>
      <w:r w:rsidRPr="00633C31">
        <w:rPr>
          <w:rFonts w:cstheme="minorHAnsi"/>
        </w:rPr>
        <w:t>Physical Intervention/Positive Handling</w:t>
      </w:r>
    </w:p>
    <w:p w14:paraId="4E233C06" w14:textId="77777777" w:rsidR="00D12179" w:rsidRPr="00633C31" w:rsidRDefault="00D12179" w:rsidP="006D2025">
      <w:pPr>
        <w:pStyle w:val="NoSpacing"/>
        <w:rPr>
          <w:rFonts w:cstheme="minorHAnsi"/>
        </w:rPr>
      </w:pPr>
    </w:p>
    <w:p w14:paraId="2F06160F" w14:textId="0CD48B9D" w:rsidR="006D2025" w:rsidRDefault="006D2025" w:rsidP="006D2025">
      <w:pPr>
        <w:pStyle w:val="NoSpacing"/>
        <w:rPr>
          <w:rFonts w:cstheme="minorHAnsi"/>
        </w:rPr>
      </w:pPr>
    </w:p>
    <w:p w14:paraId="50FCC02E" w14:textId="0B657CC1" w:rsidR="00C62770" w:rsidRDefault="00C62770" w:rsidP="006D2025">
      <w:pPr>
        <w:pStyle w:val="NoSpacing"/>
        <w:rPr>
          <w:rFonts w:cstheme="minorHAnsi"/>
        </w:rPr>
      </w:pPr>
    </w:p>
    <w:p w14:paraId="4F6FBBFF" w14:textId="0C8C1535" w:rsidR="00C62770" w:rsidRDefault="00C62770" w:rsidP="006D2025">
      <w:pPr>
        <w:pStyle w:val="NoSpacing"/>
        <w:rPr>
          <w:rFonts w:cstheme="minorHAnsi"/>
        </w:rPr>
      </w:pPr>
    </w:p>
    <w:p w14:paraId="6CA86CA1" w14:textId="4EFC31DC" w:rsidR="008C332A" w:rsidRPr="00C47761" w:rsidRDefault="00A93C4E" w:rsidP="00D71D70">
      <w:pPr>
        <w:rPr>
          <w:rFonts w:cstheme="minorHAnsi"/>
          <w:b/>
          <w:sz w:val="28"/>
          <w:szCs w:val="28"/>
        </w:rPr>
      </w:pPr>
      <w:r w:rsidRPr="00C47761">
        <w:rPr>
          <w:rFonts w:cstheme="minorHAnsi"/>
          <w:b/>
          <w:sz w:val="28"/>
          <w:szCs w:val="28"/>
        </w:rPr>
        <w:t xml:space="preserve">5) </w:t>
      </w:r>
      <w:r w:rsidR="008C332A" w:rsidRPr="00C47761">
        <w:rPr>
          <w:rFonts w:cstheme="minorHAnsi"/>
          <w:b/>
          <w:sz w:val="28"/>
          <w:szCs w:val="28"/>
        </w:rPr>
        <w:t>Roles and Responsibilities</w:t>
      </w:r>
    </w:p>
    <w:p w14:paraId="096D8ABF" w14:textId="16E4C0BD" w:rsidR="00C0375D" w:rsidRPr="00E24A5E" w:rsidRDefault="00A93C4E" w:rsidP="008C332A">
      <w:pPr>
        <w:rPr>
          <w:rFonts w:cstheme="minorHAnsi"/>
          <w:b/>
          <w:bCs/>
        </w:rPr>
      </w:pPr>
      <w:r>
        <w:rPr>
          <w:rFonts w:cstheme="minorHAnsi"/>
          <w:b/>
          <w:bCs/>
        </w:rPr>
        <w:t xml:space="preserve">A) </w:t>
      </w:r>
      <w:r w:rsidR="000553EB">
        <w:rPr>
          <w:rFonts w:cstheme="minorHAnsi"/>
          <w:b/>
          <w:bCs/>
        </w:rPr>
        <w:t xml:space="preserve">Local </w:t>
      </w:r>
      <w:r w:rsidR="008C332A" w:rsidRPr="00E24A5E">
        <w:rPr>
          <w:rFonts w:cstheme="minorHAnsi"/>
          <w:b/>
          <w:bCs/>
        </w:rPr>
        <w:t>Governing Body</w:t>
      </w:r>
    </w:p>
    <w:p w14:paraId="6CA86CA5" w14:textId="46945949" w:rsidR="00EA38D9" w:rsidRPr="007930C4" w:rsidRDefault="00EA38D9" w:rsidP="008C332A">
      <w:pPr>
        <w:rPr>
          <w:rFonts w:cstheme="minorHAnsi"/>
        </w:rPr>
      </w:pPr>
      <w:r w:rsidRPr="007930C4">
        <w:rPr>
          <w:rFonts w:cstheme="minorHAnsi"/>
        </w:rPr>
        <w:t xml:space="preserve">Our Safeguarding Link Governor is </w:t>
      </w:r>
      <w:r w:rsidR="00B63304">
        <w:t xml:space="preserve">Phil </w:t>
      </w:r>
      <w:proofErr w:type="spellStart"/>
      <w:r w:rsidR="00B63304">
        <w:t>Coldicott</w:t>
      </w:r>
      <w:proofErr w:type="spellEnd"/>
    </w:p>
    <w:p w14:paraId="6CA86CA6" w14:textId="07B5F8E5" w:rsidR="00F50183" w:rsidRPr="007930C4" w:rsidRDefault="00F50183" w:rsidP="008C332A">
      <w:pPr>
        <w:rPr>
          <w:rFonts w:cstheme="minorHAnsi"/>
          <w:u w:val="single"/>
        </w:rPr>
      </w:pPr>
      <w:r w:rsidRPr="007930C4">
        <w:rPr>
          <w:rFonts w:cstheme="minorHAnsi"/>
        </w:rPr>
        <w:t>Our Chair of Governors is</w:t>
      </w:r>
      <w:r w:rsidR="007930C4" w:rsidRPr="007930C4">
        <w:t xml:space="preserve"> </w:t>
      </w:r>
      <w:r w:rsidR="00B63304">
        <w:t>Lyn Blewitt</w:t>
      </w:r>
    </w:p>
    <w:p w14:paraId="244F395C" w14:textId="082FB0CF" w:rsidR="00381D61" w:rsidRDefault="00381D61" w:rsidP="00A93C4E">
      <w:pPr>
        <w:pStyle w:val="Default"/>
        <w:spacing w:after="217"/>
        <w:rPr>
          <w:rFonts w:asciiTheme="minorHAnsi" w:hAnsiTheme="minorHAnsi" w:cstheme="minorHAnsi"/>
          <w:sz w:val="22"/>
          <w:szCs w:val="22"/>
        </w:rPr>
      </w:pPr>
    </w:p>
    <w:p w14:paraId="03C0F6E6" w14:textId="6EB31B1F" w:rsidR="00C47761" w:rsidRDefault="00C47761" w:rsidP="00C47761">
      <w:pPr>
        <w:autoSpaceDE w:val="0"/>
        <w:autoSpaceDN w:val="0"/>
        <w:adjustRightInd w:val="0"/>
        <w:spacing w:after="208" w:line="240" w:lineRule="auto"/>
        <w:rPr>
          <w:rFonts w:cstheme="minorHAnsi"/>
          <w:color w:val="000000"/>
        </w:rPr>
      </w:pPr>
      <w:r w:rsidRPr="00F4121A">
        <w:rPr>
          <w:rFonts w:cstheme="minorHAnsi"/>
          <w:color w:val="000000"/>
        </w:rPr>
        <w:t xml:space="preserve">Our </w:t>
      </w:r>
      <w:r w:rsidR="000553EB">
        <w:rPr>
          <w:rFonts w:cstheme="minorHAnsi"/>
          <w:color w:val="000000"/>
        </w:rPr>
        <w:t>L</w:t>
      </w:r>
      <w:r w:rsidR="000B7AD5" w:rsidRPr="000B7AD5">
        <w:rPr>
          <w:rFonts w:cstheme="minorHAnsi"/>
          <w:color w:val="000000" w:themeColor="text1"/>
        </w:rPr>
        <w:t>GB</w:t>
      </w:r>
      <w:r w:rsidRPr="000B7AD5">
        <w:rPr>
          <w:rFonts w:cstheme="minorHAnsi"/>
          <w:color w:val="000000" w:themeColor="text1"/>
        </w:rPr>
        <w:t xml:space="preserve"> </w:t>
      </w:r>
      <w:r w:rsidRPr="00262CB7">
        <w:rPr>
          <w:rFonts w:cstheme="minorHAnsi"/>
        </w:rPr>
        <w:t xml:space="preserve">have a strategic leadership responsibility for the safeguarding arrangements and </w:t>
      </w:r>
      <w:r w:rsidRPr="00F4121A">
        <w:rPr>
          <w:rFonts w:cstheme="minorHAnsi"/>
          <w:color w:val="000000"/>
        </w:rPr>
        <w:t xml:space="preserve">will ensure they comply with their duties under legislation, they will have regard </w:t>
      </w:r>
      <w:r>
        <w:rPr>
          <w:rFonts w:cstheme="minorHAnsi"/>
          <w:color w:val="000000"/>
        </w:rPr>
        <w:t>to ‘Keeping children s</w:t>
      </w:r>
      <w:r w:rsidRPr="00F4121A">
        <w:rPr>
          <w:rFonts w:cstheme="minorHAnsi"/>
          <w:color w:val="000000"/>
        </w:rPr>
        <w:t xml:space="preserve">afe in </w:t>
      </w:r>
      <w:r>
        <w:rPr>
          <w:rFonts w:cstheme="minorHAnsi"/>
          <w:color w:val="000000"/>
        </w:rPr>
        <w:t>education’</w:t>
      </w:r>
      <w:r w:rsidRPr="00F4121A">
        <w:rPr>
          <w:rFonts w:cstheme="minorHAnsi"/>
          <w:color w:val="000000"/>
        </w:rPr>
        <w:t xml:space="preserve"> to ensure that the policies, procedures and training in our </w:t>
      </w:r>
      <w:r w:rsidR="00C62770">
        <w:rPr>
          <w:rFonts w:cstheme="minorHAnsi"/>
        </w:rPr>
        <w:t>school</w:t>
      </w:r>
      <w:r w:rsidRPr="00C62770">
        <w:rPr>
          <w:rFonts w:cstheme="minorHAnsi"/>
        </w:rPr>
        <w:t xml:space="preserve"> </w:t>
      </w:r>
      <w:r w:rsidRPr="00F4121A">
        <w:rPr>
          <w:rFonts w:cstheme="minorHAnsi"/>
          <w:color w:val="000000"/>
        </w:rPr>
        <w:t xml:space="preserve">are effective and comply with the law at all times. </w:t>
      </w:r>
    </w:p>
    <w:p w14:paraId="6CA95579" w14:textId="2A6305F7" w:rsidR="00C47761" w:rsidRPr="00262CB7" w:rsidRDefault="00C47761" w:rsidP="00C47761">
      <w:pPr>
        <w:autoSpaceDE w:val="0"/>
        <w:autoSpaceDN w:val="0"/>
        <w:adjustRightInd w:val="0"/>
        <w:spacing w:after="208" w:line="240" w:lineRule="auto"/>
        <w:rPr>
          <w:rFonts w:cstheme="minorHAnsi"/>
        </w:rPr>
      </w:pPr>
      <w:r w:rsidRPr="00262CB7">
        <w:rPr>
          <w:rFonts w:cstheme="minorHAnsi"/>
        </w:rPr>
        <w:lastRenderedPageBreak/>
        <w:t xml:space="preserve">Our </w:t>
      </w:r>
      <w:r w:rsidR="000553EB" w:rsidRPr="00262CB7">
        <w:rPr>
          <w:rFonts w:cstheme="minorHAnsi"/>
        </w:rPr>
        <w:t>L</w:t>
      </w:r>
      <w:r w:rsidR="000B7AD5" w:rsidRPr="00262CB7">
        <w:rPr>
          <w:rFonts w:cstheme="minorHAnsi"/>
        </w:rPr>
        <w:t>GB</w:t>
      </w:r>
      <w:r w:rsidRPr="00262CB7">
        <w:rPr>
          <w:rFonts w:cstheme="minorHAnsi"/>
        </w:rPr>
        <w:t xml:space="preserve"> will ensure that they facilitate a whole </w:t>
      </w:r>
      <w:r w:rsidR="00C62770" w:rsidRPr="00262CB7">
        <w:rPr>
          <w:rFonts w:cstheme="minorHAnsi"/>
        </w:rPr>
        <w:t>school</w:t>
      </w:r>
      <w:r w:rsidRPr="00262CB7">
        <w:rPr>
          <w:rFonts w:cstheme="minorHAnsi"/>
        </w:rPr>
        <w:t xml:space="preserve"> approach to safeguarding. This will ensure that safeguarding and child protection are at the forefront and underpin all relevant aspects of process and policy development. They will ensure that all systems. Processes and policies operate with the best interests of the child at their heart.</w:t>
      </w:r>
    </w:p>
    <w:p w14:paraId="3740FE37" w14:textId="6E26AB3F" w:rsidR="00C47761" w:rsidRDefault="00C47761" w:rsidP="00C47761">
      <w:pPr>
        <w:autoSpaceDE w:val="0"/>
        <w:autoSpaceDN w:val="0"/>
        <w:adjustRightInd w:val="0"/>
        <w:spacing w:after="0" w:line="240" w:lineRule="auto"/>
        <w:rPr>
          <w:rFonts w:cstheme="minorHAnsi"/>
          <w:color w:val="000000"/>
        </w:rPr>
      </w:pPr>
      <w:r w:rsidRPr="00F4121A">
        <w:rPr>
          <w:rFonts w:cstheme="minorHAnsi"/>
          <w:color w:val="000000"/>
        </w:rPr>
        <w:t>Our</w:t>
      </w:r>
      <w:r w:rsidRPr="000B7AD5">
        <w:rPr>
          <w:rFonts w:cstheme="minorHAnsi"/>
        </w:rPr>
        <w:t xml:space="preserve"> </w:t>
      </w:r>
      <w:r w:rsidR="000B7AD5" w:rsidRPr="000B7AD5">
        <w:rPr>
          <w:rFonts w:cstheme="minorHAnsi"/>
        </w:rPr>
        <w:t>school</w:t>
      </w:r>
      <w:r w:rsidRPr="000B7AD5">
        <w:rPr>
          <w:rFonts w:cstheme="minorHAnsi"/>
        </w:rPr>
        <w:t xml:space="preserve"> </w:t>
      </w:r>
      <w:r w:rsidRPr="00F4121A">
        <w:rPr>
          <w:rFonts w:cstheme="minorHAnsi"/>
          <w:color w:val="000000"/>
        </w:rPr>
        <w:t xml:space="preserve">will have a senior board level (or equivalent) lead to take </w:t>
      </w:r>
      <w:r w:rsidRPr="00F4121A">
        <w:rPr>
          <w:rFonts w:cstheme="minorHAnsi"/>
          <w:bCs/>
          <w:color w:val="000000"/>
        </w:rPr>
        <w:t>leadership</w:t>
      </w:r>
      <w:r w:rsidRPr="00F4121A">
        <w:rPr>
          <w:rFonts w:cstheme="minorHAnsi"/>
          <w:b/>
          <w:bCs/>
          <w:color w:val="000000"/>
        </w:rPr>
        <w:t xml:space="preserve"> </w:t>
      </w:r>
      <w:r w:rsidRPr="00F4121A">
        <w:rPr>
          <w:rFonts w:cstheme="minorHAnsi"/>
          <w:color w:val="000000"/>
        </w:rPr>
        <w:t xml:space="preserve">responsibility for our </w:t>
      </w:r>
      <w:r w:rsidRPr="00F4121A">
        <w:rPr>
          <w:rFonts w:cstheme="minorHAnsi"/>
        </w:rPr>
        <w:t xml:space="preserve">school’s </w:t>
      </w:r>
      <w:r w:rsidRPr="00F4121A">
        <w:rPr>
          <w:rFonts w:cstheme="minorHAnsi"/>
          <w:color w:val="000000"/>
        </w:rPr>
        <w:t>safeguarding arrangements.</w:t>
      </w:r>
    </w:p>
    <w:p w14:paraId="1CC15807" w14:textId="77777777" w:rsidR="00B404F1" w:rsidRDefault="00B404F1" w:rsidP="00C47761">
      <w:pPr>
        <w:autoSpaceDE w:val="0"/>
        <w:autoSpaceDN w:val="0"/>
        <w:adjustRightInd w:val="0"/>
        <w:spacing w:after="0" w:line="240" w:lineRule="auto"/>
        <w:rPr>
          <w:rFonts w:cstheme="minorHAnsi"/>
          <w:color w:val="000000"/>
        </w:rPr>
      </w:pPr>
    </w:p>
    <w:p w14:paraId="6BBA0BA6" w14:textId="3AF493C5" w:rsidR="00B564D1" w:rsidRPr="007930C4" w:rsidRDefault="00B564D1" w:rsidP="00B564D1">
      <w:pPr>
        <w:autoSpaceDE w:val="0"/>
        <w:autoSpaceDN w:val="0"/>
        <w:adjustRightInd w:val="0"/>
        <w:spacing w:after="0" w:line="240" w:lineRule="auto"/>
        <w:rPr>
          <w:rFonts w:cstheme="minorHAnsi"/>
        </w:rPr>
      </w:pPr>
      <w:r w:rsidRPr="007930C4">
        <w:rPr>
          <w:rFonts w:cstheme="minorHAnsi"/>
        </w:rPr>
        <w:t xml:space="preserve">Our LGB will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w:t>
      </w:r>
      <w:r w:rsidR="00D04A3E" w:rsidRPr="007930C4">
        <w:rPr>
          <w:rFonts w:cstheme="minorHAnsi"/>
        </w:rPr>
        <w:t>at</w:t>
      </w:r>
      <w:r w:rsidRPr="007930C4">
        <w:rPr>
          <w:rFonts w:cstheme="minorHAnsi"/>
        </w:rPr>
        <w:t xml:space="preserve"> </w:t>
      </w:r>
      <w:r w:rsidR="007930C4" w:rsidRPr="007930C4">
        <w:rPr>
          <w:rFonts w:cstheme="minorHAnsi"/>
        </w:rPr>
        <w:t xml:space="preserve">The Forge </w:t>
      </w:r>
      <w:r w:rsidRPr="007930C4">
        <w:rPr>
          <w:rFonts w:cstheme="minorHAnsi"/>
        </w:rPr>
        <w:t>are effective and support the delivery of a robust whole school approach to safeguarding. Their training will be regularly updated.</w:t>
      </w:r>
    </w:p>
    <w:p w14:paraId="5B5DC668" w14:textId="77777777" w:rsidR="00B564D1" w:rsidRPr="007930C4" w:rsidRDefault="00B564D1" w:rsidP="00B564D1">
      <w:pPr>
        <w:autoSpaceDE w:val="0"/>
        <w:autoSpaceDN w:val="0"/>
        <w:adjustRightInd w:val="0"/>
        <w:spacing w:after="0" w:line="240" w:lineRule="auto"/>
        <w:rPr>
          <w:rFonts w:cstheme="minorHAnsi"/>
        </w:rPr>
      </w:pPr>
    </w:p>
    <w:p w14:paraId="37915B39" w14:textId="6B6262F8" w:rsidR="00B564D1" w:rsidRPr="007930C4" w:rsidRDefault="00B564D1" w:rsidP="00B564D1">
      <w:pPr>
        <w:autoSpaceDE w:val="0"/>
        <w:autoSpaceDN w:val="0"/>
        <w:adjustRightInd w:val="0"/>
        <w:spacing w:after="0" w:line="240" w:lineRule="auto"/>
        <w:rPr>
          <w:rFonts w:cstheme="minorHAnsi"/>
        </w:rPr>
      </w:pPr>
      <w:r w:rsidRPr="007930C4">
        <w:rPr>
          <w:rFonts w:cstheme="minorHAnsi"/>
        </w:rPr>
        <w:t>Our LGB will be aware of their obligations under the Human Rights Act 1998 , the Equality Act 2010, (including the Public Sector Equality Duty, and their local multi-agency safeguarding arrangements.</w:t>
      </w:r>
    </w:p>
    <w:p w14:paraId="04222C19" w14:textId="2E027561" w:rsidR="00C47761" w:rsidRDefault="00C47761" w:rsidP="00C47761">
      <w:pPr>
        <w:autoSpaceDE w:val="0"/>
        <w:autoSpaceDN w:val="0"/>
        <w:adjustRightInd w:val="0"/>
        <w:spacing w:after="0" w:line="240" w:lineRule="auto"/>
        <w:rPr>
          <w:rFonts w:cstheme="minorHAnsi"/>
          <w:color w:val="000000"/>
        </w:rPr>
      </w:pPr>
    </w:p>
    <w:p w14:paraId="29EF917A" w14:textId="77777777" w:rsidR="000A1819" w:rsidRDefault="000A1819" w:rsidP="00C47761">
      <w:pPr>
        <w:autoSpaceDE w:val="0"/>
        <w:autoSpaceDN w:val="0"/>
        <w:adjustRightInd w:val="0"/>
        <w:spacing w:after="0" w:line="240" w:lineRule="auto"/>
        <w:rPr>
          <w:rFonts w:cstheme="minorHAnsi"/>
          <w:color w:val="000000"/>
        </w:rPr>
      </w:pPr>
    </w:p>
    <w:p w14:paraId="2F5DC9DB" w14:textId="77777777" w:rsidR="00C47761" w:rsidRDefault="00C47761" w:rsidP="00C47761">
      <w:pPr>
        <w:autoSpaceDE w:val="0"/>
        <w:autoSpaceDN w:val="0"/>
        <w:adjustRightInd w:val="0"/>
        <w:spacing w:after="0" w:line="240" w:lineRule="auto"/>
        <w:rPr>
          <w:rFonts w:cstheme="minorHAnsi"/>
          <w:color w:val="000000"/>
        </w:rPr>
      </w:pPr>
    </w:p>
    <w:p w14:paraId="09CEC13D" w14:textId="2A4D333B" w:rsidR="00C47761" w:rsidRPr="00F4121A" w:rsidRDefault="00C47761" w:rsidP="00C47761">
      <w:pPr>
        <w:autoSpaceDE w:val="0"/>
        <w:autoSpaceDN w:val="0"/>
        <w:adjustRightInd w:val="0"/>
        <w:spacing w:after="0" w:line="240" w:lineRule="auto"/>
        <w:rPr>
          <w:rFonts w:cstheme="minorHAnsi"/>
          <w:color w:val="000000"/>
        </w:rPr>
      </w:pPr>
      <w:r w:rsidRPr="00F4121A">
        <w:rPr>
          <w:rFonts w:cstheme="minorHAnsi"/>
          <w:color w:val="000000"/>
        </w:rPr>
        <w:t xml:space="preserve">Our </w:t>
      </w:r>
      <w:r w:rsidR="000553EB">
        <w:rPr>
          <w:rFonts w:cstheme="minorHAnsi"/>
          <w:color w:val="000000"/>
        </w:rPr>
        <w:t>L</w:t>
      </w:r>
      <w:r w:rsidRPr="000B7AD5">
        <w:rPr>
          <w:rFonts w:cstheme="minorHAnsi"/>
        </w:rPr>
        <w:t>GB</w:t>
      </w:r>
      <w:r w:rsidR="000553EB">
        <w:rPr>
          <w:rFonts w:cstheme="minorHAnsi"/>
        </w:rPr>
        <w:t xml:space="preserve"> </w:t>
      </w:r>
      <w:r w:rsidRPr="00F4121A">
        <w:rPr>
          <w:rFonts w:cstheme="minorHAnsi"/>
          <w:color w:val="000000"/>
        </w:rPr>
        <w:t>will ensure:</w:t>
      </w:r>
    </w:p>
    <w:p w14:paraId="5BD7EE1E" w14:textId="77777777" w:rsidR="00C47761" w:rsidRPr="00F4121A" w:rsidRDefault="00C47761" w:rsidP="00C47761">
      <w:pPr>
        <w:autoSpaceDE w:val="0"/>
        <w:autoSpaceDN w:val="0"/>
        <w:adjustRightInd w:val="0"/>
        <w:spacing w:after="0" w:line="240" w:lineRule="auto"/>
        <w:rPr>
          <w:rFonts w:cstheme="minorHAnsi"/>
          <w:color w:val="000000"/>
        </w:rPr>
      </w:pPr>
    </w:p>
    <w:p w14:paraId="05D6CE24" w14:textId="77777777" w:rsidR="00C47761" w:rsidRPr="00F4121A" w:rsidRDefault="00C47761" w:rsidP="00C47761">
      <w:pPr>
        <w:autoSpaceDE w:val="0"/>
        <w:autoSpaceDN w:val="0"/>
        <w:adjustRightInd w:val="0"/>
        <w:spacing w:after="0" w:line="240" w:lineRule="auto"/>
        <w:rPr>
          <w:rFonts w:cstheme="minorHAnsi"/>
          <w:color w:val="000000"/>
          <w:u w:val="single"/>
        </w:rPr>
      </w:pPr>
      <w:r w:rsidRPr="00F4121A">
        <w:rPr>
          <w:rFonts w:cstheme="minorHAnsi"/>
          <w:color w:val="000000"/>
          <w:u w:val="single"/>
        </w:rPr>
        <w:t>Safeguarding policies:</w:t>
      </w:r>
    </w:p>
    <w:p w14:paraId="1CAEFB5E" w14:textId="3BC692B6" w:rsidR="00C47761" w:rsidRPr="007930C4" w:rsidRDefault="00C47761" w:rsidP="000C6018">
      <w:pPr>
        <w:pStyle w:val="ListParagraph"/>
        <w:numPr>
          <w:ilvl w:val="0"/>
          <w:numId w:val="66"/>
        </w:numPr>
        <w:autoSpaceDE w:val="0"/>
        <w:autoSpaceDN w:val="0"/>
        <w:adjustRightInd w:val="0"/>
        <w:spacing w:after="208" w:line="240" w:lineRule="auto"/>
        <w:rPr>
          <w:rFonts w:cstheme="minorHAnsi"/>
        </w:rPr>
      </w:pPr>
      <w:r w:rsidRPr="007930C4">
        <w:rPr>
          <w:rFonts w:cstheme="minorHAnsi"/>
        </w:rPr>
        <w:t xml:space="preserve">Appropriate policies and procedures are in place in order for appropriate action to be taken in a timely manner to safeguard and promote children’s welfare. These policies will include an effective safeguarding/child protection policy, a code of conduct for adults which will amongst other things include - </w:t>
      </w:r>
      <w:r w:rsidR="00310F77" w:rsidRPr="007930C4">
        <w:rPr>
          <w:rFonts w:cstheme="minorHAnsi"/>
        </w:rPr>
        <w:t xml:space="preserve">low level concerns, allegations against staff, whistle blowing plus </w:t>
      </w:r>
      <w:r w:rsidRPr="007930C4">
        <w:rPr>
          <w:rFonts w:cstheme="minorHAnsi"/>
        </w:rPr>
        <w:t>acceptable use of technologies, staff/pupil relationships and communications including the use of social media and a school behaviour policy.</w:t>
      </w:r>
    </w:p>
    <w:p w14:paraId="0A91F7BD" w14:textId="46D3178A" w:rsidR="000A1819" w:rsidRPr="007930C4" w:rsidRDefault="007930C4" w:rsidP="00040016">
      <w:pPr>
        <w:pStyle w:val="ListParagraph"/>
        <w:numPr>
          <w:ilvl w:val="0"/>
          <w:numId w:val="66"/>
        </w:numPr>
        <w:autoSpaceDE w:val="0"/>
        <w:autoSpaceDN w:val="0"/>
        <w:adjustRightInd w:val="0"/>
        <w:spacing w:after="208" w:line="240" w:lineRule="auto"/>
        <w:rPr>
          <w:rFonts w:cstheme="minorHAnsi"/>
        </w:rPr>
      </w:pPr>
      <w:r w:rsidRPr="007930C4">
        <w:rPr>
          <w:rFonts w:cstheme="minorHAnsi"/>
        </w:rPr>
        <w:t xml:space="preserve">The Forge </w:t>
      </w:r>
      <w:r w:rsidR="00040016" w:rsidRPr="007930C4">
        <w:rPr>
          <w:rFonts w:cstheme="minorHAnsi"/>
        </w:rPr>
        <w:t>safeguarding policies and procedures will be transparent, clear, and easy to understand for staff, pupils, students, parents, and carers.</w:t>
      </w:r>
    </w:p>
    <w:p w14:paraId="7FEE1924" w14:textId="7D0B5C49" w:rsidR="00C47761" w:rsidRPr="00687EC7" w:rsidRDefault="00C47761" w:rsidP="000C6018">
      <w:pPr>
        <w:pStyle w:val="ListParagraph"/>
        <w:numPr>
          <w:ilvl w:val="0"/>
          <w:numId w:val="66"/>
        </w:numPr>
        <w:autoSpaceDE w:val="0"/>
        <w:autoSpaceDN w:val="0"/>
        <w:adjustRightInd w:val="0"/>
        <w:spacing w:after="0" w:line="240" w:lineRule="auto"/>
        <w:rPr>
          <w:rFonts w:cstheme="minorHAnsi"/>
          <w:color w:val="000000" w:themeColor="text1"/>
        </w:rPr>
      </w:pPr>
      <w:r w:rsidRPr="007930C4">
        <w:rPr>
          <w:rFonts w:cstheme="minorHAnsi"/>
        </w:rPr>
        <w:t xml:space="preserve">These policies, along with our school’s behaviour policy, part one of KCSIE and </w:t>
      </w:r>
      <w:r w:rsidRPr="00687EC7">
        <w:rPr>
          <w:rFonts w:cstheme="minorHAnsi"/>
          <w:color w:val="000000" w:themeColor="text1"/>
        </w:rPr>
        <w:t xml:space="preserve">information regarding the role of the designated safeguarding lead and any deputies, </w:t>
      </w:r>
      <w:r w:rsidRPr="00F4121A">
        <w:rPr>
          <w:rFonts w:cstheme="minorHAnsi"/>
          <w:color w:val="000000"/>
        </w:rPr>
        <w:t xml:space="preserve">will be provided to all staff on induction. Our </w:t>
      </w:r>
      <w:r w:rsidR="000B7AD5">
        <w:rPr>
          <w:rFonts w:cstheme="minorHAnsi"/>
        </w:rPr>
        <w:t>GB</w:t>
      </w:r>
      <w:r w:rsidRPr="000B7AD5">
        <w:rPr>
          <w:rFonts w:cstheme="minorHAnsi"/>
        </w:rPr>
        <w:t xml:space="preserve"> </w:t>
      </w:r>
      <w:r>
        <w:rPr>
          <w:rFonts w:cstheme="minorHAnsi"/>
          <w:color w:val="000000"/>
        </w:rPr>
        <w:t>will take a proportional risk-</w:t>
      </w:r>
      <w:r w:rsidRPr="00F4121A">
        <w:rPr>
          <w:rFonts w:cstheme="minorHAnsi"/>
          <w:color w:val="000000"/>
        </w:rPr>
        <w:t xml:space="preserve">based approach to the level of information that is provided to </w:t>
      </w:r>
      <w:r w:rsidRPr="00687EC7">
        <w:rPr>
          <w:rFonts w:cstheme="minorHAnsi"/>
          <w:color w:val="000000" w:themeColor="text1"/>
        </w:rPr>
        <w:t>temporary staff and volunteers</w:t>
      </w:r>
      <w:r>
        <w:rPr>
          <w:rFonts w:cstheme="minorHAnsi"/>
          <w:color w:val="000000" w:themeColor="text1"/>
        </w:rPr>
        <w:t>.</w:t>
      </w:r>
    </w:p>
    <w:p w14:paraId="6C476BAB" w14:textId="1644B6BA" w:rsidR="00C47761" w:rsidRDefault="00C47761" w:rsidP="000C6018">
      <w:pPr>
        <w:pStyle w:val="ListParagraph"/>
        <w:numPr>
          <w:ilvl w:val="0"/>
          <w:numId w:val="66"/>
        </w:numPr>
        <w:autoSpaceDE w:val="0"/>
        <w:autoSpaceDN w:val="0"/>
        <w:adjustRightInd w:val="0"/>
        <w:spacing w:after="208" w:line="240" w:lineRule="auto"/>
        <w:rPr>
          <w:rFonts w:cstheme="minorHAnsi"/>
          <w:color w:val="000000"/>
        </w:rPr>
      </w:pPr>
      <w:r w:rsidRPr="00687EC7">
        <w:rPr>
          <w:rFonts w:cstheme="minorHAnsi"/>
          <w:color w:val="000000" w:themeColor="text1"/>
        </w:rPr>
        <w:t xml:space="preserve">Our safeguarding/child protection policy will describe procedures which are in accordance with government guidance and refer </w:t>
      </w:r>
      <w:bookmarkStart w:id="2" w:name="_Hlk524164142"/>
      <w:r w:rsidRPr="00687EC7">
        <w:rPr>
          <w:rFonts w:cstheme="minorHAnsi"/>
          <w:color w:val="000000" w:themeColor="text1"/>
        </w:rPr>
        <w:t xml:space="preserve">to locally agreed multi-agency safeguarding arrangements </w:t>
      </w:r>
      <w:bookmarkEnd w:id="2"/>
      <w:r w:rsidRPr="00687EC7">
        <w:rPr>
          <w:rFonts w:cstheme="minorHAnsi"/>
          <w:color w:val="000000" w:themeColor="text1"/>
        </w:rPr>
        <w:t xml:space="preserve">put in place by the safeguarding partners. It will </w:t>
      </w:r>
      <w:r w:rsidRPr="00F4121A">
        <w:rPr>
          <w:rFonts w:cstheme="minorHAnsi"/>
          <w:color w:val="000000"/>
        </w:rPr>
        <w:t xml:space="preserve">be updated annually (as a minimum), and be available publicly either via our </w:t>
      </w:r>
      <w:r w:rsidR="000B7AD5">
        <w:rPr>
          <w:rFonts w:cstheme="minorHAnsi"/>
        </w:rPr>
        <w:t>school</w:t>
      </w:r>
      <w:r w:rsidRPr="000B7AD5">
        <w:rPr>
          <w:rFonts w:cstheme="minorHAnsi"/>
        </w:rPr>
        <w:t xml:space="preserve"> </w:t>
      </w:r>
      <w:r w:rsidRPr="00F4121A">
        <w:rPr>
          <w:rFonts w:cstheme="minorHAnsi"/>
          <w:color w:val="000000"/>
        </w:rPr>
        <w:t>website or by other means</w:t>
      </w:r>
      <w:r>
        <w:rPr>
          <w:rFonts w:cstheme="minorHAnsi"/>
          <w:color w:val="000000"/>
        </w:rPr>
        <w:t>.</w:t>
      </w:r>
    </w:p>
    <w:p w14:paraId="0AFA670D" w14:textId="2C5812CE" w:rsidR="00C47761" w:rsidRPr="004F7946" w:rsidRDefault="00C47761" w:rsidP="000C6018">
      <w:pPr>
        <w:pStyle w:val="ListParagraph"/>
        <w:numPr>
          <w:ilvl w:val="0"/>
          <w:numId w:val="66"/>
        </w:numPr>
        <w:autoSpaceDE w:val="0"/>
        <w:autoSpaceDN w:val="0"/>
        <w:adjustRightInd w:val="0"/>
        <w:spacing w:after="208" w:line="240" w:lineRule="auto"/>
        <w:rPr>
          <w:rFonts w:cstheme="minorHAnsi"/>
          <w:color w:val="000000"/>
        </w:rPr>
      </w:pPr>
      <w:r w:rsidRPr="004F7946">
        <w:rPr>
          <w:rFonts w:cstheme="minorHAnsi"/>
          <w:color w:val="000000"/>
        </w:rPr>
        <w:t xml:space="preserve">That the above policies and procedures, adopted by our </w:t>
      </w:r>
      <w:r w:rsidR="000B7AD5" w:rsidRPr="000B7AD5">
        <w:rPr>
          <w:rFonts w:cstheme="minorHAnsi"/>
        </w:rPr>
        <w:t>GB</w:t>
      </w:r>
      <w:r w:rsidRPr="000B7AD5">
        <w:rPr>
          <w:rFonts w:cstheme="minorHAnsi"/>
        </w:rPr>
        <w:t xml:space="preserve"> </w:t>
      </w:r>
      <w:r w:rsidRPr="004F7946">
        <w:rPr>
          <w:rFonts w:cstheme="minorHAnsi"/>
          <w:color w:val="000000"/>
        </w:rPr>
        <w:t>particularly concerning referrals of cases of suspected abuse and neglect, are followed by all staff</w:t>
      </w:r>
      <w:r>
        <w:rPr>
          <w:rFonts w:cstheme="minorHAnsi"/>
          <w:color w:val="000000"/>
        </w:rPr>
        <w:t>.</w:t>
      </w:r>
    </w:p>
    <w:p w14:paraId="43500ECD" w14:textId="77777777" w:rsidR="00C47761" w:rsidRPr="00F4121A" w:rsidRDefault="00C47761" w:rsidP="000C6018">
      <w:pPr>
        <w:pStyle w:val="ListParagraph"/>
        <w:numPr>
          <w:ilvl w:val="0"/>
          <w:numId w:val="66"/>
        </w:numPr>
        <w:autoSpaceDE w:val="0"/>
        <w:autoSpaceDN w:val="0"/>
        <w:adjustRightInd w:val="0"/>
        <w:spacing w:after="208" w:line="240" w:lineRule="auto"/>
        <w:rPr>
          <w:rFonts w:cstheme="minorHAnsi"/>
          <w:color w:val="000000"/>
        </w:rPr>
      </w:pPr>
      <w:r w:rsidRPr="00F4121A">
        <w:rPr>
          <w:rFonts w:cstheme="minorHAnsi"/>
          <w:color w:val="000000"/>
        </w:rPr>
        <w:t xml:space="preserve">Appropriate safeguarding </w:t>
      </w:r>
      <w:r w:rsidRPr="00262CB7">
        <w:rPr>
          <w:rFonts w:cstheme="minorHAnsi"/>
        </w:rPr>
        <w:t xml:space="preserve">arrangements </w:t>
      </w:r>
      <w:r w:rsidRPr="00F4121A">
        <w:rPr>
          <w:rFonts w:cstheme="minorHAnsi"/>
          <w:color w:val="000000"/>
        </w:rPr>
        <w:t xml:space="preserve">are in place to children who go missing from education, particularly on repeat occasions, to help identify the risk of abuse and neglect including sexual abuse or exploitation and to help prevent the risks of their going missing in future. </w:t>
      </w:r>
    </w:p>
    <w:p w14:paraId="7154A756" w14:textId="77777777" w:rsidR="00C47761" w:rsidRPr="00262CB7" w:rsidRDefault="00C47761" w:rsidP="000C6018">
      <w:pPr>
        <w:pStyle w:val="ListParagraph"/>
        <w:numPr>
          <w:ilvl w:val="0"/>
          <w:numId w:val="66"/>
        </w:numPr>
        <w:autoSpaceDE w:val="0"/>
        <w:autoSpaceDN w:val="0"/>
        <w:adjustRightInd w:val="0"/>
        <w:spacing w:after="208" w:line="240" w:lineRule="auto"/>
        <w:rPr>
          <w:rFonts w:cstheme="minorHAnsi"/>
        </w:rPr>
      </w:pPr>
      <w:r w:rsidRPr="00262CB7">
        <w:rPr>
          <w:rFonts w:cstheme="minorHAnsi"/>
        </w:rPr>
        <w:t>Where reasonably possible, our school will hold more than one emergency contact number for each pupil or student.</w:t>
      </w:r>
    </w:p>
    <w:p w14:paraId="57A4786A" w14:textId="5B1104AA" w:rsidR="00C47761" w:rsidRPr="00262CB7" w:rsidRDefault="00C47761" w:rsidP="000C6018">
      <w:pPr>
        <w:pStyle w:val="ListParagraph"/>
        <w:numPr>
          <w:ilvl w:val="0"/>
          <w:numId w:val="66"/>
        </w:numPr>
        <w:autoSpaceDE w:val="0"/>
        <w:autoSpaceDN w:val="0"/>
        <w:adjustRightInd w:val="0"/>
        <w:spacing w:after="208" w:line="240" w:lineRule="auto"/>
        <w:rPr>
          <w:rFonts w:cstheme="minorHAnsi"/>
        </w:rPr>
      </w:pPr>
      <w:r w:rsidRPr="00262CB7">
        <w:rPr>
          <w:rFonts w:cstheme="minorHAnsi"/>
        </w:rPr>
        <w:t xml:space="preserve">Reflects the whole school approach to </w:t>
      </w:r>
      <w:r w:rsidR="00BD5386" w:rsidRPr="007930C4">
        <w:rPr>
          <w:rFonts w:cstheme="minorHAnsi"/>
        </w:rPr>
        <w:t>child-on-child</w:t>
      </w:r>
      <w:r w:rsidRPr="007930C4">
        <w:rPr>
          <w:rFonts w:cstheme="minorHAnsi"/>
        </w:rPr>
        <w:t xml:space="preserve"> </w:t>
      </w:r>
      <w:r w:rsidRPr="00262CB7">
        <w:rPr>
          <w:rFonts w:cstheme="minorHAnsi"/>
        </w:rPr>
        <w:t xml:space="preserve">abuse. Includes policies reflected elsewhere </w:t>
      </w:r>
      <w:proofErr w:type="spellStart"/>
      <w:r w:rsidRPr="00262CB7">
        <w:rPr>
          <w:rFonts w:cstheme="minorHAnsi"/>
        </w:rPr>
        <w:t>e.g</w:t>
      </w:r>
      <w:proofErr w:type="spellEnd"/>
      <w:r w:rsidRPr="00262CB7">
        <w:rPr>
          <w:rFonts w:cstheme="minorHAnsi"/>
        </w:rPr>
        <w:t xml:space="preserve"> online safety and SEND.</w:t>
      </w:r>
    </w:p>
    <w:p w14:paraId="5BAC632E" w14:textId="24C22765" w:rsidR="00C47761" w:rsidRPr="00262CB7" w:rsidRDefault="00C47761" w:rsidP="000C6018">
      <w:pPr>
        <w:pStyle w:val="ListParagraph"/>
        <w:numPr>
          <w:ilvl w:val="0"/>
          <w:numId w:val="66"/>
        </w:numPr>
        <w:autoSpaceDE w:val="0"/>
        <w:autoSpaceDN w:val="0"/>
        <w:adjustRightInd w:val="0"/>
        <w:spacing w:after="208" w:line="240" w:lineRule="auto"/>
        <w:rPr>
          <w:rFonts w:cstheme="minorHAnsi"/>
        </w:rPr>
      </w:pPr>
      <w:r w:rsidRPr="00262CB7">
        <w:rPr>
          <w:rFonts w:cstheme="minorHAnsi"/>
        </w:rPr>
        <w:t xml:space="preserve">The </w:t>
      </w:r>
      <w:r w:rsidR="00E16EA8">
        <w:rPr>
          <w:rFonts w:cstheme="minorHAnsi"/>
        </w:rPr>
        <w:t xml:space="preserve">positive </w:t>
      </w:r>
      <w:r w:rsidRPr="00262CB7">
        <w:rPr>
          <w:rFonts w:cstheme="minorHAnsi"/>
        </w:rPr>
        <w:t xml:space="preserve">behaviour </w:t>
      </w:r>
      <w:r w:rsidR="00E16EA8">
        <w:rPr>
          <w:rFonts w:cstheme="minorHAnsi"/>
        </w:rPr>
        <w:t xml:space="preserve">management </w:t>
      </w:r>
      <w:r w:rsidRPr="00262CB7">
        <w:rPr>
          <w:rFonts w:cstheme="minorHAnsi"/>
        </w:rPr>
        <w:t>policy will include measures to prevent bullying (including cyberbullying, prejudice-based and discriminatory bullying.</w:t>
      </w:r>
    </w:p>
    <w:p w14:paraId="3934097A" w14:textId="77777777" w:rsidR="00C62770" w:rsidRDefault="00C47761" w:rsidP="00C62770">
      <w:pPr>
        <w:autoSpaceDE w:val="0"/>
        <w:autoSpaceDN w:val="0"/>
        <w:adjustRightInd w:val="0"/>
        <w:spacing w:after="208" w:line="240" w:lineRule="auto"/>
        <w:rPr>
          <w:rFonts w:cstheme="minorHAnsi"/>
          <w:color w:val="000000"/>
          <w:u w:val="single"/>
        </w:rPr>
      </w:pPr>
      <w:r>
        <w:rPr>
          <w:rFonts w:cstheme="minorHAnsi"/>
          <w:color w:val="000000"/>
          <w:u w:val="single"/>
        </w:rPr>
        <w:t>Designated safeguarding l</w:t>
      </w:r>
      <w:r w:rsidRPr="00F4121A">
        <w:rPr>
          <w:rFonts w:cstheme="minorHAnsi"/>
          <w:color w:val="000000"/>
          <w:u w:val="single"/>
        </w:rPr>
        <w:t>ead</w:t>
      </w:r>
      <w:r>
        <w:rPr>
          <w:rFonts w:cstheme="minorHAnsi"/>
          <w:color w:val="000000"/>
          <w:u w:val="single"/>
        </w:rPr>
        <w:t xml:space="preserve"> and deputies</w:t>
      </w:r>
      <w:r w:rsidRPr="00F4121A">
        <w:rPr>
          <w:rFonts w:cstheme="minorHAnsi"/>
          <w:color w:val="000000"/>
          <w:u w:val="single"/>
        </w:rPr>
        <w:t>:</w:t>
      </w:r>
    </w:p>
    <w:p w14:paraId="739DFAF8" w14:textId="62CA3F7D" w:rsidR="00C47761" w:rsidRPr="007930C4" w:rsidRDefault="009D7C3A" w:rsidP="00C62770">
      <w:pPr>
        <w:pStyle w:val="ListParagraph"/>
        <w:numPr>
          <w:ilvl w:val="0"/>
          <w:numId w:val="79"/>
        </w:numPr>
        <w:autoSpaceDE w:val="0"/>
        <w:autoSpaceDN w:val="0"/>
        <w:adjustRightInd w:val="0"/>
        <w:spacing w:after="208" w:line="240" w:lineRule="auto"/>
        <w:rPr>
          <w:rFonts w:cstheme="minorHAnsi"/>
          <w:u w:val="single"/>
        </w:rPr>
      </w:pPr>
      <w:r>
        <w:rPr>
          <w:rFonts w:cstheme="minorHAnsi"/>
          <w:color w:val="000000"/>
        </w:rPr>
        <w:t>They have</w:t>
      </w:r>
      <w:r w:rsidR="000553EB">
        <w:rPr>
          <w:rFonts w:cstheme="minorHAnsi"/>
          <w:color w:val="000000"/>
        </w:rPr>
        <w:t xml:space="preserve"> appointed</w:t>
      </w:r>
      <w:r w:rsidR="00C47761" w:rsidRPr="00C62770">
        <w:rPr>
          <w:rFonts w:cstheme="minorHAnsi"/>
          <w:color w:val="000000"/>
        </w:rPr>
        <w:t xml:space="preserve"> an appropriate </w:t>
      </w:r>
      <w:r w:rsidR="00C47761" w:rsidRPr="00C62770">
        <w:rPr>
          <w:rFonts w:cstheme="minorHAnsi"/>
          <w:bCs/>
          <w:color w:val="000000"/>
        </w:rPr>
        <w:t>senior member</w:t>
      </w:r>
      <w:r w:rsidR="00C47761" w:rsidRPr="00C62770">
        <w:rPr>
          <w:rFonts w:cstheme="minorHAnsi"/>
          <w:b/>
          <w:bCs/>
          <w:color w:val="000000"/>
        </w:rPr>
        <w:t xml:space="preserve"> </w:t>
      </w:r>
      <w:r w:rsidR="00C47761" w:rsidRPr="00C62770">
        <w:rPr>
          <w:rFonts w:cstheme="minorHAnsi"/>
          <w:color w:val="000000"/>
        </w:rPr>
        <w:t xml:space="preserve">of staff, </w:t>
      </w:r>
      <w:r w:rsidR="00E16EA8">
        <w:rPr>
          <w:rFonts w:cstheme="minorHAnsi"/>
          <w:color w:val="000000"/>
        </w:rPr>
        <w:t xml:space="preserve">from our school </w:t>
      </w:r>
      <w:r w:rsidR="000B7AD5" w:rsidRPr="00C62770">
        <w:rPr>
          <w:rFonts w:cstheme="minorHAnsi"/>
          <w:bCs/>
          <w:color w:val="000000"/>
        </w:rPr>
        <w:t>leadership team</w:t>
      </w:r>
      <w:r w:rsidR="00C47761" w:rsidRPr="00C62770">
        <w:rPr>
          <w:rFonts w:cstheme="minorHAnsi"/>
          <w:color w:val="000000"/>
        </w:rPr>
        <w:t xml:space="preserve"> to the role of designated safeguarding lead. The designated safeguarding lead will take </w:t>
      </w:r>
      <w:r w:rsidR="00C47761" w:rsidRPr="00C62770">
        <w:rPr>
          <w:rFonts w:cstheme="minorHAnsi"/>
          <w:bCs/>
          <w:color w:val="000000"/>
        </w:rPr>
        <w:t>lead responsibility</w:t>
      </w:r>
      <w:r w:rsidR="00C47761" w:rsidRPr="00C62770">
        <w:rPr>
          <w:rFonts w:cstheme="minorHAnsi"/>
          <w:b/>
          <w:bCs/>
          <w:color w:val="000000"/>
        </w:rPr>
        <w:t xml:space="preserve"> </w:t>
      </w:r>
      <w:r w:rsidR="00C47761" w:rsidRPr="00C62770">
        <w:rPr>
          <w:rFonts w:cstheme="minorHAnsi"/>
          <w:color w:val="000000"/>
        </w:rPr>
        <w:t xml:space="preserve">for safeguarding and child protection matters. Their role will be made explicit in the role-holder’s job description (see Annex B </w:t>
      </w:r>
      <w:r w:rsidR="00C47761" w:rsidRPr="007930C4">
        <w:rPr>
          <w:rFonts w:cstheme="minorHAnsi"/>
        </w:rPr>
        <w:t xml:space="preserve">which describes the broad areas of responsibility and activities related to the role); </w:t>
      </w:r>
    </w:p>
    <w:p w14:paraId="6E587E9A" w14:textId="53754A19" w:rsidR="00D1544F" w:rsidRPr="007930C4" w:rsidRDefault="006A725E" w:rsidP="006A725E">
      <w:pPr>
        <w:pStyle w:val="ListParagraph"/>
        <w:numPr>
          <w:ilvl w:val="0"/>
          <w:numId w:val="79"/>
        </w:numPr>
        <w:autoSpaceDE w:val="0"/>
        <w:autoSpaceDN w:val="0"/>
        <w:adjustRightInd w:val="0"/>
        <w:spacing w:after="208" w:line="240" w:lineRule="auto"/>
        <w:rPr>
          <w:rFonts w:cstheme="minorHAnsi"/>
        </w:rPr>
      </w:pPr>
      <w:r w:rsidRPr="007930C4">
        <w:rPr>
          <w:rFonts w:cstheme="minorHAnsi"/>
        </w:rPr>
        <w:lastRenderedPageBreak/>
        <w:t xml:space="preserve">They should ensure the designated safeguarding lead has the appropriate status and authority within the school or college to carry out the duties of the post. The role carries a significant level of responsibility and the </w:t>
      </w:r>
      <w:r w:rsidR="00731D76" w:rsidRPr="007930C4">
        <w:rPr>
          <w:rFonts w:cstheme="minorHAnsi"/>
        </w:rPr>
        <w:t>post holder</w:t>
      </w:r>
      <w:r w:rsidRPr="007930C4">
        <w:rPr>
          <w:rFonts w:cstheme="minorHAnsi"/>
        </w:rPr>
        <w:t xml:space="preserve"> should be given the additional time, funding, training, resources, and support needed to carry out the role effectively.</w:t>
      </w:r>
    </w:p>
    <w:p w14:paraId="0EB1E0F3" w14:textId="77777777" w:rsidR="00C47761" w:rsidRPr="00F4121A" w:rsidRDefault="00C47761" w:rsidP="00C62770">
      <w:pPr>
        <w:pStyle w:val="ListParagraph"/>
        <w:numPr>
          <w:ilvl w:val="0"/>
          <w:numId w:val="79"/>
        </w:numPr>
        <w:autoSpaceDE w:val="0"/>
        <w:autoSpaceDN w:val="0"/>
        <w:adjustRightInd w:val="0"/>
        <w:spacing w:after="208" w:line="240" w:lineRule="auto"/>
        <w:rPr>
          <w:rFonts w:cstheme="minorHAnsi"/>
          <w:color w:val="000000"/>
        </w:rPr>
      </w:pPr>
      <w:r w:rsidRPr="00F4121A">
        <w:rPr>
          <w:rFonts w:cstheme="minorHAnsi"/>
          <w:color w:val="000000"/>
        </w:rPr>
        <w:t xml:space="preserve">They determine whether they choose to have one or more deputy designated safeguarding lead(s) as appropriate. Any deputies appointed will be trained to the same standard as the designated safeguarding lead; </w:t>
      </w:r>
    </w:p>
    <w:p w14:paraId="590F90A2" w14:textId="77777777" w:rsidR="00C47761" w:rsidRPr="00F4121A" w:rsidRDefault="00C47761" w:rsidP="00C62770">
      <w:pPr>
        <w:pStyle w:val="ListParagraph"/>
        <w:numPr>
          <w:ilvl w:val="0"/>
          <w:numId w:val="79"/>
        </w:numPr>
        <w:autoSpaceDE w:val="0"/>
        <w:autoSpaceDN w:val="0"/>
        <w:adjustRightInd w:val="0"/>
        <w:spacing w:after="208" w:line="240" w:lineRule="auto"/>
        <w:rPr>
          <w:rFonts w:cstheme="minorHAnsi"/>
          <w:color w:val="000000"/>
        </w:rPr>
      </w:pPr>
      <w:r w:rsidRPr="00F4121A">
        <w:rPr>
          <w:rFonts w:cstheme="minorHAnsi"/>
          <w:color w:val="000000"/>
        </w:rPr>
        <w:t xml:space="preserve">That whilst the activities of the designated safeguarding lead can be delegated to appropriately trained deputies, the ultimate </w:t>
      </w:r>
      <w:r w:rsidRPr="00F4121A">
        <w:rPr>
          <w:rFonts w:cstheme="minorHAnsi"/>
          <w:bCs/>
          <w:color w:val="000000"/>
        </w:rPr>
        <w:t>lead responsibility</w:t>
      </w:r>
      <w:r w:rsidRPr="00F4121A">
        <w:rPr>
          <w:rFonts w:cstheme="minorHAnsi"/>
          <w:b/>
          <w:bCs/>
          <w:color w:val="000000"/>
        </w:rPr>
        <w:t xml:space="preserve"> </w:t>
      </w:r>
      <w:r w:rsidRPr="00F4121A">
        <w:rPr>
          <w:rFonts w:cstheme="minorHAnsi"/>
          <w:color w:val="000000"/>
        </w:rPr>
        <w:t>for safeguarding and child protection, as set out above, remains with the designated safeguarding lead. This responsibility will not be delegated;</w:t>
      </w:r>
    </w:p>
    <w:p w14:paraId="452C8632" w14:textId="77777777" w:rsidR="00C47761" w:rsidRPr="005A7DC4" w:rsidRDefault="00C47761" w:rsidP="00C62770">
      <w:pPr>
        <w:pStyle w:val="ListParagraph"/>
        <w:numPr>
          <w:ilvl w:val="0"/>
          <w:numId w:val="79"/>
        </w:numPr>
        <w:autoSpaceDE w:val="0"/>
        <w:autoSpaceDN w:val="0"/>
        <w:adjustRightInd w:val="0"/>
        <w:spacing w:after="208" w:line="240" w:lineRule="auto"/>
        <w:rPr>
          <w:rFonts w:cstheme="minorHAnsi"/>
          <w:color w:val="000000"/>
          <w:u w:val="single"/>
        </w:rPr>
      </w:pPr>
      <w:r w:rsidRPr="00F4121A">
        <w:rPr>
          <w:rFonts w:cstheme="minorHAnsi"/>
          <w:color w:val="000000"/>
        </w:rPr>
        <w:t xml:space="preserve">That the designated safeguarding lead and any deputies will liaise with </w:t>
      </w:r>
      <w:r w:rsidRPr="00507FA8">
        <w:rPr>
          <w:rFonts w:cstheme="minorHAnsi"/>
          <w:color w:val="000000" w:themeColor="text1"/>
        </w:rPr>
        <w:t xml:space="preserve">the safeguarding partners </w:t>
      </w:r>
      <w:r w:rsidRPr="00F4121A">
        <w:rPr>
          <w:rFonts w:cstheme="minorHAnsi"/>
          <w:color w:val="000000"/>
        </w:rPr>
        <w:t>and work with other agencies;</w:t>
      </w:r>
    </w:p>
    <w:p w14:paraId="582502DB" w14:textId="77777777" w:rsidR="00C47761" w:rsidRPr="00F47C2F" w:rsidRDefault="00C47761" w:rsidP="00C62770">
      <w:pPr>
        <w:pStyle w:val="ListParagraph"/>
        <w:numPr>
          <w:ilvl w:val="0"/>
          <w:numId w:val="79"/>
        </w:numPr>
        <w:autoSpaceDE w:val="0"/>
        <w:autoSpaceDN w:val="0"/>
        <w:adjustRightInd w:val="0"/>
        <w:spacing w:after="208" w:line="240" w:lineRule="auto"/>
        <w:rPr>
          <w:rFonts w:cstheme="minorHAnsi"/>
          <w:color w:val="000000" w:themeColor="text1"/>
          <w:u w:val="single"/>
        </w:rPr>
      </w:pPr>
      <w:r w:rsidRPr="00F47C2F">
        <w:rPr>
          <w:rFonts w:cstheme="minorHAnsi"/>
          <w:color w:val="000000" w:themeColor="text1"/>
        </w:rPr>
        <w:t>The designated safeguarding lead and any deputies should liaise with the safeguarding partners and work with other agencies in line with Working Together to Safeguard Children. NPCC- ‘When to call the police’ will help designated safeguarding leads understand when they should consider calling the police and what to expect when they do.</w:t>
      </w:r>
    </w:p>
    <w:p w14:paraId="4908059C" w14:textId="541F2691" w:rsidR="00C47761" w:rsidRPr="00F4121A" w:rsidRDefault="00C47761" w:rsidP="00C62770">
      <w:pPr>
        <w:pStyle w:val="ListParagraph"/>
        <w:numPr>
          <w:ilvl w:val="0"/>
          <w:numId w:val="79"/>
        </w:numPr>
        <w:autoSpaceDE w:val="0"/>
        <w:autoSpaceDN w:val="0"/>
        <w:adjustRightInd w:val="0"/>
        <w:spacing w:after="208" w:line="240" w:lineRule="auto"/>
        <w:rPr>
          <w:rFonts w:cstheme="minorHAnsi"/>
          <w:color w:val="000000"/>
          <w:u w:val="single"/>
        </w:rPr>
      </w:pPr>
      <w:r w:rsidRPr="00F4121A">
        <w:rPr>
          <w:rFonts w:cstheme="minorHAnsi"/>
          <w:color w:val="000000"/>
        </w:rPr>
        <w:t>That during term time the designated safeguarding lead and or a deputy will always be available (during school or college hours) for staff in the school or college to discuss any safeguarding concerns. Our GB will arrange, in liaison with the HT/DSL, adequate and appropriate cover arrangements for any out of hours/out of term activities; and</w:t>
      </w:r>
      <w:r w:rsidRPr="00C47761">
        <w:rPr>
          <w:rFonts w:cstheme="minorHAnsi"/>
        </w:rPr>
        <w:t xml:space="preserve"> </w:t>
      </w:r>
      <w:r w:rsidRPr="00F4121A">
        <w:rPr>
          <w:rFonts w:cstheme="minorHAnsi"/>
        </w:rPr>
        <w:t xml:space="preserve">The designated safeguarding lead and any deputies will undergo training to provide them with the knowledge and skills required to carry out the role. The training will be updated every two years. The DSL will attend Prevent training. In addition to their formal training, as set out above, their knowledge and skills will be updated, (for example via e-bulletins, meeting other designated safeguarding leads, or taking time to read and digest safeguarding developments), at regular intervals, but at least annually. </w:t>
      </w:r>
    </w:p>
    <w:p w14:paraId="4DF33B45" w14:textId="77777777" w:rsidR="00C47761" w:rsidRPr="00F4121A" w:rsidRDefault="00C47761" w:rsidP="00C47761">
      <w:pPr>
        <w:autoSpaceDE w:val="0"/>
        <w:autoSpaceDN w:val="0"/>
        <w:adjustRightInd w:val="0"/>
        <w:spacing w:after="208" w:line="240" w:lineRule="auto"/>
        <w:rPr>
          <w:rFonts w:cstheme="minorHAnsi"/>
          <w:color w:val="7030A0"/>
          <w:u w:val="single"/>
        </w:rPr>
      </w:pPr>
      <w:r w:rsidRPr="00507FA8">
        <w:rPr>
          <w:rFonts w:cstheme="minorHAnsi"/>
          <w:color w:val="000000" w:themeColor="text1"/>
          <w:u w:val="single"/>
        </w:rPr>
        <w:t>Multi-</w:t>
      </w:r>
      <w:r w:rsidRPr="00F4121A">
        <w:rPr>
          <w:rFonts w:cstheme="minorHAnsi"/>
          <w:color w:val="000000"/>
          <w:u w:val="single"/>
        </w:rPr>
        <w:t xml:space="preserve">agency working: </w:t>
      </w:r>
    </w:p>
    <w:p w14:paraId="0735AE4C" w14:textId="5771C56D" w:rsidR="00C47761" w:rsidRPr="005705E9" w:rsidRDefault="00E16EA8" w:rsidP="000C6018">
      <w:pPr>
        <w:pStyle w:val="Default"/>
        <w:numPr>
          <w:ilvl w:val="0"/>
          <w:numId w:val="68"/>
        </w:numPr>
        <w:rPr>
          <w:rFonts w:asciiTheme="minorHAnsi" w:hAnsiTheme="minorHAnsi" w:cstheme="minorHAnsi"/>
          <w:color w:val="000000" w:themeColor="text1"/>
          <w:sz w:val="22"/>
          <w:szCs w:val="22"/>
        </w:rPr>
      </w:pPr>
      <w:r>
        <w:rPr>
          <w:rFonts w:asciiTheme="minorHAnsi" w:hAnsiTheme="minorHAnsi" w:cstheme="minorHAnsi"/>
          <w:sz w:val="22"/>
          <w:szCs w:val="22"/>
        </w:rPr>
        <w:t>O</w:t>
      </w:r>
      <w:r w:rsidR="00C47761" w:rsidRPr="00F4121A">
        <w:rPr>
          <w:rFonts w:asciiTheme="minorHAnsi" w:hAnsiTheme="minorHAnsi" w:cstheme="minorHAnsi"/>
          <w:sz w:val="22"/>
          <w:szCs w:val="22"/>
        </w:rPr>
        <w:t xml:space="preserve">ur </w:t>
      </w:r>
      <w:r w:rsidR="000B7AD5">
        <w:rPr>
          <w:rFonts w:asciiTheme="minorHAnsi" w:hAnsiTheme="minorHAnsi" w:cstheme="minorHAnsi"/>
          <w:color w:val="auto"/>
          <w:sz w:val="22"/>
          <w:szCs w:val="22"/>
        </w:rPr>
        <w:t>school</w:t>
      </w:r>
      <w:r w:rsidR="00C47761" w:rsidRPr="000B7AD5">
        <w:rPr>
          <w:rFonts w:asciiTheme="minorHAnsi" w:hAnsiTheme="minorHAnsi" w:cstheme="minorHAnsi"/>
          <w:color w:val="auto"/>
          <w:sz w:val="22"/>
          <w:szCs w:val="22"/>
        </w:rPr>
        <w:t xml:space="preserve"> </w:t>
      </w:r>
      <w:r w:rsidR="00C47761" w:rsidRPr="00F4121A">
        <w:rPr>
          <w:rFonts w:asciiTheme="minorHAnsi" w:hAnsiTheme="minorHAnsi" w:cstheme="minorHAnsi"/>
          <w:sz w:val="22"/>
          <w:szCs w:val="22"/>
        </w:rPr>
        <w:t xml:space="preserve">contributes to </w:t>
      </w:r>
      <w:r w:rsidR="00C47761" w:rsidRPr="00507FA8">
        <w:rPr>
          <w:rFonts w:asciiTheme="minorHAnsi" w:hAnsiTheme="minorHAnsi" w:cstheme="minorHAnsi"/>
          <w:color w:val="000000" w:themeColor="text1"/>
          <w:sz w:val="22"/>
          <w:szCs w:val="22"/>
        </w:rPr>
        <w:t xml:space="preserve">multi-agency working in line with statutory guidance Working Together to Safeguard Children. </w:t>
      </w:r>
    </w:p>
    <w:p w14:paraId="316C4020" w14:textId="77777777" w:rsidR="00C47761" w:rsidRPr="00507FA8" w:rsidRDefault="00C47761" w:rsidP="000C6018">
      <w:pPr>
        <w:pStyle w:val="Default"/>
        <w:numPr>
          <w:ilvl w:val="0"/>
          <w:numId w:val="68"/>
        </w:numPr>
        <w:rPr>
          <w:rFonts w:asciiTheme="minorHAnsi" w:hAnsiTheme="minorHAnsi" w:cstheme="minorHAnsi"/>
          <w:color w:val="000000" w:themeColor="text1"/>
          <w:sz w:val="22"/>
          <w:szCs w:val="22"/>
        </w:rPr>
      </w:pPr>
      <w:r w:rsidRPr="00507FA8">
        <w:rPr>
          <w:rFonts w:asciiTheme="minorHAnsi" w:hAnsiTheme="minorHAnsi" w:cstheme="minorHAnsi"/>
          <w:color w:val="000000" w:themeColor="text1"/>
          <w:sz w:val="22"/>
          <w:szCs w:val="22"/>
        </w:rPr>
        <w:t>We</w:t>
      </w:r>
      <w:r>
        <w:rPr>
          <w:rFonts w:asciiTheme="minorHAnsi" w:hAnsiTheme="minorHAnsi" w:cstheme="minorHAnsi"/>
          <w:color w:val="000000" w:themeColor="text1"/>
          <w:sz w:val="22"/>
          <w:szCs w:val="22"/>
        </w:rPr>
        <w:t xml:space="preserve">, </w:t>
      </w:r>
      <w:r w:rsidRPr="009019DC">
        <w:rPr>
          <w:rFonts w:asciiTheme="minorHAnsi" w:hAnsiTheme="minorHAnsi" w:cstheme="minorHAnsi"/>
          <w:color w:val="auto"/>
          <w:sz w:val="22"/>
          <w:szCs w:val="22"/>
        </w:rPr>
        <w:t xml:space="preserve">SLT and the DSL/DDSLs </w:t>
      </w:r>
      <w:r w:rsidRPr="00507FA8">
        <w:rPr>
          <w:rFonts w:asciiTheme="minorHAnsi" w:hAnsiTheme="minorHAnsi" w:cstheme="minorHAnsi"/>
          <w:color w:val="000000" w:themeColor="text1"/>
          <w:sz w:val="22"/>
          <w:szCs w:val="22"/>
        </w:rPr>
        <w:t>understand our role in the safeguarding partner arrangements</w:t>
      </w:r>
    </w:p>
    <w:p w14:paraId="20E4CD0A" w14:textId="77777777" w:rsidR="00C47761" w:rsidRPr="00507FA8" w:rsidRDefault="00C47761" w:rsidP="000C6018">
      <w:pPr>
        <w:pStyle w:val="Default"/>
        <w:numPr>
          <w:ilvl w:val="0"/>
          <w:numId w:val="68"/>
        </w:numPr>
        <w:rPr>
          <w:rFonts w:asciiTheme="minorHAnsi" w:hAnsiTheme="minorHAnsi" w:cstheme="minorHAnsi"/>
          <w:color w:val="000000" w:themeColor="text1"/>
          <w:sz w:val="22"/>
          <w:szCs w:val="22"/>
        </w:rPr>
      </w:pPr>
      <w:r w:rsidRPr="00507FA8">
        <w:rPr>
          <w:rFonts w:asciiTheme="minorHAnsi" w:hAnsiTheme="minorHAnsi" w:cstheme="minorHAnsi"/>
          <w:color w:val="000000" w:themeColor="text1"/>
          <w:sz w:val="22"/>
          <w:szCs w:val="22"/>
        </w:rPr>
        <w:t>We co-operate and engage fully with the published safeguarding arrangements</w:t>
      </w:r>
    </w:p>
    <w:p w14:paraId="049AC211" w14:textId="7E81977E" w:rsidR="00C47761" w:rsidRPr="00F4121A" w:rsidRDefault="00C47761" w:rsidP="000C6018">
      <w:pPr>
        <w:pStyle w:val="Default"/>
        <w:numPr>
          <w:ilvl w:val="0"/>
          <w:numId w:val="68"/>
        </w:numPr>
        <w:rPr>
          <w:rFonts w:asciiTheme="minorHAnsi" w:hAnsiTheme="minorHAnsi" w:cstheme="minorHAnsi"/>
          <w:sz w:val="22"/>
          <w:szCs w:val="22"/>
        </w:rPr>
      </w:pPr>
      <w:r w:rsidRPr="00F4121A">
        <w:rPr>
          <w:rFonts w:asciiTheme="minorHAnsi" w:hAnsiTheme="minorHAnsi" w:cstheme="minorHAnsi"/>
          <w:sz w:val="22"/>
          <w:szCs w:val="22"/>
        </w:rPr>
        <w:t xml:space="preserve">Our </w:t>
      </w:r>
      <w:r w:rsidR="000B7AD5">
        <w:rPr>
          <w:rFonts w:asciiTheme="minorHAnsi" w:hAnsiTheme="minorHAnsi" w:cstheme="minorHAnsi"/>
          <w:color w:val="auto"/>
          <w:sz w:val="22"/>
          <w:szCs w:val="22"/>
        </w:rPr>
        <w:t>school</w:t>
      </w:r>
      <w:r w:rsidRPr="000B7AD5">
        <w:rPr>
          <w:rFonts w:asciiTheme="minorHAnsi" w:hAnsiTheme="minorHAnsi" w:cstheme="minorHAnsi"/>
          <w:color w:val="auto"/>
          <w:sz w:val="22"/>
          <w:szCs w:val="22"/>
        </w:rPr>
        <w:t xml:space="preserve"> </w:t>
      </w:r>
      <w:r w:rsidRPr="00F4121A">
        <w:rPr>
          <w:rFonts w:asciiTheme="minorHAnsi" w:hAnsiTheme="minorHAnsi" w:cstheme="minorHAnsi"/>
          <w:sz w:val="22"/>
          <w:szCs w:val="22"/>
        </w:rPr>
        <w:t xml:space="preserve">will work with social care, the police, health services and other services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 Our </w:t>
      </w:r>
      <w:r w:rsidR="000B7AD5">
        <w:rPr>
          <w:rFonts w:asciiTheme="minorHAnsi" w:hAnsiTheme="minorHAnsi" w:cstheme="minorHAnsi"/>
          <w:color w:val="auto"/>
          <w:sz w:val="22"/>
          <w:szCs w:val="22"/>
        </w:rPr>
        <w:t>school</w:t>
      </w:r>
      <w:r w:rsidRPr="000B7AD5">
        <w:rPr>
          <w:rFonts w:asciiTheme="minorHAnsi" w:hAnsiTheme="minorHAnsi" w:cstheme="minorHAnsi"/>
          <w:color w:val="auto"/>
          <w:sz w:val="22"/>
          <w:szCs w:val="22"/>
        </w:rPr>
        <w:t xml:space="preserve"> </w:t>
      </w:r>
      <w:r w:rsidRPr="00F4121A">
        <w:rPr>
          <w:rFonts w:asciiTheme="minorHAnsi" w:hAnsiTheme="minorHAnsi" w:cstheme="minorHAnsi"/>
          <w:sz w:val="22"/>
          <w:szCs w:val="22"/>
        </w:rPr>
        <w:t>will allow access for children’s social care from the host local authority and, where appropriate, from a placing local authority, for that authority to conduct, or to consider whether to conduct, a section 17 or a section 47 assessment;</w:t>
      </w:r>
    </w:p>
    <w:p w14:paraId="4013B9F4" w14:textId="4F66558C" w:rsidR="00C47761" w:rsidRPr="00C47761" w:rsidRDefault="00C47761" w:rsidP="000C6018">
      <w:pPr>
        <w:pStyle w:val="Default"/>
        <w:numPr>
          <w:ilvl w:val="0"/>
          <w:numId w:val="68"/>
        </w:numPr>
        <w:rPr>
          <w:rFonts w:asciiTheme="minorHAnsi" w:hAnsiTheme="minorHAnsi" w:cstheme="minorHAnsi"/>
          <w:sz w:val="22"/>
          <w:szCs w:val="22"/>
        </w:rPr>
      </w:pPr>
      <w:r w:rsidRPr="00F4121A">
        <w:rPr>
          <w:rFonts w:asciiTheme="minorHAnsi" w:hAnsiTheme="minorHAnsi" w:cstheme="minorHAnsi"/>
          <w:sz w:val="22"/>
          <w:szCs w:val="22"/>
        </w:rPr>
        <w:t xml:space="preserve">That our safeguarding arrangements take into account the procedures and practice of the local authority as part of the inter-agency safeguarding procedures set up by </w:t>
      </w:r>
      <w:r w:rsidRPr="00507FA8">
        <w:rPr>
          <w:rFonts w:asciiTheme="minorHAnsi" w:hAnsiTheme="minorHAnsi" w:cstheme="minorHAnsi"/>
          <w:color w:val="000000" w:themeColor="text1"/>
          <w:sz w:val="22"/>
          <w:szCs w:val="22"/>
        </w:rPr>
        <w:t xml:space="preserve">the three safeguarding partners. This will include understanding and reflecting local protocols for assessment and the </w:t>
      </w:r>
      <w:r w:rsidR="00E16EA8">
        <w:rPr>
          <w:rFonts w:asciiTheme="minorHAnsi" w:hAnsiTheme="minorHAnsi" w:cstheme="minorHAnsi"/>
          <w:color w:val="000000" w:themeColor="text1"/>
          <w:sz w:val="22"/>
          <w:szCs w:val="22"/>
        </w:rPr>
        <w:t xml:space="preserve">level of need </w:t>
      </w:r>
      <w:r w:rsidRPr="00507FA8">
        <w:rPr>
          <w:rFonts w:asciiTheme="minorHAnsi" w:hAnsiTheme="minorHAnsi" w:cstheme="minorHAnsi"/>
          <w:color w:val="000000" w:themeColor="text1"/>
          <w:sz w:val="22"/>
          <w:szCs w:val="22"/>
        </w:rPr>
        <w:t>document along with supplying information as requested by the safeguarding partners</w:t>
      </w:r>
    </w:p>
    <w:p w14:paraId="2B046E84" w14:textId="77777777" w:rsidR="00C47761" w:rsidRPr="00F4121A" w:rsidRDefault="00C47761" w:rsidP="00C47761">
      <w:pPr>
        <w:pStyle w:val="Default"/>
        <w:rPr>
          <w:rFonts w:asciiTheme="minorHAnsi" w:hAnsiTheme="minorHAnsi" w:cstheme="minorHAnsi"/>
          <w:sz w:val="22"/>
          <w:szCs w:val="22"/>
        </w:rPr>
      </w:pPr>
    </w:p>
    <w:p w14:paraId="7909C91E" w14:textId="77777777" w:rsidR="00C47761" w:rsidRPr="00C47761" w:rsidRDefault="00C47761" w:rsidP="00C47761">
      <w:pPr>
        <w:autoSpaceDE w:val="0"/>
        <w:autoSpaceDN w:val="0"/>
        <w:adjustRightInd w:val="0"/>
        <w:spacing w:after="208" w:line="240" w:lineRule="auto"/>
        <w:rPr>
          <w:rFonts w:cstheme="minorHAnsi"/>
          <w:color w:val="000000"/>
          <w:u w:val="single"/>
        </w:rPr>
      </w:pPr>
    </w:p>
    <w:p w14:paraId="38ACBB73" w14:textId="77777777" w:rsidR="00C47761" w:rsidRPr="00C80099" w:rsidRDefault="00C47761" w:rsidP="00C47761">
      <w:pPr>
        <w:autoSpaceDE w:val="0"/>
        <w:autoSpaceDN w:val="0"/>
        <w:adjustRightInd w:val="0"/>
        <w:spacing w:after="208" w:line="240" w:lineRule="auto"/>
        <w:rPr>
          <w:rFonts w:cstheme="minorHAnsi"/>
          <w:color w:val="00B0F0"/>
          <w:u w:val="single"/>
        </w:rPr>
      </w:pPr>
      <w:r w:rsidRPr="00C80099">
        <w:rPr>
          <w:rFonts w:cstheme="minorHAnsi"/>
          <w:u w:val="single"/>
        </w:rPr>
        <w:t>Information Sharing</w:t>
      </w:r>
    </w:p>
    <w:p w14:paraId="559FFCD3" w14:textId="682373AE" w:rsidR="00C47761" w:rsidRPr="00BD73DF" w:rsidRDefault="00C47761" w:rsidP="00C47761">
      <w:pPr>
        <w:autoSpaceDE w:val="0"/>
        <w:autoSpaceDN w:val="0"/>
        <w:adjustRightInd w:val="0"/>
        <w:spacing w:after="208" w:line="240" w:lineRule="auto"/>
        <w:rPr>
          <w:rFonts w:cstheme="minorHAnsi"/>
          <w:color w:val="FF0000"/>
        </w:rPr>
      </w:pPr>
      <w:r w:rsidRPr="00F4121A">
        <w:rPr>
          <w:rFonts w:cstheme="minorHAnsi"/>
        </w:rPr>
        <w:t xml:space="preserve">Our </w:t>
      </w:r>
      <w:r w:rsidR="000553EB">
        <w:rPr>
          <w:rFonts w:cstheme="minorHAnsi"/>
        </w:rPr>
        <w:t>L</w:t>
      </w:r>
      <w:r w:rsidR="000B7AD5">
        <w:rPr>
          <w:rFonts w:cstheme="minorHAnsi"/>
        </w:rPr>
        <w:t>GB</w:t>
      </w:r>
      <w:r w:rsidRPr="000B7AD5">
        <w:rPr>
          <w:rFonts w:cstheme="minorHAnsi"/>
        </w:rPr>
        <w:t xml:space="preserve"> </w:t>
      </w:r>
      <w:r w:rsidRPr="008F2BAE">
        <w:rPr>
          <w:rFonts w:cstheme="minorHAnsi"/>
        </w:rPr>
        <w:t>understand</w:t>
      </w:r>
      <w:r w:rsidR="000B7AD5">
        <w:rPr>
          <w:rFonts w:cstheme="minorHAnsi"/>
        </w:rPr>
        <w:t>s</w:t>
      </w:r>
      <w:r w:rsidRPr="008F2BAE">
        <w:rPr>
          <w:rFonts w:cstheme="minorHAnsi"/>
        </w:rPr>
        <w:t xml:space="preserve"> that </w:t>
      </w:r>
      <w:r w:rsidRPr="00262CB7">
        <w:rPr>
          <w:rFonts w:cstheme="minorHAnsi"/>
        </w:rPr>
        <w:t>sharing information is vital in identifying and tackling all forms of abuse and neglect, and in promoting children’s welfare, including their educational outcomes. They understand that we have clear powers to share, hold and use information for these purposes.</w:t>
      </w:r>
    </w:p>
    <w:p w14:paraId="75B30084" w14:textId="2F2DCB3E" w:rsidR="00C47761" w:rsidRPr="00A15567" w:rsidRDefault="00C47761" w:rsidP="000C6018">
      <w:pPr>
        <w:pStyle w:val="ListParagraph"/>
        <w:numPr>
          <w:ilvl w:val="0"/>
          <w:numId w:val="70"/>
        </w:numPr>
        <w:autoSpaceDE w:val="0"/>
        <w:autoSpaceDN w:val="0"/>
        <w:adjustRightInd w:val="0"/>
        <w:spacing w:after="208" w:line="240" w:lineRule="auto"/>
        <w:rPr>
          <w:rFonts w:cstheme="minorHAnsi"/>
        </w:rPr>
      </w:pPr>
      <w:r w:rsidRPr="00A15567">
        <w:rPr>
          <w:rFonts w:cstheme="minorHAnsi"/>
        </w:rPr>
        <w:t xml:space="preserve">Our </w:t>
      </w:r>
      <w:r w:rsidR="000B7AD5">
        <w:rPr>
          <w:rFonts w:cstheme="minorHAnsi"/>
        </w:rPr>
        <w:t>LGB</w:t>
      </w:r>
      <w:r w:rsidRPr="000B7AD5">
        <w:rPr>
          <w:rFonts w:cstheme="minorHAnsi"/>
        </w:rPr>
        <w:t xml:space="preserve"> </w:t>
      </w:r>
      <w:r w:rsidRPr="00A15567">
        <w:rPr>
          <w:rFonts w:cstheme="minorHAnsi"/>
          <w:color w:val="000000" w:themeColor="text1"/>
        </w:rPr>
        <w:t xml:space="preserve">understand and recognise the importance of information sharing between practitioners and local agencies. Our </w:t>
      </w:r>
      <w:r w:rsidR="000B7AD5">
        <w:rPr>
          <w:rFonts w:cstheme="minorHAnsi"/>
        </w:rPr>
        <w:t>LGB</w:t>
      </w:r>
      <w:r w:rsidRPr="000B7AD5">
        <w:rPr>
          <w:rFonts w:cstheme="minorHAnsi"/>
        </w:rPr>
        <w:t xml:space="preserve"> </w:t>
      </w:r>
      <w:r w:rsidRPr="00A15567">
        <w:rPr>
          <w:rFonts w:cstheme="minorHAnsi"/>
          <w:color w:val="000000" w:themeColor="text1"/>
        </w:rPr>
        <w:t xml:space="preserve">will ensure arrangements are in place that set out clearly the process and principles of information sharing within the </w:t>
      </w:r>
      <w:r w:rsidR="000B7AD5">
        <w:rPr>
          <w:rFonts w:cstheme="minorHAnsi"/>
        </w:rPr>
        <w:t>school</w:t>
      </w:r>
      <w:r w:rsidRPr="000B7AD5">
        <w:rPr>
          <w:rFonts w:cstheme="minorHAnsi"/>
        </w:rPr>
        <w:t xml:space="preserve"> </w:t>
      </w:r>
      <w:r w:rsidRPr="00A15567">
        <w:rPr>
          <w:rFonts w:cstheme="minorHAnsi"/>
          <w:color w:val="000000" w:themeColor="text1"/>
        </w:rPr>
        <w:t>and with the three safeguarding partners, other organisations, agencies and practitioners as required</w:t>
      </w:r>
    </w:p>
    <w:p w14:paraId="6F27CE4C" w14:textId="0EBBB999" w:rsidR="00C47761" w:rsidRDefault="00C47761" w:rsidP="000C6018">
      <w:pPr>
        <w:pStyle w:val="ListParagraph"/>
        <w:numPr>
          <w:ilvl w:val="0"/>
          <w:numId w:val="69"/>
        </w:numPr>
        <w:autoSpaceDE w:val="0"/>
        <w:autoSpaceDN w:val="0"/>
        <w:adjustRightInd w:val="0"/>
        <w:spacing w:after="208" w:line="240" w:lineRule="auto"/>
        <w:rPr>
          <w:rFonts w:cstheme="minorHAnsi"/>
        </w:rPr>
      </w:pPr>
      <w:r w:rsidRPr="00815AEB">
        <w:rPr>
          <w:rFonts w:cstheme="minorHAnsi"/>
          <w:color w:val="000000" w:themeColor="text1"/>
        </w:rPr>
        <w:lastRenderedPageBreak/>
        <w:t>Our</w:t>
      </w:r>
      <w:r w:rsidRPr="000B7AD5">
        <w:rPr>
          <w:rFonts w:cstheme="minorHAnsi"/>
        </w:rPr>
        <w:t xml:space="preserve"> </w:t>
      </w:r>
      <w:r w:rsidR="000B7AD5" w:rsidRPr="000B7AD5">
        <w:rPr>
          <w:rFonts w:cstheme="minorHAnsi"/>
        </w:rPr>
        <w:t>LGB</w:t>
      </w:r>
      <w:r w:rsidRPr="000B7AD5">
        <w:rPr>
          <w:rFonts w:cstheme="minorHAnsi"/>
        </w:rPr>
        <w:t xml:space="preserve"> </w:t>
      </w:r>
      <w:r w:rsidRPr="008F2BAE">
        <w:rPr>
          <w:rFonts w:cstheme="minorHAnsi"/>
        </w:rPr>
        <w:t xml:space="preserve">understand the Data Protection Act 2018 and the GDPR places duties on organisations and individuals to process personal information fairly and lawfully and to keep the information they hold safe and secure. </w:t>
      </w:r>
    </w:p>
    <w:p w14:paraId="65222DAC" w14:textId="2F4296B0" w:rsidR="00C47761" w:rsidRPr="008F2BAE" w:rsidRDefault="00C47761" w:rsidP="000C6018">
      <w:pPr>
        <w:pStyle w:val="ListParagraph"/>
        <w:numPr>
          <w:ilvl w:val="0"/>
          <w:numId w:val="69"/>
        </w:numPr>
        <w:autoSpaceDE w:val="0"/>
        <w:autoSpaceDN w:val="0"/>
        <w:adjustRightInd w:val="0"/>
        <w:spacing w:after="208" w:line="240" w:lineRule="auto"/>
        <w:rPr>
          <w:rFonts w:cstheme="minorHAnsi"/>
        </w:rPr>
      </w:pPr>
      <w:r w:rsidRPr="008F2BAE">
        <w:rPr>
          <w:rFonts w:cstheme="minorHAnsi"/>
        </w:rPr>
        <w:t xml:space="preserve">Our </w:t>
      </w:r>
      <w:r w:rsidR="000B7AD5">
        <w:rPr>
          <w:rFonts w:cstheme="minorHAnsi"/>
        </w:rPr>
        <w:t>LGB</w:t>
      </w:r>
      <w:r w:rsidRPr="000B7AD5">
        <w:rPr>
          <w:rFonts w:cstheme="minorHAnsi"/>
        </w:rPr>
        <w:t xml:space="preserve"> </w:t>
      </w:r>
      <w:r w:rsidRPr="008F2BAE">
        <w:rPr>
          <w:rFonts w:cstheme="minorHAnsi"/>
          <w:color w:val="000000" w:themeColor="text1"/>
        </w:rPr>
        <w:t xml:space="preserve">understand the DPA 2018 and the GDPR are </w:t>
      </w:r>
      <w:r w:rsidRPr="008F2BAE">
        <w:rPr>
          <w:rFonts w:cstheme="minorHAnsi"/>
          <w:bCs/>
          <w:color w:val="000000" w:themeColor="text1"/>
        </w:rPr>
        <w:t>not</w:t>
      </w:r>
      <w:r w:rsidRPr="008F2BAE">
        <w:rPr>
          <w:rFonts w:cstheme="minorHAnsi"/>
          <w:color w:val="000000" w:themeColor="text1"/>
        </w:rPr>
        <w:t xml:space="preserve"> barriers to sharing information where the failure to do so would result in a child being placed at risk of harm they understand that fears about sharing information </w:t>
      </w:r>
      <w:r w:rsidRPr="008F2BAE">
        <w:rPr>
          <w:rFonts w:cstheme="minorHAnsi"/>
          <w:bCs/>
          <w:color w:val="000000" w:themeColor="text1"/>
        </w:rPr>
        <w:t>cannot</w:t>
      </w:r>
      <w:r w:rsidRPr="008F2BAE">
        <w:rPr>
          <w:rFonts w:cstheme="minorHAnsi"/>
          <w:b/>
          <w:bCs/>
          <w:color w:val="000000" w:themeColor="text1"/>
        </w:rPr>
        <w:t xml:space="preserve"> </w:t>
      </w:r>
      <w:r w:rsidRPr="008F2BAE">
        <w:rPr>
          <w:rFonts w:cstheme="minorHAnsi"/>
          <w:color w:val="000000" w:themeColor="text1"/>
        </w:rPr>
        <w:t xml:space="preserve">be allowed to stand in the way of the need to promote the welfare and protect the safety of children. </w:t>
      </w:r>
    </w:p>
    <w:p w14:paraId="6B3F0742" w14:textId="3CC3D52A" w:rsidR="00C47761" w:rsidRPr="00815AEB" w:rsidRDefault="00C47761" w:rsidP="000C6018">
      <w:pPr>
        <w:pStyle w:val="ListParagraph"/>
        <w:numPr>
          <w:ilvl w:val="0"/>
          <w:numId w:val="69"/>
        </w:numPr>
        <w:autoSpaceDE w:val="0"/>
        <w:autoSpaceDN w:val="0"/>
        <w:adjustRightInd w:val="0"/>
        <w:spacing w:after="208" w:line="240" w:lineRule="auto"/>
        <w:rPr>
          <w:rFonts w:cstheme="minorHAnsi"/>
          <w:color w:val="000000" w:themeColor="text1"/>
        </w:rPr>
      </w:pPr>
      <w:bookmarkStart w:id="3" w:name="_Hlk523934509"/>
      <w:r w:rsidRPr="00815AEB">
        <w:rPr>
          <w:rFonts w:cstheme="minorHAnsi"/>
          <w:color w:val="000000" w:themeColor="text1"/>
        </w:rPr>
        <w:t>Our</w:t>
      </w:r>
      <w:r>
        <w:rPr>
          <w:rFonts w:cstheme="minorHAnsi"/>
          <w:color w:val="7030A0"/>
        </w:rPr>
        <w:t xml:space="preserve"> </w:t>
      </w:r>
      <w:r w:rsidR="000B7AD5">
        <w:rPr>
          <w:rFonts w:cstheme="minorHAnsi"/>
        </w:rPr>
        <w:t>LGB</w:t>
      </w:r>
      <w:r w:rsidRPr="000B7AD5">
        <w:rPr>
          <w:rFonts w:cstheme="minorHAnsi"/>
        </w:rPr>
        <w:t xml:space="preserve"> </w:t>
      </w:r>
      <w:r w:rsidRPr="00815AEB">
        <w:rPr>
          <w:rFonts w:cstheme="minorHAnsi"/>
          <w:color w:val="000000" w:themeColor="text1"/>
        </w:rPr>
        <w:t xml:space="preserve">will ensure </w:t>
      </w:r>
      <w:bookmarkEnd w:id="3"/>
      <w:r w:rsidRPr="00815AEB">
        <w:rPr>
          <w:rFonts w:cstheme="minorHAnsi"/>
          <w:color w:val="000000" w:themeColor="text1"/>
        </w:rPr>
        <w:t>relevant staff have due regard to the data protection principles, which allow them to share personal information, as provided for in the Data Protection Act 2018, and the GDPR. Relevant staff should be confident of the processing conditions under the Data Protection Act 2018 and the GDPR which allow them to store and share information for safeguarding purposes, including information which is sensitive and personal, and should be treated as ‘special category personal data’.</w:t>
      </w:r>
    </w:p>
    <w:p w14:paraId="6C065EC4" w14:textId="21871B8C" w:rsidR="00C47761" w:rsidRDefault="00C47761" w:rsidP="000C6018">
      <w:pPr>
        <w:pStyle w:val="ListParagraph"/>
        <w:numPr>
          <w:ilvl w:val="0"/>
          <w:numId w:val="69"/>
        </w:numPr>
        <w:autoSpaceDE w:val="0"/>
        <w:autoSpaceDN w:val="0"/>
        <w:adjustRightInd w:val="0"/>
        <w:spacing w:after="208" w:line="240" w:lineRule="auto"/>
        <w:rPr>
          <w:rFonts w:cstheme="minorHAnsi"/>
          <w:color w:val="000000" w:themeColor="text1"/>
        </w:rPr>
      </w:pPr>
      <w:r w:rsidRPr="00815AEB">
        <w:rPr>
          <w:rFonts w:cstheme="minorHAnsi"/>
          <w:color w:val="000000" w:themeColor="text1"/>
        </w:rPr>
        <w:t>Our</w:t>
      </w:r>
      <w:r>
        <w:rPr>
          <w:rFonts w:cstheme="minorHAnsi"/>
          <w:color w:val="7030A0"/>
        </w:rPr>
        <w:t xml:space="preserve"> </w:t>
      </w:r>
      <w:r w:rsidR="000B7AD5">
        <w:rPr>
          <w:rFonts w:cstheme="minorHAnsi"/>
        </w:rPr>
        <w:t>LGB</w:t>
      </w:r>
      <w:r w:rsidRPr="000B7AD5">
        <w:rPr>
          <w:rFonts w:cstheme="minorHAnsi"/>
        </w:rPr>
        <w:t xml:space="preserve"> </w:t>
      </w:r>
      <w:r w:rsidRPr="00815AEB">
        <w:rPr>
          <w:rFonts w:cstheme="minorHAnsi"/>
          <w:color w:val="000000" w:themeColor="text1"/>
        </w:rPr>
        <w:t>will ensure that staff who need to share ‘special category personal data’ are aware that the Data Protection Act 2018 contains ‘safeguarding of children and individuals at risk’ as a processing condition that allows practitioners to share information. This includes allowing practitioners to share information without consent, if it is not possible to gain consent, it cannot be reasonably expected that a practitioner gains consent, or if to gain consent would place a child at risk.</w:t>
      </w:r>
    </w:p>
    <w:p w14:paraId="0DE2BAA3" w14:textId="7B81A738" w:rsidR="00C47761" w:rsidRPr="00815AEB" w:rsidRDefault="00C47761" w:rsidP="000C6018">
      <w:pPr>
        <w:pStyle w:val="ListParagraph"/>
        <w:numPr>
          <w:ilvl w:val="0"/>
          <w:numId w:val="69"/>
        </w:numPr>
        <w:autoSpaceDE w:val="0"/>
        <w:autoSpaceDN w:val="0"/>
        <w:adjustRightInd w:val="0"/>
        <w:spacing w:after="208" w:line="240" w:lineRule="auto"/>
        <w:rPr>
          <w:rFonts w:cstheme="minorHAnsi"/>
          <w:color w:val="000000" w:themeColor="text1"/>
        </w:rPr>
      </w:pPr>
      <w:r w:rsidRPr="00F47C2F">
        <w:rPr>
          <w:color w:val="000000" w:themeColor="text1"/>
        </w:rPr>
        <w:t>If our school is unable to provide pupils’ personal data where the serious harm test under the legislation is met. For example, in a situation where a child is in a refuge or another form of emergency accommodation, and the serious harms test is met, we should withhold providing the data in compliance with schools’ obligations under the Data Protection Act 2018 and the GDPR. Where in doubt our school will seek independent legal advice.</w:t>
      </w:r>
      <w:r w:rsidRPr="00C47761">
        <w:rPr>
          <w:rFonts w:cstheme="minorHAnsi"/>
          <w:color w:val="000000" w:themeColor="text1"/>
        </w:rPr>
        <w:t xml:space="preserve"> </w:t>
      </w:r>
      <w:r w:rsidRPr="00815AEB">
        <w:rPr>
          <w:rFonts w:cstheme="minorHAnsi"/>
          <w:color w:val="000000" w:themeColor="text1"/>
        </w:rPr>
        <w:t xml:space="preserve">Where children leave our </w:t>
      </w:r>
      <w:r w:rsidR="000B7AD5" w:rsidRPr="000C6018">
        <w:rPr>
          <w:rFonts w:cstheme="minorHAnsi"/>
        </w:rPr>
        <w:t>school,</w:t>
      </w:r>
      <w:r w:rsidRPr="000C6018">
        <w:rPr>
          <w:rFonts w:cstheme="minorHAnsi"/>
        </w:rPr>
        <w:t xml:space="preserve"> </w:t>
      </w:r>
      <w:r w:rsidRPr="00815AEB">
        <w:rPr>
          <w:rFonts w:cstheme="minorHAnsi"/>
          <w:color w:val="000000" w:themeColor="text1"/>
        </w:rPr>
        <w:t xml:space="preserve">the designated safeguarding lead will ensure their child protection file is transferred to the new school or college </w:t>
      </w:r>
      <w:r w:rsidR="000C6018" w:rsidRPr="00262CB7">
        <w:rPr>
          <w:rFonts w:cstheme="minorHAnsi"/>
        </w:rPr>
        <w:t>within 5 days</w:t>
      </w:r>
      <w:r w:rsidRPr="00262CB7">
        <w:rPr>
          <w:rFonts w:cstheme="minorHAnsi"/>
        </w:rPr>
        <w:t xml:space="preserve"> ensuring </w:t>
      </w:r>
      <w:r w:rsidRPr="00815AEB">
        <w:rPr>
          <w:rFonts w:cstheme="minorHAnsi"/>
          <w:color w:val="000000" w:themeColor="text1"/>
        </w:rPr>
        <w:t>secure transit, and confirmation of receipt will be obtained from the receiving school or college. The file will be transferred separately from the main pupil file. Our</w:t>
      </w:r>
      <w:r w:rsidRPr="00F4121A">
        <w:rPr>
          <w:rFonts w:cstheme="minorHAnsi"/>
          <w:color w:val="FF0000"/>
        </w:rPr>
        <w:t xml:space="preserve"> </w:t>
      </w:r>
      <w:r w:rsidR="000C6018">
        <w:rPr>
          <w:rFonts w:cstheme="minorHAnsi"/>
        </w:rPr>
        <w:t>school</w:t>
      </w:r>
      <w:r w:rsidRPr="000C6018">
        <w:rPr>
          <w:rFonts w:cstheme="minorHAnsi"/>
        </w:rPr>
        <w:t xml:space="preserve"> </w:t>
      </w:r>
      <w:r w:rsidRPr="00815AEB">
        <w:rPr>
          <w:rFonts w:cstheme="minorHAnsi"/>
          <w:color w:val="000000" w:themeColor="text1"/>
        </w:rPr>
        <w:t xml:space="preserve">will ensure key staff such as designated safeguarding leads and SENCOs or the named person with oversight for SEN in a college, are aware as required. </w:t>
      </w:r>
    </w:p>
    <w:p w14:paraId="4E1EC56C" w14:textId="77777777" w:rsidR="00C47761" w:rsidRPr="00815AEB" w:rsidRDefault="00C47761" w:rsidP="000C6018">
      <w:pPr>
        <w:pStyle w:val="ListParagraph"/>
        <w:numPr>
          <w:ilvl w:val="0"/>
          <w:numId w:val="69"/>
        </w:numPr>
        <w:autoSpaceDE w:val="0"/>
        <w:autoSpaceDN w:val="0"/>
        <w:adjustRightInd w:val="0"/>
        <w:spacing w:after="208" w:line="240" w:lineRule="auto"/>
        <w:rPr>
          <w:rFonts w:cstheme="minorHAnsi"/>
          <w:color w:val="000000" w:themeColor="text1"/>
        </w:rPr>
      </w:pPr>
      <w:r w:rsidRPr="00815AEB">
        <w:rPr>
          <w:rFonts w:cstheme="minorHAnsi"/>
          <w:color w:val="000000" w:themeColor="text1"/>
        </w:rPr>
        <w:t xml:space="preserve">In addition to the child protection file, our designated safeguarding lead will also consider if it would be appropriate to share any information with the new school or college in advance of a child leaving. For example, information that would allow the new school or college to continue supporting victims of abuse </w:t>
      </w:r>
      <w:r>
        <w:rPr>
          <w:rFonts w:cstheme="minorHAnsi"/>
          <w:color w:val="000000" w:themeColor="text1"/>
        </w:rPr>
        <w:t xml:space="preserve">or </w:t>
      </w:r>
      <w:r w:rsidRPr="00262CB7">
        <w:rPr>
          <w:rFonts w:cstheme="minorHAnsi"/>
        </w:rPr>
        <w:t xml:space="preserve">those who are currently receiving support through the Channel programme and </w:t>
      </w:r>
      <w:r w:rsidRPr="00815AEB">
        <w:rPr>
          <w:rFonts w:cstheme="minorHAnsi"/>
          <w:color w:val="000000" w:themeColor="text1"/>
        </w:rPr>
        <w:t xml:space="preserve">have that support in place for when the child arrives. </w:t>
      </w:r>
    </w:p>
    <w:p w14:paraId="34F7C46D" w14:textId="77777777" w:rsidR="00C47761" w:rsidRDefault="00C47761" w:rsidP="00C47761">
      <w:pPr>
        <w:pStyle w:val="Default"/>
        <w:rPr>
          <w:rFonts w:asciiTheme="minorHAnsi" w:hAnsiTheme="minorHAnsi" w:cstheme="minorHAnsi"/>
          <w:sz w:val="22"/>
          <w:szCs w:val="22"/>
          <w:u w:val="single"/>
        </w:rPr>
      </w:pPr>
    </w:p>
    <w:p w14:paraId="20374F22" w14:textId="77777777" w:rsidR="00C47761" w:rsidRPr="00F4121A" w:rsidRDefault="00C47761" w:rsidP="00C47761">
      <w:pPr>
        <w:pStyle w:val="Default"/>
        <w:rPr>
          <w:rFonts w:asciiTheme="minorHAnsi" w:hAnsiTheme="minorHAnsi" w:cstheme="minorHAnsi"/>
          <w:sz w:val="22"/>
          <w:szCs w:val="22"/>
          <w:u w:val="single"/>
        </w:rPr>
      </w:pPr>
      <w:r w:rsidRPr="00F4121A">
        <w:rPr>
          <w:rFonts w:asciiTheme="minorHAnsi" w:hAnsiTheme="minorHAnsi" w:cstheme="minorHAnsi"/>
          <w:sz w:val="22"/>
          <w:szCs w:val="22"/>
          <w:u w:val="single"/>
        </w:rPr>
        <w:t>Staff Training:</w:t>
      </w:r>
    </w:p>
    <w:p w14:paraId="04E39469" w14:textId="77777777" w:rsidR="00C47761" w:rsidRPr="00F4121A" w:rsidRDefault="00C47761" w:rsidP="000C6018">
      <w:pPr>
        <w:pStyle w:val="Default"/>
        <w:numPr>
          <w:ilvl w:val="0"/>
          <w:numId w:val="71"/>
        </w:numPr>
        <w:rPr>
          <w:rFonts w:asciiTheme="minorHAnsi" w:hAnsiTheme="minorHAnsi" w:cstheme="minorHAnsi"/>
          <w:sz w:val="22"/>
          <w:szCs w:val="22"/>
        </w:rPr>
      </w:pPr>
      <w:r w:rsidRPr="00F4121A">
        <w:rPr>
          <w:rFonts w:asciiTheme="minorHAnsi" w:hAnsiTheme="minorHAnsi" w:cstheme="minorHAnsi"/>
          <w:sz w:val="22"/>
          <w:szCs w:val="22"/>
        </w:rPr>
        <w:t xml:space="preserve">That all staff members undergo safeguarding and child protection training including </w:t>
      </w:r>
      <w:r w:rsidRPr="00815AEB">
        <w:rPr>
          <w:rFonts w:asciiTheme="minorHAnsi" w:hAnsiTheme="minorHAnsi" w:cstheme="minorHAnsi"/>
          <w:color w:val="000000" w:themeColor="text1"/>
          <w:sz w:val="22"/>
          <w:szCs w:val="22"/>
        </w:rPr>
        <w:t xml:space="preserve">online safety </w:t>
      </w:r>
      <w:r w:rsidRPr="00F4121A">
        <w:rPr>
          <w:rFonts w:asciiTheme="minorHAnsi" w:hAnsiTheme="minorHAnsi" w:cstheme="minorHAnsi"/>
          <w:sz w:val="22"/>
          <w:szCs w:val="22"/>
        </w:rPr>
        <w:t xml:space="preserve">at induction. The training will be regularly updated. Our induction and training will be in line with advice from </w:t>
      </w:r>
      <w:r w:rsidRPr="00815AEB">
        <w:rPr>
          <w:rFonts w:asciiTheme="minorHAnsi" w:hAnsiTheme="minorHAnsi" w:cstheme="minorHAnsi"/>
          <w:color w:val="000000" w:themeColor="text1"/>
          <w:sz w:val="22"/>
          <w:szCs w:val="22"/>
        </w:rPr>
        <w:t xml:space="preserve">the safeguarding partners.  </w:t>
      </w:r>
      <w:r w:rsidRPr="00F4121A">
        <w:rPr>
          <w:rFonts w:asciiTheme="minorHAnsi" w:hAnsiTheme="minorHAnsi" w:cstheme="minorHAnsi"/>
          <w:sz w:val="22"/>
          <w:szCs w:val="22"/>
        </w:rPr>
        <w:t xml:space="preserve">In addition, all staff members will receive regular safeguarding and child protection updates (for example, via email, e-bulletins, staff meetings), as required, but at least annually, to provide them with relevant skills and knowledge to safeguard children effectively; and </w:t>
      </w:r>
    </w:p>
    <w:p w14:paraId="29C13771" w14:textId="61E97CC3" w:rsidR="00C47761" w:rsidRPr="00262CB7" w:rsidRDefault="00C47761" w:rsidP="000C6018">
      <w:pPr>
        <w:pStyle w:val="Default"/>
        <w:numPr>
          <w:ilvl w:val="0"/>
          <w:numId w:val="71"/>
        </w:numPr>
        <w:rPr>
          <w:rFonts w:asciiTheme="minorHAnsi" w:hAnsiTheme="minorHAnsi" w:cstheme="minorHAnsi"/>
          <w:color w:val="auto"/>
          <w:sz w:val="22"/>
          <w:szCs w:val="22"/>
        </w:rPr>
      </w:pPr>
      <w:r w:rsidRPr="00262CB7">
        <w:rPr>
          <w:rFonts w:asciiTheme="minorHAnsi" w:hAnsiTheme="minorHAnsi" w:cstheme="minorHAnsi"/>
          <w:color w:val="auto"/>
          <w:sz w:val="22"/>
          <w:szCs w:val="22"/>
        </w:rPr>
        <w:t xml:space="preserve">Our </w:t>
      </w:r>
      <w:r w:rsidR="001750E9" w:rsidRPr="00262CB7">
        <w:rPr>
          <w:rFonts w:asciiTheme="minorHAnsi" w:hAnsiTheme="minorHAnsi" w:cstheme="minorHAnsi"/>
          <w:color w:val="auto"/>
          <w:sz w:val="22"/>
          <w:szCs w:val="22"/>
        </w:rPr>
        <w:t>LGB</w:t>
      </w:r>
      <w:r w:rsidRPr="00262CB7">
        <w:rPr>
          <w:rFonts w:asciiTheme="minorHAnsi" w:hAnsiTheme="minorHAnsi" w:cstheme="minorHAnsi"/>
          <w:color w:val="auto"/>
          <w:sz w:val="22"/>
          <w:szCs w:val="22"/>
        </w:rPr>
        <w:t xml:space="preserve"> recognise</w:t>
      </w:r>
      <w:r w:rsidR="001750E9" w:rsidRPr="00262CB7">
        <w:rPr>
          <w:rFonts w:asciiTheme="minorHAnsi" w:hAnsiTheme="minorHAnsi" w:cstheme="minorHAnsi"/>
          <w:color w:val="auto"/>
          <w:sz w:val="22"/>
          <w:szCs w:val="22"/>
        </w:rPr>
        <w:t>s</w:t>
      </w:r>
      <w:r w:rsidRPr="00262CB7">
        <w:rPr>
          <w:rFonts w:asciiTheme="minorHAnsi" w:hAnsiTheme="minorHAnsi" w:cstheme="minorHAnsi"/>
          <w:color w:val="auto"/>
          <w:sz w:val="22"/>
          <w:szCs w:val="22"/>
        </w:rPr>
        <w:t xml:space="preserve"> the expertise staff build by undertaking safeguarding training and managing safeguarding concerns on a daily basis. Our staff will be provided with the opportunity to contribute to and shape safeguarding arrangements and child protection policy.</w:t>
      </w:r>
    </w:p>
    <w:p w14:paraId="7478C5D6" w14:textId="77777777" w:rsidR="00C47761" w:rsidRPr="00262CB7" w:rsidRDefault="00C47761" w:rsidP="000C6018">
      <w:pPr>
        <w:pStyle w:val="Default"/>
        <w:numPr>
          <w:ilvl w:val="0"/>
          <w:numId w:val="71"/>
        </w:numPr>
        <w:rPr>
          <w:rFonts w:asciiTheme="minorHAnsi" w:hAnsiTheme="minorHAnsi" w:cstheme="minorHAnsi"/>
          <w:color w:val="auto"/>
          <w:sz w:val="22"/>
          <w:szCs w:val="22"/>
        </w:rPr>
      </w:pPr>
      <w:r w:rsidRPr="00262CB7">
        <w:rPr>
          <w:rFonts w:asciiTheme="minorHAnsi" w:hAnsiTheme="minorHAnsi" w:cstheme="minorHAnsi"/>
          <w:color w:val="auto"/>
          <w:sz w:val="22"/>
          <w:szCs w:val="22"/>
        </w:rPr>
        <w:t>Safeguarding training, including online safety training, is integrated, aligned and considered as part of the whole school safeguarding approach and wider staff staining and curriculum planning.</w:t>
      </w:r>
    </w:p>
    <w:p w14:paraId="584A9023" w14:textId="77777777" w:rsidR="00C47761" w:rsidRPr="00262CB7" w:rsidRDefault="00C47761" w:rsidP="000C6018">
      <w:pPr>
        <w:pStyle w:val="Default"/>
        <w:numPr>
          <w:ilvl w:val="0"/>
          <w:numId w:val="71"/>
        </w:numPr>
        <w:rPr>
          <w:rFonts w:asciiTheme="minorHAnsi" w:hAnsiTheme="minorHAnsi" w:cstheme="minorHAnsi"/>
          <w:color w:val="auto"/>
          <w:sz w:val="22"/>
          <w:szCs w:val="22"/>
        </w:rPr>
      </w:pPr>
      <w:r w:rsidRPr="00262CB7">
        <w:rPr>
          <w:rFonts w:asciiTheme="minorHAnsi" w:hAnsiTheme="minorHAnsi" w:cstheme="minorHAnsi"/>
          <w:color w:val="auto"/>
          <w:sz w:val="22"/>
          <w:szCs w:val="22"/>
        </w:rPr>
        <w:t>Whilst consider training requirements there will be regard to the Teachers’ Standards which set out the expectation that all teachers manage behaviour effectively to ensure a good and safe educational environment and requires teachers to have a clear understanding of the needs of pupils.</w:t>
      </w:r>
    </w:p>
    <w:p w14:paraId="445F8ABA" w14:textId="77777777" w:rsidR="00C47761" w:rsidRPr="00262CB7" w:rsidRDefault="00C47761" w:rsidP="00C47761"/>
    <w:p w14:paraId="49329E59" w14:textId="77777777" w:rsidR="00C47761" w:rsidRPr="00F4121A" w:rsidRDefault="00C47761" w:rsidP="00C47761">
      <w:pPr>
        <w:pStyle w:val="Default"/>
        <w:rPr>
          <w:rFonts w:asciiTheme="minorHAnsi" w:hAnsiTheme="minorHAnsi" w:cstheme="minorHAnsi"/>
          <w:sz w:val="22"/>
          <w:szCs w:val="22"/>
          <w:u w:val="single"/>
        </w:rPr>
      </w:pPr>
      <w:r w:rsidRPr="00F4121A">
        <w:rPr>
          <w:rFonts w:asciiTheme="minorHAnsi" w:hAnsiTheme="minorHAnsi" w:cstheme="minorHAnsi"/>
          <w:sz w:val="22"/>
          <w:szCs w:val="22"/>
          <w:u w:val="single"/>
        </w:rPr>
        <w:t>Online Safety:</w:t>
      </w:r>
    </w:p>
    <w:p w14:paraId="35F19100" w14:textId="77777777" w:rsidR="00C47761" w:rsidRPr="00F4121A" w:rsidRDefault="00C47761" w:rsidP="00C47761">
      <w:pPr>
        <w:pStyle w:val="Default"/>
        <w:rPr>
          <w:rFonts w:asciiTheme="minorHAnsi" w:hAnsiTheme="minorHAnsi" w:cstheme="minorHAnsi"/>
          <w:sz w:val="22"/>
          <w:szCs w:val="22"/>
          <w:u w:val="single"/>
        </w:rPr>
      </w:pPr>
    </w:p>
    <w:p w14:paraId="0F549095" w14:textId="4725B44C" w:rsidR="00C47761" w:rsidRPr="00F4121A" w:rsidRDefault="00C47761" w:rsidP="00C47761">
      <w:pPr>
        <w:pStyle w:val="Default"/>
        <w:rPr>
          <w:rFonts w:asciiTheme="minorHAnsi" w:hAnsiTheme="minorHAnsi" w:cstheme="minorHAnsi"/>
          <w:color w:val="FF0000"/>
          <w:sz w:val="22"/>
          <w:szCs w:val="22"/>
        </w:rPr>
      </w:pPr>
      <w:r w:rsidRPr="008F2BAE">
        <w:rPr>
          <w:rFonts w:asciiTheme="minorHAnsi" w:hAnsiTheme="minorHAnsi" w:cstheme="minorHAnsi"/>
          <w:color w:val="auto"/>
          <w:sz w:val="22"/>
          <w:szCs w:val="22"/>
        </w:rPr>
        <w:t>Our</w:t>
      </w:r>
      <w:r w:rsidRPr="000C6018">
        <w:rPr>
          <w:rFonts w:asciiTheme="minorHAnsi" w:hAnsiTheme="minorHAnsi" w:cstheme="minorHAnsi"/>
          <w:color w:val="auto"/>
          <w:sz w:val="22"/>
          <w:szCs w:val="22"/>
        </w:rPr>
        <w:t xml:space="preserve"> </w:t>
      </w:r>
      <w:r w:rsidR="000C6018" w:rsidRPr="000C6018">
        <w:rPr>
          <w:rFonts w:asciiTheme="minorHAnsi" w:hAnsiTheme="minorHAnsi" w:cstheme="minorHAnsi"/>
          <w:color w:val="auto"/>
          <w:sz w:val="22"/>
          <w:szCs w:val="22"/>
        </w:rPr>
        <w:t>LGB</w:t>
      </w:r>
      <w:r w:rsidRPr="000C6018">
        <w:rPr>
          <w:rFonts w:asciiTheme="minorHAnsi" w:hAnsiTheme="minorHAnsi" w:cstheme="minorHAnsi"/>
          <w:color w:val="auto"/>
          <w:sz w:val="22"/>
          <w:szCs w:val="22"/>
        </w:rPr>
        <w:t xml:space="preserve"> </w:t>
      </w:r>
      <w:r w:rsidRPr="008F2BAE">
        <w:rPr>
          <w:rFonts w:asciiTheme="minorHAnsi" w:hAnsiTheme="minorHAnsi" w:cstheme="minorHAnsi"/>
          <w:color w:val="auto"/>
          <w:sz w:val="22"/>
          <w:szCs w:val="22"/>
        </w:rPr>
        <w:t xml:space="preserve">understand that our </w:t>
      </w:r>
      <w:r w:rsidR="000C6018">
        <w:rPr>
          <w:rFonts w:asciiTheme="minorHAnsi" w:hAnsiTheme="minorHAnsi" w:cstheme="minorHAnsi"/>
          <w:color w:val="auto"/>
          <w:sz w:val="22"/>
          <w:szCs w:val="22"/>
        </w:rPr>
        <w:t>school</w:t>
      </w:r>
      <w:r w:rsidRPr="000C6018">
        <w:rPr>
          <w:rFonts w:asciiTheme="minorHAnsi" w:hAnsiTheme="minorHAnsi" w:cstheme="minorHAnsi"/>
          <w:color w:val="auto"/>
          <w:sz w:val="22"/>
          <w:szCs w:val="22"/>
        </w:rPr>
        <w:t xml:space="preserve"> </w:t>
      </w:r>
      <w:r w:rsidRPr="00815AEB">
        <w:rPr>
          <w:rFonts w:asciiTheme="minorHAnsi" w:hAnsiTheme="minorHAnsi" w:cstheme="minorHAnsi"/>
          <w:color w:val="000000" w:themeColor="text1"/>
          <w:sz w:val="22"/>
          <w:szCs w:val="22"/>
        </w:rPr>
        <w:t>increasingly work online and that it is essential that children are safeguarded from potentially harmful and inappropriate online material.</w:t>
      </w:r>
    </w:p>
    <w:p w14:paraId="3A3B66F7" w14:textId="77777777" w:rsidR="00C47761" w:rsidRPr="00F4121A" w:rsidRDefault="00C47761" w:rsidP="00C47761">
      <w:pPr>
        <w:pStyle w:val="Default"/>
        <w:rPr>
          <w:rFonts w:asciiTheme="minorHAnsi" w:hAnsiTheme="minorHAnsi" w:cstheme="minorHAnsi"/>
          <w:color w:val="FF0000"/>
          <w:sz w:val="22"/>
          <w:szCs w:val="22"/>
        </w:rPr>
      </w:pPr>
    </w:p>
    <w:p w14:paraId="13E9EC79" w14:textId="77777777" w:rsidR="00C47761" w:rsidRDefault="00C47761" w:rsidP="000C6018">
      <w:pPr>
        <w:pStyle w:val="Default"/>
        <w:numPr>
          <w:ilvl w:val="0"/>
          <w:numId w:val="72"/>
        </w:numPr>
        <w:rPr>
          <w:rFonts w:asciiTheme="minorHAnsi" w:hAnsiTheme="minorHAnsi" w:cstheme="minorHAnsi"/>
          <w:sz w:val="22"/>
          <w:szCs w:val="22"/>
        </w:rPr>
      </w:pPr>
      <w:r w:rsidRPr="00F4121A">
        <w:rPr>
          <w:rFonts w:asciiTheme="minorHAnsi" w:hAnsiTheme="minorHAnsi" w:cstheme="minorHAnsi"/>
          <w:sz w:val="22"/>
          <w:szCs w:val="22"/>
        </w:rPr>
        <w:lastRenderedPageBreak/>
        <w:t xml:space="preserve">Appropriate filters and appropriate monitoring systems are in place and take care that “over blocking” does not lead to unreasonable restrictions as to what children can be taught with regards to online teaching and safeguarding. </w:t>
      </w:r>
    </w:p>
    <w:p w14:paraId="1021902A" w14:textId="77777777" w:rsidR="00C47761" w:rsidRPr="00262CB7" w:rsidRDefault="00C47761" w:rsidP="000C6018">
      <w:pPr>
        <w:pStyle w:val="Default"/>
        <w:numPr>
          <w:ilvl w:val="0"/>
          <w:numId w:val="72"/>
        </w:numPr>
        <w:rPr>
          <w:rFonts w:asciiTheme="minorHAnsi" w:hAnsiTheme="minorHAnsi" w:cstheme="minorHAnsi"/>
          <w:color w:val="auto"/>
          <w:sz w:val="22"/>
          <w:szCs w:val="22"/>
        </w:rPr>
      </w:pPr>
      <w:r w:rsidRPr="00262CB7">
        <w:rPr>
          <w:rFonts w:asciiTheme="minorHAnsi" w:hAnsiTheme="minorHAnsi" w:cstheme="minorHAnsi"/>
          <w:color w:val="auto"/>
          <w:sz w:val="22"/>
          <w:szCs w:val="22"/>
        </w:rPr>
        <w:t>Remote learning - Where children are being asked to learn online at home our school will refer to and use the links and resources provided by the DfE: safeguarding in schools colleges and other providers and safeguarding and remote education.</w:t>
      </w:r>
    </w:p>
    <w:p w14:paraId="72A44331" w14:textId="009B53A8" w:rsidR="00C47761" w:rsidRPr="00262CB7" w:rsidRDefault="00C47761" w:rsidP="000C6018">
      <w:pPr>
        <w:pStyle w:val="Default"/>
        <w:numPr>
          <w:ilvl w:val="0"/>
          <w:numId w:val="72"/>
        </w:numPr>
        <w:rPr>
          <w:rFonts w:asciiTheme="minorHAnsi" w:hAnsiTheme="minorHAnsi" w:cstheme="minorHAnsi"/>
          <w:color w:val="auto"/>
          <w:sz w:val="22"/>
          <w:szCs w:val="22"/>
        </w:rPr>
      </w:pPr>
      <w:r w:rsidRPr="00262CB7">
        <w:rPr>
          <w:rFonts w:asciiTheme="minorHAnsi" w:hAnsiTheme="minorHAnsi" w:cstheme="minorHAnsi"/>
          <w:color w:val="auto"/>
          <w:sz w:val="22"/>
          <w:szCs w:val="22"/>
        </w:rPr>
        <w:t>Technology and the risks and harms associated with it evolve rapidly. We will review our approach to online safety annually, supported by an annual risk assessment.</w:t>
      </w:r>
    </w:p>
    <w:p w14:paraId="61E50EEC" w14:textId="77777777" w:rsidR="00C47761" w:rsidRPr="00BC6AF7" w:rsidRDefault="00C47761" w:rsidP="00C47761">
      <w:pPr>
        <w:pStyle w:val="Default"/>
        <w:ind w:left="720"/>
        <w:rPr>
          <w:rFonts w:asciiTheme="minorHAnsi" w:hAnsiTheme="minorHAnsi" w:cstheme="minorHAnsi"/>
          <w:color w:val="FF0000"/>
          <w:sz w:val="22"/>
          <w:szCs w:val="22"/>
        </w:rPr>
      </w:pPr>
    </w:p>
    <w:p w14:paraId="6FF36542" w14:textId="77777777" w:rsidR="00C47761" w:rsidRPr="00F4121A" w:rsidRDefault="00C47761" w:rsidP="00C47761">
      <w:pPr>
        <w:pStyle w:val="Default"/>
        <w:rPr>
          <w:rFonts w:asciiTheme="minorHAnsi" w:hAnsiTheme="minorHAnsi" w:cstheme="minorHAnsi"/>
          <w:sz w:val="22"/>
          <w:szCs w:val="22"/>
          <w:u w:val="single"/>
        </w:rPr>
      </w:pPr>
      <w:r w:rsidRPr="00F4121A">
        <w:rPr>
          <w:rFonts w:asciiTheme="minorHAnsi" w:hAnsiTheme="minorHAnsi" w:cstheme="minorHAnsi"/>
          <w:sz w:val="22"/>
          <w:szCs w:val="22"/>
          <w:u w:val="single"/>
        </w:rPr>
        <w:t>Opportunities to Teach Safeguarding:</w:t>
      </w:r>
    </w:p>
    <w:p w14:paraId="67807EFF" w14:textId="77777777" w:rsidR="00C47761" w:rsidRPr="007930C4" w:rsidRDefault="00C47761" w:rsidP="00C47761">
      <w:pPr>
        <w:pStyle w:val="Default"/>
        <w:rPr>
          <w:rFonts w:asciiTheme="minorHAnsi" w:hAnsiTheme="minorHAnsi" w:cstheme="minorHAnsi"/>
          <w:color w:val="auto"/>
          <w:sz w:val="22"/>
          <w:szCs w:val="22"/>
        </w:rPr>
      </w:pPr>
    </w:p>
    <w:p w14:paraId="515DDDAF" w14:textId="57E381CF" w:rsidR="005334B5" w:rsidRPr="007930C4" w:rsidRDefault="005334B5" w:rsidP="005334B5">
      <w:pPr>
        <w:pStyle w:val="Default"/>
        <w:numPr>
          <w:ilvl w:val="0"/>
          <w:numId w:val="73"/>
        </w:numPr>
        <w:rPr>
          <w:rFonts w:asciiTheme="minorHAnsi" w:hAnsiTheme="minorHAnsi" w:cstheme="minorHAnsi"/>
          <w:color w:val="auto"/>
          <w:sz w:val="22"/>
          <w:szCs w:val="22"/>
        </w:rPr>
      </w:pPr>
      <w:r w:rsidRPr="007930C4">
        <w:rPr>
          <w:rFonts w:asciiTheme="minorHAnsi" w:hAnsiTheme="minorHAnsi" w:cstheme="minorHAnsi"/>
          <w:color w:val="auto"/>
          <w:sz w:val="22"/>
          <w:szCs w:val="22"/>
        </w:rPr>
        <w:t>Our LGB will ensure that children are taught about how to keep themselves and others safe, including online. It should be recognised that effective education will be tailored to the specific needs and vulnerabilities of individual children, including children who are victims of abuse, and children with special educational needs or disabilities.</w:t>
      </w:r>
    </w:p>
    <w:p w14:paraId="6381EA6B" w14:textId="6B5CA3A6" w:rsidR="00B65812" w:rsidRPr="007930C4" w:rsidRDefault="001F3820" w:rsidP="001F3820">
      <w:pPr>
        <w:pStyle w:val="Default"/>
        <w:numPr>
          <w:ilvl w:val="0"/>
          <w:numId w:val="73"/>
        </w:numPr>
        <w:rPr>
          <w:rFonts w:asciiTheme="minorHAnsi" w:hAnsiTheme="minorHAnsi" w:cstheme="minorHAnsi"/>
          <w:color w:val="auto"/>
          <w:sz w:val="22"/>
          <w:szCs w:val="22"/>
        </w:rPr>
      </w:pPr>
      <w:r w:rsidRPr="007930C4">
        <w:rPr>
          <w:rFonts w:asciiTheme="minorHAnsi" w:hAnsiTheme="minorHAnsi" w:cstheme="minorHAnsi"/>
          <w:color w:val="auto"/>
          <w:sz w:val="22"/>
          <w:szCs w:val="22"/>
        </w:rPr>
        <w:t>Teach about online challenges and hoaxes and shar</w:t>
      </w:r>
      <w:r w:rsidR="003A2189" w:rsidRPr="007930C4">
        <w:rPr>
          <w:rFonts w:asciiTheme="minorHAnsi" w:hAnsiTheme="minorHAnsi" w:cstheme="minorHAnsi"/>
          <w:color w:val="auto"/>
          <w:sz w:val="22"/>
          <w:szCs w:val="22"/>
        </w:rPr>
        <w:t>e the</w:t>
      </w:r>
      <w:r w:rsidRPr="007930C4">
        <w:rPr>
          <w:rFonts w:asciiTheme="minorHAnsi" w:hAnsiTheme="minorHAnsi" w:cstheme="minorHAnsi"/>
          <w:color w:val="auto"/>
          <w:sz w:val="22"/>
          <w:szCs w:val="22"/>
        </w:rPr>
        <w:t xml:space="preserve"> information about this with parents and carers</w:t>
      </w:r>
    </w:p>
    <w:p w14:paraId="190E60E9" w14:textId="63BA1AF3" w:rsidR="005334B5" w:rsidRPr="00731D76" w:rsidRDefault="005334B5" w:rsidP="005334B5">
      <w:pPr>
        <w:pStyle w:val="Default"/>
        <w:numPr>
          <w:ilvl w:val="0"/>
          <w:numId w:val="73"/>
        </w:numPr>
        <w:rPr>
          <w:rFonts w:asciiTheme="minorHAnsi" w:hAnsiTheme="minorHAnsi" w:cstheme="minorHAnsi"/>
          <w:color w:val="auto"/>
          <w:sz w:val="22"/>
          <w:szCs w:val="22"/>
        </w:rPr>
      </w:pPr>
      <w:r w:rsidRPr="00731D76">
        <w:rPr>
          <w:rFonts w:asciiTheme="minorHAnsi" w:hAnsiTheme="minorHAnsi" w:cstheme="minorHAnsi"/>
          <w:color w:val="auto"/>
          <w:sz w:val="22"/>
          <w:szCs w:val="22"/>
        </w:rPr>
        <w:t>Relevant topics will be included within Relationships and Sex Education and Health Education In teaching these subjects we will have regard to the statutory guidance.</w:t>
      </w:r>
    </w:p>
    <w:p w14:paraId="57A8986B" w14:textId="720CF941" w:rsidR="005334B5" w:rsidRPr="007930C4" w:rsidRDefault="005334B5" w:rsidP="005334B5">
      <w:pPr>
        <w:pStyle w:val="Default"/>
        <w:numPr>
          <w:ilvl w:val="0"/>
          <w:numId w:val="73"/>
        </w:numPr>
        <w:rPr>
          <w:rFonts w:asciiTheme="minorHAnsi" w:hAnsiTheme="minorHAnsi" w:cstheme="minorHAnsi"/>
          <w:color w:val="auto"/>
          <w:sz w:val="22"/>
          <w:szCs w:val="22"/>
        </w:rPr>
      </w:pPr>
      <w:r w:rsidRPr="007930C4">
        <w:rPr>
          <w:rFonts w:asciiTheme="minorHAnsi" w:hAnsiTheme="minorHAnsi" w:cstheme="minorHAnsi"/>
          <w:color w:val="auto"/>
          <w:sz w:val="22"/>
          <w:szCs w:val="22"/>
        </w:rPr>
        <w:t>Preventative education is most effective in the context of a whole-school approach that prepares our</w:t>
      </w:r>
      <w:r w:rsidRPr="007930C4">
        <w:rPr>
          <w:rFonts w:asciiTheme="minorHAnsi" w:hAnsiTheme="minorHAnsi" w:cstheme="minorHAnsi"/>
          <w:color w:val="auto"/>
          <w:sz w:val="22"/>
          <w:szCs w:val="22"/>
          <w:highlight w:val="yellow"/>
        </w:rPr>
        <w:t xml:space="preserve"> </w:t>
      </w:r>
      <w:r w:rsidRPr="00731D76">
        <w:rPr>
          <w:rFonts w:asciiTheme="minorHAnsi" w:hAnsiTheme="minorHAnsi" w:cstheme="minorHAnsi"/>
          <w:color w:val="auto"/>
          <w:sz w:val="22"/>
          <w:szCs w:val="22"/>
        </w:rPr>
        <w:t>students</w:t>
      </w:r>
      <w:r w:rsidRPr="007930C4">
        <w:rPr>
          <w:rFonts w:asciiTheme="minorHAnsi" w:hAnsiTheme="minorHAnsi" w:cstheme="minorHAnsi"/>
          <w:color w:val="auto"/>
          <w:sz w:val="22"/>
          <w:szCs w:val="22"/>
        </w:rPr>
        <w:t xml:space="preserve"> for life in modern Britain and creates a culture of zero tolerance for sexism, misogyny/misandry, homophobia, </w:t>
      </w:r>
      <w:proofErr w:type="spellStart"/>
      <w:r w:rsidRPr="007930C4">
        <w:rPr>
          <w:rFonts w:asciiTheme="minorHAnsi" w:hAnsiTheme="minorHAnsi" w:cstheme="minorHAnsi"/>
          <w:color w:val="auto"/>
          <w:sz w:val="22"/>
          <w:szCs w:val="22"/>
        </w:rPr>
        <w:t>biphobic</w:t>
      </w:r>
      <w:proofErr w:type="spellEnd"/>
      <w:r w:rsidRPr="007930C4">
        <w:rPr>
          <w:rFonts w:asciiTheme="minorHAnsi" w:hAnsiTheme="minorHAnsi" w:cstheme="minorHAnsi"/>
          <w:color w:val="auto"/>
          <w:sz w:val="22"/>
          <w:szCs w:val="22"/>
        </w:rPr>
        <w:t xml:space="preserve"> and sexual violence/harassment. We will have a clear set of values and standards, upheld and demonstrated throughout all aspects of school  life. These will be underpinned by the school’s behaviour policy and pastoral support system, as well as by a planned programme of evidence-based RSHE </w:t>
      </w:r>
      <w:r w:rsidRPr="00731D76">
        <w:rPr>
          <w:rFonts w:asciiTheme="minorHAnsi" w:hAnsiTheme="minorHAnsi" w:cstheme="minorHAnsi"/>
          <w:color w:val="auto"/>
          <w:sz w:val="22"/>
          <w:szCs w:val="22"/>
        </w:rPr>
        <w:t>delivered in regularly timetabled lessons</w:t>
      </w:r>
      <w:r w:rsidRPr="007930C4">
        <w:rPr>
          <w:rFonts w:asciiTheme="minorHAnsi" w:hAnsiTheme="minorHAnsi" w:cstheme="minorHAnsi"/>
          <w:color w:val="auto"/>
          <w:sz w:val="22"/>
          <w:szCs w:val="22"/>
        </w:rPr>
        <w:t xml:space="preserve"> and reinforced throughout the whole curriculum. The programme will be fully inclusive and developed to be age and stage of development appropriate (especially when considering the needs of children with SEND and other vulnerabilities). This program will tackle at an age-appropriate stages issues such as: </w:t>
      </w:r>
    </w:p>
    <w:p w14:paraId="79EC2F89" w14:textId="77777777" w:rsidR="005334B5" w:rsidRPr="007930C4" w:rsidRDefault="005334B5" w:rsidP="005334B5">
      <w:pPr>
        <w:pStyle w:val="Default"/>
        <w:numPr>
          <w:ilvl w:val="0"/>
          <w:numId w:val="80"/>
        </w:numPr>
        <w:rPr>
          <w:rFonts w:asciiTheme="minorHAnsi" w:hAnsiTheme="minorHAnsi" w:cstheme="minorHAnsi"/>
          <w:color w:val="auto"/>
          <w:sz w:val="22"/>
          <w:szCs w:val="22"/>
        </w:rPr>
      </w:pPr>
      <w:r w:rsidRPr="007930C4">
        <w:rPr>
          <w:rFonts w:asciiTheme="minorHAnsi" w:hAnsiTheme="minorHAnsi" w:cstheme="minorHAnsi"/>
          <w:color w:val="auto"/>
          <w:sz w:val="22"/>
          <w:szCs w:val="22"/>
        </w:rPr>
        <w:t>healthy and respectful relationships</w:t>
      </w:r>
    </w:p>
    <w:p w14:paraId="74E8A5D5" w14:textId="77777777" w:rsidR="005334B5" w:rsidRPr="007930C4" w:rsidRDefault="005334B5" w:rsidP="005334B5">
      <w:pPr>
        <w:pStyle w:val="Default"/>
        <w:numPr>
          <w:ilvl w:val="0"/>
          <w:numId w:val="80"/>
        </w:numPr>
        <w:rPr>
          <w:rFonts w:asciiTheme="minorHAnsi" w:hAnsiTheme="minorHAnsi" w:cstheme="minorHAnsi"/>
          <w:color w:val="auto"/>
          <w:sz w:val="22"/>
          <w:szCs w:val="22"/>
        </w:rPr>
      </w:pPr>
      <w:r w:rsidRPr="007930C4">
        <w:rPr>
          <w:rFonts w:asciiTheme="minorHAnsi" w:hAnsiTheme="minorHAnsi" w:cstheme="minorHAnsi"/>
          <w:color w:val="auto"/>
          <w:sz w:val="22"/>
          <w:szCs w:val="22"/>
        </w:rPr>
        <w:t xml:space="preserve">boundaries and consent </w:t>
      </w:r>
    </w:p>
    <w:p w14:paraId="1C2EE161" w14:textId="77777777" w:rsidR="005334B5" w:rsidRPr="007930C4" w:rsidRDefault="005334B5" w:rsidP="005334B5">
      <w:pPr>
        <w:pStyle w:val="Default"/>
        <w:numPr>
          <w:ilvl w:val="0"/>
          <w:numId w:val="80"/>
        </w:numPr>
        <w:rPr>
          <w:rFonts w:asciiTheme="minorHAnsi" w:hAnsiTheme="minorHAnsi" w:cstheme="minorHAnsi"/>
          <w:color w:val="auto"/>
          <w:sz w:val="22"/>
          <w:szCs w:val="22"/>
        </w:rPr>
      </w:pPr>
      <w:r w:rsidRPr="007930C4">
        <w:rPr>
          <w:rFonts w:asciiTheme="minorHAnsi" w:hAnsiTheme="minorHAnsi" w:cstheme="minorHAnsi"/>
          <w:color w:val="auto"/>
          <w:sz w:val="22"/>
          <w:szCs w:val="22"/>
        </w:rPr>
        <w:t xml:space="preserve">stereotyping, prejudice and equality </w:t>
      </w:r>
    </w:p>
    <w:p w14:paraId="4D890999" w14:textId="77777777" w:rsidR="005334B5" w:rsidRPr="007930C4" w:rsidRDefault="005334B5" w:rsidP="005334B5">
      <w:pPr>
        <w:pStyle w:val="Default"/>
        <w:numPr>
          <w:ilvl w:val="0"/>
          <w:numId w:val="80"/>
        </w:numPr>
        <w:rPr>
          <w:rFonts w:asciiTheme="minorHAnsi" w:hAnsiTheme="minorHAnsi" w:cstheme="minorHAnsi"/>
          <w:color w:val="auto"/>
          <w:sz w:val="22"/>
          <w:szCs w:val="22"/>
        </w:rPr>
      </w:pPr>
      <w:r w:rsidRPr="007930C4">
        <w:rPr>
          <w:rFonts w:asciiTheme="minorHAnsi" w:hAnsiTheme="minorHAnsi" w:cstheme="minorHAnsi"/>
          <w:color w:val="auto"/>
          <w:sz w:val="22"/>
          <w:szCs w:val="22"/>
        </w:rPr>
        <w:t xml:space="preserve">body confidence and self-esteem </w:t>
      </w:r>
    </w:p>
    <w:p w14:paraId="1D4217BD" w14:textId="77777777" w:rsidR="005334B5" w:rsidRPr="007930C4" w:rsidRDefault="005334B5" w:rsidP="005334B5">
      <w:pPr>
        <w:pStyle w:val="Default"/>
        <w:numPr>
          <w:ilvl w:val="0"/>
          <w:numId w:val="80"/>
        </w:numPr>
        <w:rPr>
          <w:rFonts w:asciiTheme="minorHAnsi" w:hAnsiTheme="minorHAnsi" w:cstheme="minorHAnsi"/>
          <w:color w:val="auto"/>
          <w:sz w:val="22"/>
          <w:szCs w:val="22"/>
        </w:rPr>
      </w:pPr>
      <w:r w:rsidRPr="007930C4">
        <w:rPr>
          <w:rFonts w:asciiTheme="minorHAnsi" w:hAnsiTheme="minorHAnsi" w:cstheme="minorHAnsi"/>
          <w:color w:val="auto"/>
          <w:sz w:val="22"/>
          <w:szCs w:val="22"/>
        </w:rPr>
        <w:t xml:space="preserve">how to recognise an abusive relationship, including coercive and controlling behaviour </w:t>
      </w:r>
    </w:p>
    <w:p w14:paraId="0B956962" w14:textId="77777777" w:rsidR="005334B5" w:rsidRPr="007930C4" w:rsidRDefault="005334B5" w:rsidP="005334B5">
      <w:pPr>
        <w:pStyle w:val="Default"/>
        <w:numPr>
          <w:ilvl w:val="0"/>
          <w:numId w:val="80"/>
        </w:numPr>
        <w:rPr>
          <w:rFonts w:asciiTheme="minorHAnsi" w:hAnsiTheme="minorHAnsi" w:cstheme="minorHAnsi"/>
          <w:color w:val="auto"/>
          <w:sz w:val="22"/>
          <w:szCs w:val="22"/>
        </w:rPr>
      </w:pPr>
      <w:r w:rsidRPr="007930C4">
        <w:rPr>
          <w:rFonts w:asciiTheme="minorHAnsi" w:hAnsiTheme="minorHAnsi" w:cstheme="minorHAnsi"/>
          <w:color w:val="auto"/>
          <w:sz w:val="22"/>
          <w:szCs w:val="22"/>
        </w:rPr>
        <w:t xml:space="preserve">the concepts of, and laws relating to- sexual consent, sexual exploitation, abuse, grooming, coercion, harassment, rape, domestic abuse, so called honour-based violence such as forced marriage and Female Genital Mutilation (FGM), and how to access support, and </w:t>
      </w:r>
    </w:p>
    <w:p w14:paraId="7DF87F28" w14:textId="77777777" w:rsidR="005334B5" w:rsidRPr="007930C4" w:rsidRDefault="005334B5" w:rsidP="005334B5">
      <w:pPr>
        <w:pStyle w:val="Default"/>
        <w:numPr>
          <w:ilvl w:val="0"/>
          <w:numId w:val="80"/>
        </w:numPr>
        <w:rPr>
          <w:rFonts w:asciiTheme="minorHAnsi" w:hAnsiTheme="minorHAnsi" w:cstheme="minorHAnsi"/>
          <w:color w:val="auto"/>
          <w:sz w:val="22"/>
          <w:szCs w:val="22"/>
        </w:rPr>
      </w:pPr>
      <w:r w:rsidRPr="007930C4">
        <w:rPr>
          <w:rFonts w:asciiTheme="minorHAnsi" w:hAnsiTheme="minorHAnsi" w:cstheme="minorHAnsi"/>
          <w:color w:val="auto"/>
          <w:sz w:val="22"/>
          <w:szCs w:val="22"/>
        </w:rPr>
        <w:t>what constitutes sexual harassment and sexual violence and why these are always unacceptable.</w:t>
      </w:r>
    </w:p>
    <w:p w14:paraId="126B6A96" w14:textId="77777777" w:rsidR="00C47761" w:rsidRPr="007930C4" w:rsidRDefault="00C47761" w:rsidP="00C47761">
      <w:pPr>
        <w:pStyle w:val="Default"/>
        <w:rPr>
          <w:rFonts w:asciiTheme="minorHAnsi" w:hAnsiTheme="minorHAnsi" w:cstheme="minorHAnsi"/>
          <w:color w:val="auto"/>
          <w:sz w:val="22"/>
          <w:szCs w:val="22"/>
        </w:rPr>
      </w:pPr>
    </w:p>
    <w:p w14:paraId="69732CE6" w14:textId="77777777" w:rsidR="00C47761" w:rsidRPr="00F4121A" w:rsidRDefault="00C47761" w:rsidP="00C47761">
      <w:pPr>
        <w:pStyle w:val="Default"/>
        <w:rPr>
          <w:rFonts w:asciiTheme="minorHAnsi" w:hAnsiTheme="minorHAnsi" w:cstheme="minorHAnsi"/>
          <w:sz w:val="22"/>
          <w:szCs w:val="22"/>
          <w:u w:val="single"/>
        </w:rPr>
      </w:pPr>
      <w:r w:rsidRPr="00F4121A">
        <w:rPr>
          <w:rFonts w:asciiTheme="minorHAnsi" w:hAnsiTheme="minorHAnsi" w:cstheme="minorHAnsi"/>
          <w:sz w:val="22"/>
          <w:szCs w:val="22"/>
          <w:u w:val="single"/>
        </w:rPr>
        <w:t>Inspection</w:t>
      </w:r>
    </w:p>
    <w:p w14:paraId="028E684C" w14:textId="77777777" w:rsidR="00C47761" w:rsidRPr="00E10B12" w:rsidRDefault="00C47761" w:rsidP="000C6018">
      <w:pPr>
        <w:pStyle w:val="ListParagraph"/>
        <w:numPr>
          <w:ilvl w:val="0"/>
          <w:numId w:val="73"/>
        </w:numPr>
        <w:autoSpaceDE w:val="0"/>
        <w:autoSpaceDN w:val="0"/>
        <w:adjustRightInd w:val="0"/>
        <w:spacing w:after="208" w:line="240" w:lineRule="auto"/>
        <w:rPr>
          <w:rFonts w:cstheme="minorHAnsi"/>
          <w:color w:val="000000"/>
          <w:u w:val="single"/>
        </w:rPr>
      </w:pPr>
      <w:r w:rsidRPr="00F4121A">
        <w:rPr>
          <w:rFonts w:cstheme="minorHAnsi"/>
          <w:color w:val="000000"/>
        </w:rPr>
        <w:t>They are familiar with the</w:t>
      </w:r>
      <w:r>
        <w:rPr>
          <w:rFonts w:cstheme="minorHAnsi"/>
          <w:color w:val="000000"/>
        </w:rPr>
        <w:t xml:space="preserve"> </w:t>
      </w:r>
      <w:r w:rsidRPr="00370411">
        <w:rPr>
          <w:rFonts w:cstheme="minorHAnsi"/>
        </w:rPr>
        <w:t xml:space="preserve">OFSTED Education Inspection Framework </w:t>
      </w:r>
      <w:r w:rsidRPr="00F4121A">
        <w:rPr>
          <w:rFonts w:cstheme="minorHAnsi"/>
          <w:color w:val="000000"/>
        </w:rPr>
        <w:t>and</w:t>
      </w:r>
      <w:r w:rsidRPr="00F4121A">
        <w:rPr>
          <w:rFonts w:cstheme="minorHAnsi"/>
        </w:rPr>
        <w:t xml:space="preserve"> safeguarding: Inspecting safeguarding in early years, education and skills settings. </w:t>
      </w:r>
    </w:p>
    <w:p w14:paraId="2C43DEF0" w14:textId="77777777" w:rsidR="00C47761" w:rsidRPr="00E10B12" w:rsidRDefault="00C47761" w:rsidP="00C47761">
      <w:pPr>
        <w:autoSpaceDE w:val="0"/>
        <w:autoSpaceDN w:val="0"/>
        <w:adjustRightInd w:val="0"/>
        <w:spacing w:after="208" w:line="240" w:lineRule="auto"/>
        <w:rPr>
          <w:rFonts w:cstheme="minorHAnsi"/>
          <w:color w:val="000000"/>
          <w:u w:val="single"/>
        </w:rPr>
      </w:pPr>
    </w:p>
    <w:p w14:paraId="42CC60ED" w14:textId="77777777" w:rsidR="00C47761" w:rsidRPr="00B03A3E" w:rsidRDefault="00C47761" w:rsidP="00C47761">
      <w:pPr>
        <w:autoSpaceDE w:val="0"/>
        <w:autoSpaceDN w:val="0"/>
        <w:adjustRightInd w:val="0"/>
        <w:spacing w:after="208" w:line="240" w:lineRule="auto"/>
        <w:rPr>
          <w:rFonts w:cstheme="minorHAnsi"/>
          <w:u w:val="single"/>
        </w:rPr>
      </w:pPr>
      <w:r w:rsidRPr="00B03A3E">
        <w:rPr>
          <w:rFonts w:cstheme="minorHAnsi"/>
          <w:u w:val="single"/>
        </w:rPr>
        <w:t>Safer Recruitment:</w:t>
      </w:r>
    </w:p>
    <w:p w14:paraId="35AF365F" w14:textId="7E661A43" w:rsidR="00C47761" w:rsidRPr="00B03A3E" w:rsidRDefault="00C47761" w:rsidP="000C6018">
      <w:pPr>
        <w:pStyle w:val="Default"/>
        <w:numPr>
          <w:ilvl w:val="0"/>
          <w:numId w:val="73"/>
        </w:numPr>
        <w:rPr>
          <w:rFonts w:asciiTheme="minorHAnsi" w:hAnsiTheme="minorHAnsi" w:cstheme="minorHAnsi"/>
          <w:color w:val="auto"/>
          <w:sz w:val="22"/>
          <w:szCs w:val="22"/>
        </w:rPr>
      </w:pPr>
      <w:r w:rsidRPr="00B03A3E">
        <w:rPr>
          <w:rFonts w:asciiTheme="minorHAnsi" w:hAnsiTheme="minorHAnsi" w:cstheme="minorHAnsi"/>
          <w:color w:val="auto"/>
          <w:sz w:val="22"/>
          <w:szCs w:val="22"/>
        </w:rPr>
        <w:t>They prevent people who pose a risk of harm from working with children by adhering to statutory responsibilities to check staff who work with children</w:t>
      </w:r>
      <w:r w:rsidRPr="00B03A3E">
        <w:rPr>
          <w:rFonts w:asciiTheme="minorHAnsi" w:hAnsiTheme="minorHAnsi" w:cstheme="minorHAnsi"/>
          <w:i/>
          <w:iCs/>
          <w:color w:val="auto"/>
          <w:sz w:val="22"/>
          <w:szCs w:val="22"/>
        </w:rPr>
        <w:t xml:space="preserve">, </w:t>
      </w:r>
      <w:r w:rsidRPr="00B03A3E">
        <w:rPr>
          <w:rFonts w:asciiTheme="minorHAnsi" w:hAnsiTheme="minorHAnsi" w:cstheme="minorHAnsi"/>
          <w:color w:val="auto"/>
          <w:sz w:val="22"/>
          <w:szCs w:val="22"/>
        </w:rPr>
        <w:t xml:space="preserve">taking proportionate decisions on whether to ask for any checks beyond what is required; and ensuring volunteers are appropriately supervised. Our school has written recruitment and selection policies and procedures in place; and </w:t>
      </w:r>
    </w:p>
    <w:p w14:paraId="1DC59EEC" w14:textId="77777777" w:rsidR="00C47761" w:rsidRPr="00B03A3E" w:rsidRDefault="00C47761" w:rsidP="000C6018">
      <w:pPr>
        <w:pStyle w:val="Default"/>
        <w:numPr>
          <w:ilvl w:val="0"/>
          <w:numId w:val="73"/>
        </w:numPr>
        <w:rPr>
          <w:rFonts w:asciiTheme="minorHAnsi" w:hAnsiTheme="minorHAnsi" w:cstheme="minorHAnsi"/>
          <w:color w:val="auto"/>
          <w:sz w:val="22"/>
          <w:szCs w:val="22"/>
        </w:rPr>
      </w:pPr>
      <w:r w:rsidRPr="00B03A3E">
        <w:rPr>
          <w:rFonts w:asciiTheme="minorHAnsi" w:hAnsiTheme="minorHAnsi" w:cstheme="minorHAnsi"/>
          <w:color w:val="auto"/>
          <w:sz w:val="22"/>
          <w:szCs w:val="22"/>
        </w:rPr>
        <w:t xml:space="preserve">At least one person on any appointment panel has undertaken appropriate safer recruitment training. </w:t>
      </w:r>
    </w:p>
    <w:p w14:paraId="479E8EF7" w14:textId="7779BCBD" w:rsidR="001B21A0" w:rsidRPr="00B03A3E" w:rsidRDefault="00C20E14" w:rsidP="000C6018">
      <w:pPr>
        <w:pStyle w:val="Default"/>
        <w:numPr>
          <w:ilvl w:val="0"/>
          <w:numId w:val="73"/>
        </w:numPr>
        <w:rPr>
          <w:rFonts w:asciiTheme="minorHAnsi" w:hAnsiTheme="minorHAnsi" w:cstheme="minorHAnsi"/>
          <w:color w:val="auto"/>
          <w:sz w:val="22"/>
          <w:szCs w:val="22"/>
        </w:rPr>
      </w:pPr>
      <w:r w:rsidRPr="00B03A3E">
        <w:rPr>
          <w:rFonts w:asciiTheme="minorHAnsi" w:hAnsiTheme="minorHAnsi" w:cstheme="minorHAnsi"/>
          <w:color w:val="auto"/>
          <w:sz w:val="22"/>
          <w:szCs w:val="22"/>
        </w:rPr>
        <w:t>Will ensure that policies and processes are monitored to ensure that they are effective and embedded</w:t>
      </w:r>
    </w:p>
    <w:p w14:paraId="416E975B" w14:textId="77777777" w:rsidR="00C47761" w:rsidRPr="00F4121A" w:rsidRDefault="00C47761" w:rsidP="00C47761">
      <w:pPr>
        <w:pStyle w:val="Default"/>
        <w:rPr>
          <w:rFonts w:asciiTheme="minorHAnsi" w:hAnsiTheme="minorHAnsi" w:cstheme="minorHAnsi"/>
          <w:sz w:val="22"/>
          <w:szCs w:val="22"/>
          <w:u w:val="single"/>
        </w:rPr>
      </w:pPr>
    </w:p>
    <w:p w14:paraId="4AB14CCF" w14:textId="77777777" w:rsidR="00C47761" w:rsidRPr="00DE05C3" w:rsidRDefault="00C47761" w:rsidP="00C47761">
      <w:pPr>
        <w:pStyle w:val="Default"/>
        <w:rPr>
          <w:rFonts w:asciiTheme="minorHAnsi" w:hAnsiTheme="minorHAnsi" w:cstheme="minorHAnsi"/>
          <w:color w:val="000000" w:themeColor="text1"/>
          <w:sz w:val="22"/>
          <w:szCs w:val="22"/>
          <w:u w:val="single"/>
        </w:rPr>
      </w:pPr>
      <w:r w:rsidRPr="00DE05C3">
        <w:rPr>
          <w:rFonts w:asciiTheme="minorHAnsi" w:hAnsiTheme="minorHAnsi" w:cstheme="minorHAnsi"/>
          <w:color w:val="000000" w:themeColor="text1"/>
          <w:sz w:val="22"/>
          <w:szCs w:val="22"/>
          <w:u w:val="single"/>
        </w:rPr>
        <w:t>Dealing with concerns about staff who may pose a risk of harm to children:</w:t>
      </w:r>
    </w:p>
    <w:p w14:paraId="0EDC775F" w14:textId="4571F4A3" w:rsidR="00C47761" w:rsidRPr="00B03A3E" w:rsidRDefault="00C47761" w:rsidP="000C6018">
      <w:pPr>
        <w:pStyle w:val="Default"/>
        <w:numPr>
          <w:ilvl w:val="0"/>
          <w:numId w:val="74"/>
        </w:numPr>
        <w:rPr>
          <w:rFonts w:asciiTheme="minorHAnsi" w:hAnsiTheme="minorHAnsi" w:cstheme="minorHAnsi"/>
          <w:color w:val="auto"/>
          <w:sz w:val="22"/>
          <w:szCs w:val="22"/>
        </w:rPr>
      </w:pPr>
      <w:r w:rsidRPr="00B03A3E">
        <w:rPr>
          <w:rFonts w:asciiTheme="minorHAnsi" w:hAnsiTheme="minorHAnsi" w:cstheme="minorHAnsi"/>
          <w:color w:val="auto"/>
          <w:sz w:val="22"/>
          <w:szCs w:val="22"/>
        </w:rPr>
        <w:lastRenderedPageBreak/>
        <w:t>There are procedures in place to manage concerns/allegations against teachers (including supply teachers and volunteers), that might indicate they would pose a risk of harm to children. These allegations or concerns will be referred to the designated officer at the local authority,</w:t>
      </w:r>
      <w:r w:rsidR="00DE2DBF" w:rsidRPr="00B03A3E">
        <w:rPr>
          <w:rFonts w:asciiTheme="minorHAnsi" w:hAnsiTheme="minorHAnsi" w:cstheme="minorHAnsi"/>
          <w:color w:val="auto"/>
          <w:sz w:val="22"/>
          <w:szCs w:val="22"/>
        </w:rPr>
        <w:t xml:space="preserve"> </w:t>
      </w:r>
      <w:r w:rsidRPr="00B03A3E">
        <w:rPr>
          <w:rFonts w:asciiTheme="minorHAnsi" w:hAnsiTheme="minorHAnsi" w:cstheme="minorHAnsi"/>
          <w:color w:val="auto"/>
          <w:sz w:val="22"/>
          <w:szCs w:val="22"/>
        </w:rPr>
        <w:t xml:space="preserve">by the appropriate person. Our school will follow the procedures outlined in part 4 of Keeping Children Safe in Education. </w:t>
      </w:r>
    </w:p>
    <w:p w14:paraId="3ADC26A4" w14:textId="77777777" w:rsidR="00C47761" w:rsidRPr="00B03A3E" w:rsidRDefault="00C47761" w:rsidP="000C6018">
      <w:pPr>
        <w:pStyle w:val="Default"/>
        <w:numPr>
          <w:ilvl w:val="0"/>
          <w:numId w:val="74"/>
        </w:numPr>
        <w:rPr>
          <w:rFonts w:asciiTheme="minorHAnsi" w:hAnsiTheme="minorHAnsi" w:cstheme="minorHAnsi"/>
          <w:color w:val="auto"/>
          <w:sz w:val="22"/>
          <w:szCs w:val="22"/>
        </w:rPr>
      </w:pPr>
      <w:r w:rsidRPr="00B03A3E">
        <w:rPr>
          <w:rFonts w:asciiTheme="minorHAnsi" w:hAnsiTheme="minorHAnsi" w:cstheme="minorHAnsi"/>
          <w:color w:val="auto"/>
          <w:sz w:val="22"/>
          <w:szCs w:val="22"/>
        </w:rPr>
        <w:t>“Lower level” concerns will be addressed as set out in Section 2 of Part for of KCSIE.</w:t>
      </w:r>
    </w:p>
    <w:p w14:paraId="2AC34516" w14:textId="77777777" w:rsidR="00C47761" w:rsidRPr="00B03A3E" w:rsidRDefault="00C47761" w:rsidP="000C6018">
      <w:pPr>
        <w:pStyle w:val="ListParagraph"/>
        <w:numPr>
          <w:ilvl w:val="0"/>
          <w:numId w:val="74"/>
        </w:numPr>
        <w:autoSpaceDE w:val="0"/>
        <w:autoSpaceDN w:val="0"/>
        <w:adjustRightInd w:val="0"/>
        <w:spacing w:after="0" w:line="240" w:lineRule="auto"/>
        <w:rPr>
          <w:rFonts w:cstheme="minorHAnsi"/>
        </w:rPr>
      </w:pPr>
      <w:r w:rsidRPr="00B03A3E">
        <w:rPr>
          <w:rFonts w:cstheme="minorHAnsi"/>
        </w:rPr>
        <w:t xml:space="preserve">Procedures are in place to make a referral to the Disclosure and Barring Service (DBS) if a person in regulated activity has been dismissed or removed due to safeguarding concerns or would have been had they not resigned. </w:t>
      </w:r>
    </w:p>
    <w:p w14:paraId="203E18DD" w14:textId="5C12C888" w:rsidR="00C47761" w:rsidRPr="00B03A3E" w:rsidRDefault="00C47761" w:rsidP="000C6018">
      <w:pPr>
        <w:pStyle w:val="ListParagraph"/>
        <w:numPr>
          <w:ilvl w:val="0"/>
          <w:numId w:val="74"/>
        </w:numPr>
        <w:autoSpaceDE w:val="0"/>
        <w:autoSpaceDN w:val="0"/>
        <w:adjustRightInd w:val="0"/>
        <w:spacing w:after="0" w:line="240" w:lineRule="auto"/>
        <w:rPr>
          <w:rFonts w:cstheme="minorHAnsi"/>
        </w:rPr>
      </w:pPr>
      <w:r w:rsidRPr="00B03A3E">
        <w:rPr>
          <w:rFonts w:cstheme="minorHAnsi"/>
        </w:rPr>
        <w:t xml:space="preserve">Our </w:t>
      </w:r>
      <w:r w:rsidR="000C6018" w:rsidRPr="00B03A3E">
        <w:rPr>
          <w:rFonts w:cstheme="minorHAnsi"/>
        </w:rPr>
        <w:t>LGB</w:t>
      </w:r>
      <w:r w:rsidRPr="00B03A3E">
        <w:rPr>
          <w:rFonts w:cstheme="minorHAnsi"/>
        </w:rPr>
        <w:t xml:space="preserve"> is aware that t</w:t>
      </w:r>
      <w:r w:rsidRPr="00B03A3E">
        <w:rPr>
          <w:rFonts w:cstheme="minorHAnsi"/>
          <w:bCs/>
        </w:rPr>
        <w:t>his is a legal duty and failure to refer when the criteria are met is a criminal offence</w:t>
      </w:r>
      <w:r w:rsidRPr="00B03A3E">
        <w:rPr>
          <w:rFonts w:cstheme="minorHAnsi"/>
        </w:rPr>
        <w:t xml:space="preserve">. </w:t>
      </w:r>
    </w:p>
    <w:p w14:paraId="094C8EC9" w14:textId="77777777" w:rsidR="00C47761" w:rsidRPr="00B03A3E" w:rsidRDefault="00C47761" w:rsidP="00C47761">
      <w:pPr>
        <w:autoSpaceDE w:val="0"/>
        <w:autoSpaceDN w:val="0"/>
        <w:adjustRightInd w:val="0"/>
        <w:spacing w:after="0" w:line="240" w:lineRule="auto"/>
        <w:rPr>
          <w:rFonts w:cstheme="minorHAnsi"/>
          <w:u w:val="single"/>
        </w:rPr>
      </w:pPr>
    </w:p>
    <w:p w14:paraId="590E66D8" w14:textId="0D785924" w:rsidR="00C47761" w:rsidRPr="00B03A3E" w:rsidRDefault="00262CB7" w:rsidP="00C47761">
      <w:pPr>
        <w:autoSpaceDE w:val="0"/>
        <w:autoSpaceDN w:val="0"/>
        <w:adjustRightInd w:val="0"/>
        <w:spacing w:after="0" w:line="240" w:lineRule="auto"/>
        <w:rPr>
          <w:rFonts w:cstheme="minorHAnsi"/>
        </w:rPr>
      </w:pPr>
      <w:r w:rsidRPr="00B03A3E">
        <w:rPr>
          <w:rFonts w:cstheme="minorHAnsi"/>
          <w:u w:val="single"/>
        </w:rPr>
        <w:t>Child</w:t>
      </w:r>
      <w:r w:rsidR="00C20E14" w:rsidRPr="00B03A3E">
        <w:rPr>
          <w:rFonts w:cstheme="minorHAnsi"/>
          <w:u w:val="single"/>
        </w:rPr>
        <w:t>-</w:t>
      </w:r>
      <w:r w:rsidRPr="00B03A3E">
        <w:rPr>
          <w:rFonts w:cstheme="minorHAnsi"/>
          <w:u w:val="single"/>
        </w:rPr>
        <w:t xml:space="preserve"> on</w:t>
      </w:r>
      <w:r w:rsidR="00C20E14" w:rsidRPr="00B03A3E">
        <w:rPr>
          <w:rFonts w:cstheme="minorHAnsi"/>
          <w:u w:val="single"/>
        </w:rPr>
        <w:t>-</w:t>
      </w:r>
      <w:r w:rsidRPr="00B03A3E">
        <w:rPr>
          <w:rFonts w:cstheme="minorHAnsi"/>
          <w:u w:val="single"/>
        </w:rPr>
        <w:t xml:space="preserve"> child abuse</w:t>
      </w:r>
    </w:p>
    <w:p w14:paraId="188C64A8" w14:textId="77777777" w:rsidR="00C47761" w:rsidRPr="00B03A3E" w:rsidRDefault="00C47761" w:rsidP="00C47761">
      <w:pPr>
        <w:autoSpaceDE w:val="0"/>
        <w:autoSpaceDN w:val="0"/>
        <w:adjustRightInd w:val="0"/>
        <w:spacing w:after="0" w:line="240" w:lineRule="auto"/>
        <w:rPr>
          <w:rFonts w:cstheme="minorHAnsi"/>
        </w:rPr>
      </w:pPr>
    </w:p>
    <w:p w14:paraId="5CFE41FE" w14:textId="7304E2F0" w:rsidR="00C47761" w:rsidRPr="00B03A3E" w:rsidRDefault="00C47761" w:rsidP="000C6018">
      <w:pPr>
        <w:pStyle w:val="Default"/>
        <w:numPr>
          <w:ilvl w:val="0"/>
          <w:numId w:val="75"/>
        </w:numPr>
        <w:rPr>
          <w:rFonts w:asciiTheme="minorHAnsi" w:hAnsiTheme="minorHAnsi" w:cstheme="minorHAnsi"/>
          <w:color w:val="auto"/>
          <w:sz w:val="22"/>
          <w:szCs w:val="22"/>
        </w:rPr>
      </w:pPr>
      <w:r w:rsidRPr="00B03A3E">
        <w:rPr>
          <w:rFonts w:asciiTheme="minorHAnsi" w:hAnsiTheme="minorHAnsi" w:cstheme="minorHAnsi"/>
          <w:color w:val="auto"/>
          <w:sz w:val="22"/>
          <w:szCs w:val="22"/>
        </w:rPr>
        <w:t xml:space="preserve">ALL staff should recognise that children can abuse their peers (including online). Our </w:t>
      </w:r>
      <w:r w:rsidR="00DE2DBF" w:rsidRPr="00B03A3E">
        <w:rPr>
          <w:rFonts w:asciiTheme="minorHAnsi" w:hAnsiTheme="minorHAnsi" w:cstheme="minorHAnsi"/>
          <w:color w:val="auto"/>
          <w:sz w:val="22"/>
          <w:szCs w:val="22"/>
        </w:rPr>
        <w:t>LGB</w:t>
      </w:r>
      <w:r w:rsidRPr="00B03A3E">
        <w:rPr>
          <w:rFonts w:asciiTheme="minorHAnsi" w:hAnsiTheme="minorHAnsi" w:cstheme="minorHAnsi"/>
          <w:color w:val="auto"/>
          <w:sz w:val="22"/>
          <w:szCs w:val="22"/>
        </w:rPr>
        <w:t xml:space="preserve"> will ensure that ALL staff are clear about our school’s policy and procedures with regard to </w:t>
      </w:r>
      <w:r w:rsidR="00C20E14" w:rsidRPr="00B03A3E">
        <w:rPr>
          <w:rFonts w:asciiTheme="minorHAnsi" w:hAnsiTheme="minorHAnsi" w:cstheme="minorHAnsi"/>
          <w:color w:val="auto"/>
          <w:sz w:val="22"/>
          <w:szCs w:val="22"/>
        </w:rPr>
        <w:t>child-on-child</w:t>
      </w:r>
      <w:r w:rsidRPr="00B03A3E">
        <w:rPr>
          <w:rFonts w:asciiTheme="minorHAnsi" w:hAnsiTheme="minorHAnsi" w:cstheme="minorHAnsi"/>
          <w:color w:val="auto"/>
          <w:sz w:val="22"/>
          <w:szCs w:val="22"/>
        </w:rPr>
        <w:t xml:space="preserve"> abuse</w:t>
      </w:r>
    </w:p>
    <w:p w14:paraId="2136999F" w14:textId="77777777" w:rsidR="00C47761" w:rsidRPr="00B03A3E" w:rsidRDefault="00C47761" w:rsidP="00C47761">
      <w:pPr>
        <w:pStyle w:val="Default"/>
        <w:ind w:left="720"/>
        <w:rPr>
          <w:rFonts w:asciiTheme="minorHAnsi" w:hAnsiTheme="minorHAnsi" w:cstheme="minorHAnsi"/>
          <w:color w:val="auto"/>
          <w:sz w:val="22"/>
          <w:szCs w:val="22"/>
        </w:rPr>
      </w:pPr>
    </w:p>
    <w:p w14:paraId="46B03543" w14:textId="77777777" w:rsidR="00C47761" w:rsidRPr="00B03A3E" w:rsidRDefault="00C47761" w:rsidP="000C6018">
      <w:pPr>
        <w:pStyle w:val="Default"/>
        <w:numPr>
          <w:ilvl w:val="0"/>
          <w:numId w:val="75"/>
        </w:numPr>
        <w:rPr>
          <w:rFonts w:asciiTheme="minorHAnsi" w:hAnsiTheme="minorHAnsi" w:cstheme="minorHAnsi"/>
          <w:color w:val="auto"/>
          <w:sz w:val="22"/>
          <w:szCs w:val="22"/>
        </w:rPr>
      </w:pPr>
      <w:r w:rsidRPr="00262CB7">
        <w:rPr>
          <w:rFonts w:asciiTheme="minorHAnsi" w:hAnsiTheme="minorHAnsi" w:cstheme="minorHAnsi"/>
          <w:color w:val="auto"/>
          <w:sz w:val="22"/>
          <w:szCs w:val="22"/>
        </w:rPr>
        <w:t xml:space="preserve"> </w:t>
      </w:r>
      <w:r w:rsidRPr="00B03A3E">
        <w:rPr>
          <w:rFonts w:asciiTheme="minorHAnsi" w:hAnsiTheme="minorHAnsi" w:cstheme="minorHAnsi"/>
          <w:color w:val="auto"/>
          <w:sz w:val="22"/>
          <w:szCs w:val="22"/>
        </w:rPr>
        <w:t>Our safeguarding/child protection policy includes:</w:t>
      </w:r>
    </w:p>
    <w:p w14:paraId="70F836A2" w14:textId="77777777" w:rsidR="00C47761" w:rsidRPr="00B03A3E" w:rsidRDefault="00C47761" w:rsidP="00C47761">
      <w:pPr>
        <w:pStyle w:val="Default"/>
        <w:ind w:left="720"/>
        <w:rPr>
          <w:rFonts w:asciiTheme="minorHAnsi" w:hAnsiTheme="minorHAnsi" w:cstheme="minorHAnsi"/>
          <w:color w:val="auto"/>
          <w:sz w:val="22"/>
          <w:szCs w:val="22"/>
        </w:rPr>
      </w:pPr>
      <w:r w:rsidRPr="00B03A3E">
        <w:rPr>
          <w:rFonts w:asciiTheme="minorHAnsi" w:hAnsiTheme="minorHAnsi" w:cstheme="minorHAnsi"/>
          <w:color w:val="auto"/>
          <w:sz w:val="22"/>
          <w:szCs w:val="22"/>
        </w:rPr>
        <w:t>1. procedures to minimise the risk of peer on peer abuse;</w:t>
      </w:r>
    </w:p>
    <w:p w14:paraId="7D54E93F" w14:textId="77777777" w:rsidR="00C47761" w:rsidRPr="00B03A3E" w:rsidRDefault="00C47761" w:rsidP="00C47761">
      <w:pPr>
        <w:pStyle w:val="Default"/>
        <w:ind w:left="720"/>
        <w:rPr>
          <w:rFonts w:asciiTheme="minorHAnsi" w:hAnsiTheme="minorHAnsi" w:cstheme="minorHAnsi"/>
          <w:color w:val="auto"/>
          <w:sz w:val="22"/>
          <w:szCs w:val="22"/>
        </w:rPr>
      </w:pPr>
      <w:r w:rsidRPr="00B03A3E">
        <w:rPr>
          <w:rFonts w:asciiTheme="minorHAnsi" w:hAnsiTheme="minorHAnsi" w:cstheme="minorHAnsi"/>
          <w:color w:val="auto"/>
          <w:sz w:val="22"/>
          <w:szCs w:val="22"/>
        </w:rPr>
        <w:t>2. systems in place (and they are well promoted, easily understandable and easily accessible) for children to confidently report abuse, knowing that they concerns will be treated seriously</w:t>
      </w:r>
    </w:p>
    <w:p w14:paraId="3D851497" w14:textId="475BE537" w:rsidR="00C47761" w:rsidRPr="00B03A3E" w:rsidRDefault="00C47761" w:rsidP="00C47761">
      <w:pPr>
        <w:pStyle w:val="Default"/>
        <w:ind w:left="720"/>
        <w:rPr>
          <w:rFonts w:asciiTheme="minorHAnsi" w:hAnsiTheme="minorHAnsi" w:cstheme="minorHAnsi"/>
          <w:color w:val="auto"/>
          <w:sz w:val="22"/>
          <w:szCs w:val="22"/>
        </w:rPr>
      </w:pPr>
      <w:r w:rsidRPr="00B03A3E">
        <w:rPr>
          <w:rFonts w:asciiTheme="minorHAnsi" w:hAnsiTheme="minorHAnsi" w:cstheme="minorHAnsi"/>
          <w:color w:val="auto"/>
          <w:sz w:val="22"/>
          <w:szCs w:val="22"/>
        </w:rPr>
        <w:t xml:space="preserve">3. sets out how allegations of </w:t>
      </w:r>
      <w:r w:rsidR="00C20E14" w:rsidRPr="00B03A3E">
        <w:rPr>
          <w:rFonts w:asciiTheme="minorHAnsi" w:hAnsiTheme="minorHAnsi" w:cstheme="minorHAnsi"/>
          <w:color w:val="auto"/>
          <w:sz w:val="22"/>
          <w:szCs w:val="22"/>
        </w:rPr>
        <w:t>child-on-child</w:t>
      </w:r>
      <w:r w:rsidRPr="00B03A3E">
        <w:rPr>
          <w:rFonts w:asciiTheme="minorHAnsi" w:hAnsiTheme="minorHAnsi" w:cstheme="minorHAnsi"/>
          <w:color w:val="auto"/>
          <w:sz w:val="22"/>
          <w:szCs w:val="22"/>
        </w:rPr>
        <w:t xml:space="preserve"> abuse will be recorded, investigated and dealt with;</w:t>
      </w:r>
    </w:p>
    <w:p w14:paraId="3573C4B1" w14:textId="5031F289" w:rsidR="00C47761" w:rsidRPr="00B03A3E" w:rsidRDefault="00C47761" w:rsidP="00C47761">
      <w:pPr>
        <w:pStyle w:val="Default"/>
        <w:ind w:left="720"/>
        <w:rPr>
          <w:rFonts w:asciiTheme="minorHAnsi" w:hAnsiTheme="minorHAnsi" w:cstheme="minorHAnsi"/>
          <w:color w:val="auto"/>
          <w:sz w:val="22"/>
          <w:szCs w:val="22"/>
        </w:rPr>
      </w:pPr>
      <w:r w:rsidRPr="00B03A3E">
        <w:rPr>
          <w:rFonts w:asciiTheme="minorHAnsi" w:hAnsiTheme="minorHAnsi" w:cstheme="minorHAnsi"/>
          <w:color w:val="auto"/>
          <w:sz w:val="22"/>
          <w:szCs w:val="22"/>
        </w:rPr>
        <w:t xml:space="preserve">4. recognition that even if there are no reported cases of </w:t>
      </w:r>
      <w:r w:rsidR="00C20E14" w:rsidRPr="00B03A3E">
        <w:rPr>
          <w:rFonts w:asciiTheme="minorHAnsi" w:hAnsiTheme="minorHAnsi" w:cstheme="minorHAnsi"/>
          <w:color w:val="auto"/>
          <w:sz w:val="22"/>
          <w:szCs w:val="22"/>
        </w:rPr>
        <w:t>child-on-child</w:t>
      </w:r>
      <w:r w:rsidRPr="00B03A3E">
        <w:rPr>
          <w:rFonts w:asciiTheme="minorHAnsi" w:hAnsiTheme="minorHAnsi" w:cstheme="minorHAnsi"/>
          <w:color w:val="auto"/>
          <w:sz w:val="22"/>
          <w:szCs w:val="22"/>
        </w:rPr>
        <w:t xml:space="preserve"> abuse , such abuse may still be taking place and is simply not reported.</w:t>
      </w:r>
    </w:p>
    <w:p w14:paraId="354D79FE" w14:textId="4EE1D8F9" w:rsidR="00C47761" w:rsidRPr="00B03A3E" w:rsidRDefault="00C47761" w:rsidP="00C47761">
      <w:pPr>
        <w:pStyle w:val="Default"/>
        <w:ind w:left="720"/>
        <w:rPr>
          <w:rFonts w:asciiTheme="minorHAnsi" w:hAnsiTheme="minorHAnsi" w:cstheme="minorHAnsi"/>
          <w:color w:val="auto"/>
          <w:sz w:val="22"/>
          <w:szCs w:val="22"/>
        </w:rPr>
      </w:pPr>
      <w:r w:rsidRPr="00B03A3E">
        <w:rPr>
          <w:rFonts w:asciiTheme="minorHAnsi" w:hAnsiTheme="minorHAnsi" w:cstheme="minorHAnsi"/>
          <w:color w:val="auto"/>
          <w:sz w:val="22"/>
          <w:szCs w:val="22"/>
        </w:rPr>
        <w:t xml:space="preserve">5.clear processes as to how victims, perpetrators and any other child affected by </w:t>
      </w:r>
      <w:r w:rsidR="00C20E14" w:rsidRPr="00B03A3E">
        <w:rPr>
          <w:rFonts w:asciiTheme="minorHAnsi" w:hAnsiTheme="minorHAnsi" w:cstheme="minorHAnsi"/>
          <w:color w:val="auto"/>
          <w:sz w:val="22"/>
          <w:szCs w:val="22"/>
        </w:rPr>
        <w:t>child-on-child</w:t>
      </w:r>
      <w:r w:rsidRPr="00B03A3E">
        <w:rPr>
          <w:rFonts w:asciiTheme="minorHAnsi" w:hAnsiTheme="minorHAnsi" w:cstheme="minorHAnsi"/>
          <w:color w:val="auto"/>
          <w:sz w:val="22"/>
          <w:szCs w:val="22"/>
        </w:rPr>
        <w:t xml:space="preserve"> abuse will be supported;</w:t>
      </w:r>
    </w:p>
    <w:p w14:paraId="784DC7E2" w14:textId="77777777" w:rsidR="00C47761" w:rsidRPr="00B03A3E" w:rsidRDefault="00C47761" w:rsidP="00C47761">
      <w:pPr>
        <w:pStyle w:val="Default"/>
        <w:ind w:left="720"/>
        <w:rPr>
          <w:rFonts w:asciiTheme="minorHAnsi" w:hAnsiTheme="minorHAnsi" w:cstheme="minorHAnsi"/>
          <w:color w:val="auto"/>
          <w:sz w:val="22"/>
          <w:szCs w:val="22"/>
        </w:rPr>
      </w:pPr>
      <w:r w:rsidRPr="00B03A3E">
        <w:rPr>
          <w:rFonts w:asciiTheme="minorHAnsi" w:hAnsiTheme="minorHAnsi" w:cstheme="minorHAnsi"/>
          <w:color w:val="auto"/>
          <w:sz w:val="22"/>
          <w:szCs w:val="22"/>
        </w:rPr>
        <w:t>6. a statement that makes clear there should be a zero-tolerance approach to abuse and it will never be tolerated or passed off as “banter” “just having a laugh” or “part of growing up”</w:t>
      </w:r>
    </w:p>
    <w:p w14:paraId="5AFA154C" w14:textId="66E918F2" w:rsidR="00C47761" w:rsidRPr="00B03A3E" w:rsidRDefault="00C47761" w:rsidP="00C47761">
      <w:pPr>
        <w:pStyle w:val="Default"/>
        <w:ind w:left="720"/>
        <w:rPr>
          <w:rFonts w:asciiTheme="minorHAnsi" w:hAnsiTheme="minorHAnsi" w:cstheme="minorHAnsi"/>
          <w:color w:val="auto"/>
          <w:sz w:val="22"/>
          <w:szCs w:val="22"/>
        </w:rPr>
      </w:pPr>
      <w:r w:rsidRPr="00B03A3E">
        <w:rPr>
          <w:rFonts w:asciiTheme="minorHAnsi" w:hAnsiTheme="minorHAnsi" w:cstheme="minorHAnsi"/>
          <w:color w:val="auto"/>
          <w:sz w:val="22"/>
          <w:szCs w:val="22"/>
        </w:rPr>
        <w:t xml:space="preserve">7. recognition of the gendered nature of </w:t>
      </w:r>
      <w:r w:rsidR="00C20E14" w:rsidRPr="00B03A3E">
        <w:rPr>
          <w:rFonts w:asciiTheme="minorHAnsi" w:hAnsiTheme="minorHAnsi" w:cstheme="minorHAnsi"/>
          <w:color w:val="auto"/>
          <w:sz w:val="22"/>
          <w:szCs w:val="22"/>
        </w:rPr>
        <w:t>child-on-child</w:t>
      </w:r>
      <w:r w:rsidRPr="00B03A3E">
        <w:rPr>
          <w:rFonts w:asciiTheme="minorHAnsi" w:hAnsiTheme="minorHAnsi" w:cstheme="minorHAnsi"/>
          <w:color w:val="auto"/>
          <w:sz w:val="22"/>
          <w:szCs w:val="22"/>
        </w:rPr>
        <w:t xml:space="preserve"> abuse, that all </w:t>
      </w:r>
      <w:r w:rsidR="003633FD" w:rsidRPr="00B03A3E">
        <w:rPr>
          <w:rFonts w:asciiTheme="minorHAnsi" w:hAnsiTheme="minorHAnsi" w:cstheme="minorHAnsi"/>
          <w:color w:val="auto"/>
          <w:sz w:val="22"/>
          <w:szCs w:val="22"/>
        </w:rPr>
        <w:t>child</w:t>
      </w:r>
      <w:r w:rsidR="00C20E14" w:rsidRPr="00B03A3E">
        <w:rPr>
          <w:rFonts w:asciiTheme="minorHAnsi" w:hAnsiTheme="minorHAnsi" w:cstheme="minorHAnsi"/>
          <w:color w:val="auto"/>
          <w:sz w:val="22"/>
          <w:szCs w:val="22"/>
        </w:rPr>
        <w:t>-</w:t>
      </w:r>
      <w:r w:rsidR="003633FD" w:rsidRPr="00B03A3E">
        <w:rPr>
          <w:rFonts w:asciiTheme="minorHAnsi" w:hAnsiTheme="minorHAnsi" w:cstheme="minorHAnsi"/>
          <w:color w:val="auto"/>
          <w:sz w:val="22"/>
          <w:szCs w:val="22"/>
        </w:rPr>
        <w:t xml:space="preserve"> on</w:t>
      </w:r>
      <w:r w:rsidR="00C20E14" w:rsidRPr="00B03A3E">
        <w:rPr>
          <w:rFonts w:asciiTheme="minorHAnsi" w:hAnsiTheme="minorHAnsi" w:cstheme="minorHAnsi"/>
          <w:color w:val="auto"/>
          <w:sz w:val="22"/>
          <w:szCs w:val="22"/>
        </w:rPr>
        <w:t>-</w:t>
      </w:r>
      <w:r w:rsidR="003633FD" w:rsidRPr="00B03A3E">
        <w:rPr>
          <w:rFonts w:asciiTheme="minorHAnsi" w:hAnsiTheme="minorHAnsi" w:cstheme="minorHAnsi"/>
          <w:color w:val="auto"/>
          <w:sz w:val="22"/>
          <w:szCs w:val="22"/>
        </w:rPr>
        <w:t xml:space="preserve"> child</w:t>
      </w:r>
      <w:r w:rsidRPr="00B03A3E">
        <w:rPr>
          <w:rFonts w:asciiTheme="minorHAnsi" w:hAnsiTheme="minorHAnsi" w:cstheme="minorHAnsi"/>
          <w:color w:val="auto"/>
          <w:sz w:val="22"/>
          <w:szCs w:val="22"/>
        </w:rPr>
        <w:t xml:space="preserve"> abuse is unacceptable and will be taken seriously;</w:t>
      </w:r>
    </w:p>
    <w:p w14:paraId="470FE98A" w14:textId="7EE78472" w:rsidR="00C47761" w:rsidRPr="00B03A3E" w:rsidRDefault="00C47761" w:rsidP="00C47761">
      <w:pPr>
        <w:pStyle w:val="Default"/>
        <w:ind w:left="720"/>
        <w:rPr>
          <w:rFonts w:asciiTheme="minorHAnsi" w:hAnsiTheme="minorHAnsi" w:cstheme="minorHAnsi"/>
          <w:color w:val="auto"/>
          <w:sz w:val="22"/>
          <w:szCs w:val="22"/>
        </w:rPr>
      </w:pPr>
      <w:r w:rsidRPr="00B03A3E">
        <w:rPr>
          <w:rFonts w:asciiTheme="minorHAnsi" w:hAnsiTheme="minorHAnsi" w:cstheme="minorHAnsi"/>
          <w:color w:val="auto"/>
          <w:sz w:val="22"/>
          <w:szCs w:val="22"/>
        </w:rPr>
        <w:t xml:space="preserve">8. the different forms of </w:t>
      </w:r>
      <w:r w:rsidR="003633FD" w:rsidRPr="00B03A3E">
        <w:rPr>
          <w:rFonts w:asciiTheme="minorHAnsi" w:hAnsiTheme="minorHAnsi" w:cstheme="minorHAnsi"/>
          <w:color w:val="auto"/>
          <w:sz w:val="22"/>
          <w:szCs w:val="22"/>
        </w:rPr>
        <w:t xml:space="preserve">child </w:t>
      </w:r>
      <w:r w:rsidR="0007517D" w:rsidRPr="00B03A3E">
        <w:rPr>
          <w:rFonts w:asciiTheme="minorHAnsi" w:hAnsiTheme="minorHAnsi" w:cstheme="minorHAnsi"/>
          <w:color w:val="auto"/>
          <w:sz w:val="22"/>
          <w:szCs w:val="22"/>
        </w:rPr>
        <w:t>-</w:t>
      </w:r>
      <w:r w:rsidR="003633FD" w:rsidRPr="00B03A3E">
        <w:rPr>
          <w:rFonts w:asciiTheme="minorHAnsi" w:hAnsiTheme="minorHAnsi" w:cstheme="minorHAnsi"/>
          <w:color w:val="auto"/>
          <w:sz w:val="22"/>
          <w:szCs w:val="22"/>
        </w:rPr>
        <w:t>on</w:t>
      </w:r>
      <w:r w:rsidR="0007517D" w:rsidRPr="00B03A3E">
        <w:rPr>
          <w:rFonts w:asciiTheme="minorHAnsi" w:hAnsiTheme="minorHAnsi" w:cstheme="minorHAnsi"/>
          <w:color w:val="auto"/>
          <w:sz w:val="22"/>
          <w:szCs w:val="22"/>
        </w:rPr>
        <w:t>-</w:t>
      </w:r>
      <w:r w:rsidR="003633FD" w:rsidRPr="00B03A3E">
        <w:rPr>
          <w:rFonts w:asciiTheme="minorHAnsi" w:hAnsiTheme="minorHAnsi" w:cstheme="minorHAnsi"/>
          <w:color w:val="auto"/>
          <w:sz w:val="22"/>
          <w:szCs w:val="22"/>
        </w:rPr>
        <w:t xml:space="preserve"> child</w:t>
      </w:r>
      <w:r w:rsidRPr="00B03A3E">
        <w:rPr>
          <w:rFonts w:asciiTheme="minorHAnsi" w:hAnsiTheme="minorHAnsi" w:cstheme="minorHAnsi"/>
          <w:color w:val="auto"/>
          <w:sz w:val="22"/>
          <w:szCs w:val="22"/>
        </w:rPr>
        <w:t xml:space="preserve"> abuse, such as: bullying - including cyberbullying, prejudice-based and discriminatory bullying; sexual violence and harassment, physical abuse such as hitting, kicking, shaking, biting, hair pulling, or otherwise causing physical harm; up-skirting; consensual and non-consensual sharing of </w:t>
      </w:r>
      <w:r w:rsidR="00B03A3E" w:rsidRPr="00B03A3E">
        <w:rPr>
          <w:rFonts w:asciiTheme="minorHAnsi" w:hAnsiTheme="minorHAnsi" w:cstheme="minorHAnsi"/>
          <w:color w:val="auto"/>
          <w:sz w:val="22"/>
          <w:szCs w:val="22"/>
        </w:rPr>
        <w:t>nudes</w:t>
      </w:r>
      <w:r w:rsidRPr="00B03A3E">
        <w:rPr>
          <w:rFonts w:asciiTheme="minorHAnsi" w:hAnsiTheme="minorHAnsi" w:cstheme="minorHAnsi"/>
          <w:color w:val="auto"/>
          <w:sz w:val="22"/>
          <w:szCs w:val="22"/>
        </w:rPr>
        <w:t xml:space="preserve"> ad semi-nude images and/or videos; causing someone to engage in sexual activity without consent; abuse in intimate relationships between peers and initiation/hazing type violence and rituals</w:t>
      </w:r>
    </w:p>
    <w:p w14:paraId="487F204F" w14:textId="77777777" w:rsidR="00C47761" w:rsidRPr="007F315F" w:rsidRDefault="00C47761" w:rsidP="00C47761">
      <w:pPr>
        <w:autoSpaceDE w:val="0"/>
        <w:autoSpaceDN w:val="0"/>
        <w:adjustRightInd w:val="0"/>
        <w:spacing w:after="0" w:line="240" w:lineRule="auto"/>
        <w:rPr>
          <w:rFonts w:cstheme="minorHAnsi"/>
        </w:rPr>
      </w:pPr>
    </w:p>
    <w:p w14:paraId="500753FC" w14:textId="1BE5B22C" w:rsidR="00C47761" w:rsidRDefault="00C47761" w:rsidP="00C47761">
      <w:pPr>
        <w:autoSpaceDE w:val="0"/>
        <w:autoSpaceDN w:val="0"/>
        <w:adjustRightInd w:val="0"/>
        <w:spacing w:after="0" w:line="240" w:lineRule="auto"/>
        <w:rPr>
          <w:rFonts w:cstheme="minorHAnsi"/>
          <w:u w:val="single"/>
        </w:rPr>
      </w:pPr>
      <w:r w:rsidRPr="00F4121A">
        <w:rPr>
          <w:rFonts w:cstheme="minorHAnsi"/>
          <w:u w:val="single"/>
        </w:rPr>
        <w:t>The Child’s wishes</w:t>
      </w:r>
    </w:p>
    <w:p w14:paraId="55F0FEE6" w14:textId="77777777" w:rsidR="00B03A3E" w:rsidRPr="00F4121A" w:rsidRDefault="00B03A3E" w:rsidP="00C47761">
      <w:pPr>
        <w:autoSpaceDE w:val="0"/>
        <w:autoSpaceDN w:val="0"/>
        <w:adjustRightInd w:val="0"/>
        <w:spacing w:after="0" w:line="240" w:lineRule="auto"/>
        <w:rPr>
          <w:rFonts w:cstheme="minorHAnsi"/>
          <w:u w:val="single"/>
        </w:rPr>
      </w:pPr>
    </w:p>
    <w:p w14:paraId="442DC9DB" w14:textId="349733CB" w:rsidR="00C47761" w:rsidRDefault="00C47761" w:rsidP="000C6018">
      <w:pPr>
        <w:pStyle w:val="Default"/>
        <w:numPr>
          <w:ilvl w:val="0"/>
          <w:numId w:val="75"/>
        </w:numPr>
        <w:rPr>
          <w:rFonts w:asciiTheme="minorHAnsi" w:hAnsiTheme="minorHAnsi" w:cstheme="minorHAnsi"/>
          <w:sz w:val="22"/>
          <w:szCs w:val="22"/>
        </w:rPr>
      </w:pPr>
      <w:r w:rsidRPr="00F4121A">
        <w:rPr>
          <w:rFonts w:asciiTheme="minorHAnsi" w:hAnsiTheme="minorHAnsi" w:cstheme="minorHAnsi"/>
          <w:sz w:val="22"/>
          <w:szCs w:val="22"/>
        </w:rPr>
        <w:t xml:space="preserve">The child’s wishes, and feelings are taken into account when determining what action to take and what services to provide. Systems are in place for children to express their views and give feedback.  Systems and processes will operate with the </w:t>
      </w:r>
      <w:r w:rsidRPr="00F4121A">
        <w:rPr>
          <w:rFonts w:asciiTheme="minorHAnsi" w:hAnsiTheme="minorHAnsi" w:cstheme="minorHAnsi"/>
          <w:bCs/>
          <w:sz w:val="22"/>
          <w:szCs w:val="22"/>
        </w:rPr>
        <w:t>best</w:t>
      </w:r>
      <w:r w:rsidRPr="00F4121A">
        <w:rPr>
          <w:rFonts w:asciiTheme="minorHAnsi" w:hAnsiTheme="minorHAnsi" w:cstheme="minorHAnsi"/>
          <w:b/>
          <w:bCs/>
          <w:sz w:val="22"/>
          <w:szCs w:val="22"/>
        </w:rPr>
        <w:t xml:space="preserve"> </w:t>
      </w:r>
      <w:r w:rsidRPr="00F4121A">
        <w:rPr>
          <w:rFonts w:asciiTheme="minorHAnsi" w:hAnsiTheme="minorHAnsi" w:cstheme="minorHAnsi"/>
          <w:sz w:val="22"/>
          <w:szCs w:val="22"/>
        </w:rPr>
        <w:t xml:space="preserve">interests of the child at their heart. </w:t>
      </w:r>
    </w:p>
    <w:p w14:paraId="27AACF6F" w14:textId="77777777" w:rsidR="00C47761" w:rsidRDefault="00C47761" w:rsidP="000C6018">
      <w:pPr>
        <w:pStyle w:val="Default"/>
        <w:ind w:left="720"/>
        <w:rPr>
          <w:rFonts w:asciiTheme="minorHAnsi" w:hAnsiTheme="minorHAnsi" w:cstheme="minorHAnsi"/>
          <w:sz w:val="22"/>
          <w:szCs w:val="22"/>
        </w:rPr>
      </w:pPr>
    </w:p>
    <w:p w14:paraId="57CA8566" w14:textId="77777777" w:rsidR="00C47761" w:rsidRDefault="00C47761" w:rsidP="00C47761">
      <w:pPr>
        <w:rPr>
          <w:color w:val="000000" w:themeColor="text1"/>
          <w:u w:val="single"/>
        </w:rPr>
      </w:pPr>
      <w:r w:rsidRPr="00F47C2F">
        <w:rPr>
          <w:color w:val="000000" w:themeColor="text1"/>
          <w:u w:val="single"/>
        </w:rPr>
        <w:t>Children potentially at greater risk of harm</w:t>
      </w:r>
    </w:p>
    <w:p w14:paraId="0F6C90BF" w14:textId="314E523C" w:rsidR="00C47761" w:rsidRPr="009E324B" w:rsidRDefault="00C47761" w:rsidP="00C47761">
      <w:pPr>
        <w:rPr>
          <w:color w:val="000000" w:themeColor="text1"/>
        </w:rPr>
      </w:pPr>
      <w:r w:rsidRPr="009E324B">
        <w:rPr>
          <w:color w:val="000000" w:themeColor="text1"/>
        </w:rPr>
        <w:t xml:space="preserve"> </w:t>
      </w:r>
      <w:r>
        <w:rPr>
          <w:color w:val="000000" w:themeColor="text1"/>
        </w:rPr>
        <w:t xml:space="preserve">a) </w:t>
      </w:r>
      <w:r w:rsidRPr="009E324B">
        <w:rPr>
          <w:color w:val="000000" w:themeColor="text1"/>
        </w:rPr>
        <w:t>Children who need a social worker (Child in Need and Child Protection Plans)</w:t>
      </w:r>
    </w:p>
    <w:p w14:paraId="52F99812" w14:textId="77777777" w:rsidR="00C47761" w:rsidRPr="00F47C2F" w:rsidRDefault="00C47761" w:rsidP="000C6018">
      <w:pPr>
        <w:pStyle w:val="ListParagraph"/>
        <w:numPr>
          <w:ilvl w:val="0"/>
          <w:numId w:val="75"/>
        </w:numPr>
        <w:rPr>
          <w:color w:val="000000" w:themeColor="text1"/>
          <w:u w:val="single"/>
        </w:rPr>
      </w:pPr>
      <w:r w:rsidRPr="00F47C2F">
        <w:rPr>
          <w:color w:val="000000" w:themeColor="text1"/>
        </w:rPr>
        <w:t xml:space="preserve">The school DSL/or deputies are aware that some children may need a social worker due to safeguarding or welfare needs.  Local authorities should share the fact a child has a social worker. Children may need this help due to abuse, neglect and complex family circumstances. A child’s experiences of adversity and trauma can leave them vulnerable to further harm, as well as educationally disadvantaged in facing barriers to attendance, learning, behaviour and mental health. The designated safeguarding lead will hold and use this information so that decisions can be made in the best interests of the child’s safety, welfare and educational outcomes. Where children need a social worker, this will inform decisions about safeguarding (for example, responding to unauthorised absence or missing education where there are known safeguarding risks) and </w:t>
      </w:r>
      <w:r w:rsidRPr="00F47C2F">
        <w:rPr>
          <w:color w:val="000000" w:themeColor="text1"/>
        </w:rPr>
        <w:lastRenderedPageBreak/>
        <w:t>about promoting welfare (for example, considering the provision of pastoral and/or academic support, alongside action by statutory services).</w:t>
      </w:r>
    </w:p>
    <w:p w14:paraId="4C4BDC94" w14:textId="68BD68C3" w:rsidR="00C47761" w:rsidRPr="005A323A" w:rsidRDefault="00C47761" w:rsidP="00C47761">
      <w:pPr>
        <w:rPr>
          <w:color w:val="000000" w:themeColor="text1"/>
        </w:rPr>
      </w:pPr>
      <w:r>
        <w:rPr>
          <w:color w:val="000000" w:themeColor="text1"/>
        </w:rPr>
        <w:t xml:space="preserve">b) </w:t>
      </w:r>
      <w:r w:rsidRPr="005A323A">
        <w:rPr>
          <w:color w:val="000000" w:themeColor="text1"/>
        </w:rPr>
        <w:t>Children requiring mental health support</w:t>
      </w:r>
    </w:p>
    <w:p w14:paraId="155A0524" w14:textId="77777777" w:rsidR="00C47761" w:rsidRPr="00F47C2F" w:rsidRDefault="00C47761" w:rsidP="000C6018">
      <w:pPr>
        <w:pStyle w:val="ListParagraph"/>
        <w:numPr>
          <w:ilvl w:val="0"/>
          <w:numId w:val="75"/>
        </w:numPr>
        <w:rPr>
          <w:color w:val="000000" w:themeColor="text1"/>
        </w:rPr>
      </w:pPr>
      <w:r w:rsidRPr="00F47C2F">
        <w:rPr>
          <w:color w:val="000000" w:themeColor="text1"/>
        </w:rPr>
        <w:t>School has an important role to play in supporting the mental health and wellbeing of their pupils. Mental health problems can, in some cases, be an indicator that a child has suffered or is at risk of suffering abuse, neglect or exploitation. Our governing body ensures our school has clear systems and processes in place for identifying possible mental health problems, including routes to escalate and clear referral and accountability systems.</w:t>
      </w:r>
    </w:p>
    <w:p w14:paraId="3983F4B8" w14:textId="6664FE3F" w:rsidR="00C47761" w:rsidRPr="005A323A" w:rsidRDefault="00C47761" w:rsidP="00C47761">
      <w:pPr>
        <w:pStyle w:val="Default"/>
        <w:rPr>
          <w:rFonts w:asciiTheme="minorHAnsi" w:hAnsiTheme="minorHAnsi" w:cstheme="minorHAnsi"/>
          <w:bCs/>
          <w:color w:val="00B0F0"/>
          <w:sz w:val="22"/>
          <w:szCs w:val="22"/>
        </w:rPr>
      </w:pPr>
      <w:r>
        <w:rPr>
          <w:rFonts w:asciiTheme="minorHAnsi" w:hAnsiTheme="minorHAnsi" w:cstheme="minorHAnsi"/>
          <w:bCs/>
          <w:sz w:val="22"/>
          <w:szCs w:val="22"/>
        </w:rPr>
        <w:t xml:space="preserve">c) </w:t>
      </w:r>
      <w:r w:rsidR="00B03A3E">
        <w:rPr>
          <w:rFonts w:asciiTheme="minorHAnsi" w:hAnsiTheme="minorHAnsi" w:cstheme="minorHAnsi"/>
          <w:bCs/>
          <w:sz w:val="22"/>
          <w:szCs w:val="22"/>
        </w:rPr>
        <w:t>L</w:t>
      </w:r>
      <w:r w:rsidR="00B03A3E" w:rsidRPr="005A323A">
        <w:rPr>
          <w:rFonts w:asciiTheme="minorHAnsi" w:hAnsiTheme="minorHAnsi" w:cstheme="minorHAnsi"/>
          <w:bCs/>
          <w:sz w:val="22"/>
          <w:szCs w:val="22"/>
        </w:rPr>
        <w:t>ooked</w:t>
      </w:r>
      <w:r w:rsidRPr="005A323A">
        <w:rPr>
          <w:rFonts w:asciiTheme="minorHAnsi" w:hAnsiTheme="minorHAnsi" w:cstheme="minorHAnsi"/>
          <w:bCs/>
          <w:sz w:val="22"/>
          <w:szCs w:val="22"/>
        </w:rPr>
        <w:t xml:space="preserve"> after children </w:t>
      </w:r>
      <w:r w:rsidRPr="005A323A">
        <w:rPr>
          <w:rFonts w:asciiTheme="minorHAnsi" w:hAnsiTheme="minorHAnsi" w:cstheme="minorHAnsi"/>
          <w:bCs/>
          <w:color w:val="000000" w:themeColor="text1"/>
          <w:sz w:val="22"/>
          <w:szCs w:val="22"/>
        </w:rPr>
        <w:t xml:space="preserve">and previously looked after children </w:t>
      </w:r>
    </w:p>
    <w:p w14:paraId="16500AFE" w14:textId="77777777" w:rsidR="00C47761" w:rsidRPr="00F4121A" w:rsidRDefault="00C47761" w:rsidP="00C47761">
      <w:pPr>
        <w:pStyle w:val="Default"/>
        <w:rPr>
          <w:rFonts w:asciiTheme="minorHAnsi" w:hAnsiTheme="minorHAnsi" w:cstheme="minorHAnsi"/>
          <w:sz w:val="22"/>
          <w:szCs w:val="22"/>
          <w:u w:val="single"/>
        </w:rPr>
      </w:pPr>
    </w:p>
    <w:p w14:paraId="17C26514" w14:textId="77777777" w:rsidR="00C47761" w:rsidRPr="00F4121A" w:rsidRDefault="00C47761" w:rsidP="000C6018">
      <w:pPr>
        <w:pStyle w:val="Default"/>
        <w:numPr>
          <w:ilvl w:val="0"/>
          <w:numId w:val="75"/>
        </w:numPr>
        <w:spacing w:after="208"/>
        <w:rPr>
          <w:rFonts w:asciiTheme="minorHAnsi" w:hAnsiTheme="minorHAnsi" w:cstheme="minorHAnsi"/>
          <w:sz w:val="22"/>
          <w:szCs w:val="22"/>
        </w:rPr>
      </w:pPr>
      <w:r w:rsidRPr="00F4121A">
        <w:rPr>
          <w:rFonts w:asciiTheme="minorHAnsi" w:hAnsiTheme="minorHAnsi" w:cstheme="minorHAnsi"/>
          <w:sz w:val="22"/>
          <w:szCs w:val="22"/>
        </w:rPr>
        <w:t>That staff have the skills, knowledge and understanding necessary to keep looked after children safe.</w:t>
      </w:r>
    </w:p>
    <w:p w14:paraId="17AC6997" w14:textId="77777777" w:rsidR="00C47761" w:rsidRPr="00F4121A" w:rsidRDefault="00C47761" w:rsidP="000C6018">
      <w:pPr>
        <w:pStyle w:val="Default"/>
        <w:numPr>
          <w:ilvl w:val="0"/>
          <w:numId w:val="75"/>
        </w:numPr>
        <w:spacing w:after="208"/>
        <w:rPr>
          <w:rFonts w:asciiTheme="minorHAnsi" w:hAnsiTheme="minorHAnsi" w:cstheme="minorHAnsi"/>
          <w:sz w:val="22"/>
          <w:szCs w:val="22"/>
        </w:rPr>
      </w:pPr>
      <w:r w:rsidRPr="00F4121A">
        <w:rPr>
          <w:rFonts w:asciiTheme="minorHAnsi" w:hAnsiTheme="minorHAnsi" w:cstheme="minorHAnsi"/>
          <w:sz w:val="22"/>
          <w:szCs w:val="22"/>
        </w:rPr>
        <w:t xml:space="preserve"> And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should also have information about the child’s care arrangements and the levels of authority delegated to the carer by the authority looking after him/her. The designated safeguarding lead should have details of the child’s social worker and the name of the virtual school head in the authority that looks after the child. </w:t>
      </w:r>
    </w:p>
    <w:p w14:paraId="4C5B779C" w14:textId="0ACCE677" w:rsidR="00C47761" w:rsidRPr="008F2BAE" w:rsidRDefault="00C47761" w:rsidP="000C6018">
      <w:pPr>
        <w:pStyle w:val="Default"/>
        <w:numPr>
          <w:ilvl w:val="0"/>
          <w:numId w:val="75"/>
        </w:numPr>
        <w:spacing w:after="208"/>
        <w:rPr>
          <w:rFonts w:asciiTheme="minorHAnsi" w:hAnsiTheme="minorHAnsi" w:cstheme="minorHAnsi"/>
          <w:color w:val="000000" w:themeColor="text1"/>
          <w:sz w:val="22"/>
          <w:szCs w:val="22"/>
        </w:rPr>
      </w:pPr>
      <w:r w:rsidRPr="008F2BAE">
        <w:rPr>
          <w:rFonts w:asciiTheme="minorHAnsi" w:hAnsiTheme="minorHAnsi" w:cstheme="minorHAnsi"/>
          <w:color w:val="000000" w:themeColor="text1"/>
          <w:sz w:val="22"/>
          <w:szCs w:val="22"/>
        </w:rPr>
        <w:t xml:space="preserve">All staff have the skills, knowledge and understanding to keep previously looked after children safe. When dealing with </w:t>
      </w:r>
      <w:r w:rsidR="00B03A3E">
        <w:rPr>
          <w:rFonts w:asciiTheme="minorHAnsi" w:hAnsiTheme="minorHAnsi" w:cstheme="minorHAnsi"/>
          <w:color w:val="000000" w:themeColor="text1"/>
          <w:sz w:val="22"/>
          <w:szCs w:val="22"/>
        </w:rPr>
        <w:t xml:space="preserve">currently </w:t>
      </w:r>
      <w:r w:rsidRPr="008F2BAE">
        <w:rPr>
          <w:rFonts w:asciiTheme="minorHAnsi" w:hAnsiTheme="minorHAnsi" w:cstheme="minorHAnsi"/>
          <w:color w:val="000000" w:themeColor="text1"/>
          <w:sz w:val="22"/>
          <w:szCs w:val="22"/>
        </w:rPr>
        <w:t>looked after and previously looked after children we will ensure that all agencies work together</w:t>
      </w:r>
      <w:r>
        <w:rPr>
          <w:rFonts w:asciiTheme="minorHAnsi" w:hAnsiTheme="minorHAnsi" w:cstheme="minorHAnsi"/>
          <w:color w:val="000000" w:themeColor="text1"/>
          <w:sz w:val="22"/>
          <w:szCs w:val="22"/>
        </w:rPr>
        <w:t xml:space="preserve">, </w:t>
      </w:r>
      <w:r w:rsidRPr="008F2BAE">
        <w:rPr>
          <w:rFonts w:asciiTheme="minorHAnsi" w:hAnsiTheme="minorHAnsi" w:cstheme="minorHAnsi"/>
          <w:color w:val="000000" w:themeColor="text1"/>
          <w:sz w:val="22"/>
          <w:szCs w:val="22"/>
        </w:rPr>
        <w:t>and prompt action will be taken when necessary to safeguard these children</w:t>
      </w:r>
    </w:p>
    <w:p w14:paraId="6C086686" w14:textId="77777777" w:rsidR="00C47761" w:rsidRDefault="00C47761" w:rsidP="00C47761">
      <w:pPr>
        <w:pStyle w:val="Default"/>
        <w:rPr>
          <w:rFonts w:asciiTheme="minorHAnsi" w:hAnsiTheme="minorHAnsi" w:cstheme="minorHAnsi"/>
          <w:bCs/>
          <w:sz w:val="22"/>
          <w:szCs w:val="22"/>
        </w:rPr>
      </w:pPr>
      <w:r w:rsidRPr="00F349DA">
        <w:rPr>
          <w:rFonts w:asciiTheme="minorHAnsi" w:hAnsiTheme="minorHAnsi" w:cstheme="minorHAnsi"/>
          <w:bCs/>
          <w:sz w:val="22"/>
          <w:szCs w:val="22"/>
        </w:rPr>
        <w:t xml:space="preserve">The designated teacher </w:t>
      </w:r>
    </w:p>
    <w:p w14:paraId="19520E21" w14:textId="77777777" w:rsidR="00C47761" w:rsidRPr="00F349DA" w:rsidRDefault="00C47761" w:rsidP="00C47761">
      <w:pPr>
        <w:pStyle w:val="Default"/>
        <w:rPr>
          <w:rFonts w:asciiTheme="minorHAnsi" w:hAnsiTheme="minorHAnsi" w:cstheme="minorHAnsi"/>
          <w:sz w:val="22"/>
          <w:szCs w:val="22"/>
        </w:rPr>
      </w:pPr>
    </w:p>
    <w:p w14:paraId="7BF4CDBE" w14:textId="77777777" w:rsidR="00C47761" w:rsidRPr="008F2BAE" w:rsidRDefault="00C47761" w:rsidP="000C6018">
      <w:pPr>
        <w:pStyle w:val="Default"/>
        <w:numPr>
          <w:ilvl w:val="0"/>
          <w:numId w:val="75"/>
        </w:numPr>
        <w:rPr>
          <w:rFonts w:asciiTheme="minorHAnsi" w:hAnsiTheme="minorHAnsi" w:cstheme="minorHAnsi"/>
          <w:color w:val="000000" w:themeColor="text1"/>
          <w:sz w:val="22"/>
          <w:szCs w:val="22"/>
        </w:rPr>
      </w:pPr>
      <w:r w:rsidRPr="008F2BAE">
        <w:rPr>
          <w:rFonts w:asciiTheme="minorHAnsi" w:hAnsiTheme="minorHAnsi" w:cstheme="minorHAnsi"/>
          <w:color w:val="000000" w:themeColor="text1"/>
          <w:sz w:val="22"/>
          <w:szCs w:val="22"/>
        </w:rPr>
        <w:t xml:space="preserve">They appoint a designated teacher to work with local authorities to promote the educational achievement of registered children who are looked after and to ensure that this person has appropriate training.  With the commencement of the sections 4-6 of the Children and Social Work Act 2017, the designated teacher will also have responsibility for promoting the educational achievement of children who have left care through adoption, special guardianship or child arrangement orders or who were adopted from state care outside England and </w:t>
      </w:r>
      <w:r>
        <w:rPr>
          <w:rFonts w:asciiTheme="minorHAnsi" w:hAnsiTheme="minorHAnsi" w:cstheme="minorHAnsi"/>
          <w:color w:val="000000" w:themeColor="text1"/>
          <w:sz w:val="22"/>
          <w:szCs w:val="22"/>
        </w:rPr>
        <w:t>W</w:t>
      </w:r>
      <w:r w:rsidRPr="008F2BAE">
        <w:rPr>
          <w:rFonts w:asciiTheme="minorHAnsi" w:hAnsiTheme="minorHAnsi" w:cstheme="minorHAnsi"/>
          <w:color w:val="000000" w:themeColor="text1"/>
          <w:sz w:val="22"/>
          <w:szCs w:val="22"/>
        </w:rPr>
        <w:t>ales</w:t>
      </w:r>
    </w:p>
    <w:p w14:paraId="7985F658" w14:textId="77777777" w:rsidR="00C47761" w:rsidRPr="008F2BAE" w:rsidRDefault="00C47761" w:rsidP="000C6018">
      <w:pPr>
        <w:pStyle w:val="Default"/>
        <w:numPr>
          <w:ilvl w:val="0"/>
          <w:numId w:val="75"/>
        </w:numPr>
        <w:rPr>
          <w:rFonts w:asciiTheme="minorHAnsi" w:hAnsiTheme="minorHAnsi" w:cstheme="minorHAnsi"/>
          <w:color w:val="000000" w:themeColor="text1"/>
          <w:sz w:val="22"/>
          <w:szCs w:val="22"/>
        </w:rPr>
      </w:pPr>
      <w:r w:rsidRPr="008F2BAE">
        <w:rPr>
          <w:rFonts w:asciiTheme="minorHAnsi" w:hAnsiTheme="minorHAnsi" w:cstheme="minorHAnsi"/>
          <w:color w:val="000000" w:themeColor="text1"/>
          <w:sz w:val="22"/>
          <w:szCs w:val="22"/>
        </w:rPr>
        <w:t>The designated teacher has appropriate training and relevant qualifications and experience</w:t>
      </w:r>
    </w:p>
    <w:p w14:paraId="234885C8" w14:textId="77777777" w:rsidR="00C47761" w:rsidRPr="00F4121A" w:rsidRDefault="00C47761" w:rsidP="00C47761">
      <w:pPr>
        <w:pStyle w:val="Default"/>
        <w:rPr>
          <w:rFonts w:asciiTheme="minorHAnsi" w:hAnsiTheme="minorHAnsi" w:cstheme="minorHAnsi"/>
          <w:sz w:val="22"/>
          <w:szCs w:val="22"/>
        </w:rPr>
      </w:pPr>
    </w:p>
    <w:p w14:paraId="30410E38" w14:textId="77777777" w:rsidR="00C47761" w:rsidRPr="00120CFA" w:rsidRDefault="00C47761" w:rsidP="00C47761">
      <w:pPr>
        <w:pStyle w:val="Default"/>
        <w:rPr>
          <w:rFonts w:asciiTheme="minorHAnsi" w:hAnsiTheme="minorHAnsi" w:cstheme="minorHAnsi"/>
          <w:bCs/>
          <w:color w:val="auto"/>
          <w:sz w:val="22"/>
          <w:szCs w:val="22"/>
        </w:rPr>
      </w:pPr>
      <w:r w:rsidRPr="00120CFA">
        <w:rPr>
          <w:rFonts w:asciiTheme="minorHAnsi" w:hAnsiTheme="minorHAnsi" w:cstheme="minorHAnsi"/>
          <w:bCs/>
          <w:color w:val="auto"/>
          <w:sz w:val="22"/>
          <w:szCs w:val="22"/>
        </w:rPr>
        <w:t xml:space="preserve">Virtual school heads </w:t>
      </w:r>
    </w:p>
    <w:p w14:paraId="4ACB3589" w14:textId="77777777" w:rsidR="00C47761" w:rsidRPr="008F2BAE" w:rsidRDefault="00C47761" w:rsidP="000C6018">
      <w:pPr>
        <w:pStyle w:val="Default"/>
        <w:numPr>
          <w:ilvl w:val="0"/>
          <w:numId w:val="75"/>
        </w:numPr>
        <w:rPr>
          <w:rFonts w:asciiTheme="minorHAnsi" w:hAnsiTheme="minorHAnsi" w:cstheme="minorHAnsi"/>
          <w:color w:val="auto"/>
          <w:sz w:val="22"/>
          <w:szCs w:val="22"/>
          <w:u w:val="single"/>
        </w:rPr>
      </w:pPr>
      <w:r w:rsidRPr="008F2BAE">
        <w:rPr>
          <w:rFonts w:asciiTheme="minorHAnsi" w:hAnsiTheme="minorHAnsi" w:cstheme="minorHAnsi"/>
          <w:color w:val="auto"/>
          <w:sz w:val="22"/>
          <w:szCs w:val="22"/>
        </w:rPr>
        <w:t>The designated teacher works with the virtual school head to discuss how looked after children pupil premium plus funding can be best used to support the progress of looked after children in the school and meet the needs identified in the child’s personal education plan.</w:t>
      </w:r>
    </w:p>
    <w:p w14:paraId="70D1B5A3" w14:textId="4692CC98" w:rsidR="00C47761" w:rsidRPr="00C47761" w:rsidRDefault="00C47761" w:rsidP="000C6018">
      <w:pPr>
        <w:pStyle w:val="Default"/>
        <w:numPr>
          <w:ilvl w:val="0"/>
          <w:numId w:val="75"/>
        </w:numPr>
        <w:rPr>
          <w:rFonts w:asciiTheme="minorHAnsi" w:hAnsiTheme="minorHAnsi" w:cstheme="minorHAnsi"/>
          <w:color w:val="auto"/>
          <w:sz w:val="22"/>
          <w:szCs w:val="22"/>
          <w:u w:val="single"/>
        </w:rPr>
      </w:pPr>
      <w:r w:rsidRPr="008F2BAE">
        <w:rPr>
          <w:rFonts w:asciiTheme="minorHAnsi" w:hAnsiTheme="minorHAnsi" w:cstheme="minorHAnsi"/>
          <w:color w:val="auto"/>
          <w:sz w:val="22"/>
          <w:szCs w:val="22"/>
        </w:rPr>
        <w:t>The designated teacher will work with the virtual school headteacher to promote the educational achievement of previously looked after children.</w:t>
      </w:r>
    </w:p>
    <w:p w14:paraId="08BFB917" w14:textId="77777777" w:rsidR="00C47761" w:rsidRPr="008F2BAE" w:rsidRDefault="00C47761" w:rsidP="00C47761">
      <w:pPr>
        <w:pStyle w:val="Default"/>
        <w:rPr>
          <w:rFonts w:asciiTheme="minorHAnsi" w:hAnsiTheme="minorHAnsi" w:cstheme="minorHAnsi"/>
          <w:color w:val="auto"/>
          <w:sz w:val="22"/>
          <w:szCs w:val="22"/>
          <w:u w:val="single"/>
        </w:rPr>
      </w:pPr>
    </w:p>
    <w:p w14:paraId="6AC5C65B" w14:textId="26300A26" w:rsidR="00C47761" w:rsidRPr="00120CFA" w:rsidRDefault="00C47761" w:rsidP="00C47761">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 </w:t>
      </w:r>
      <w:r w:rsidRPr="00120CFA">
        <w:rPr>
          <w:rFonts w:asciiTheme="minorHAnsi" w:hAnsiTheme="minorHAnsi" w:cstheme="minorHAnsi"/>
          <w:color w:val="000000" w:themeColor="text1"/>
          <w:sz w:val="22"/>
          <w:szCs w:val="22"/>
        </w:rPr>
        <w:t xml:space="preserve">Care leavers </w:t>
      </w:r>
    </w:p>
    <w:p w14:paraId="4057942F" w14:textId="402F9EE5" w:rsidR="00C47761" w:rsidRPr="008F2BAE" w:rsidRDefault="00C47761" w:rsidP="00C47761">
      <w:pPr>
        <w:pStyle w:val="Default"/>
        <w:rPr>
          <w:rFonts w:asciiTheme="minorHAnsi" w:hAnsiTheme="minorHAnsi" w:cstheme="minorHAnsi"/>
          <w:color w:val="000000" w:themeColor="text1"/>
          <w:sz w:val="22"/>
          <w:szCs w:val="22"/>
        </w:rPr>
      </w:pPr>
      <w:r w:rsidRPr="008F2BAE">
        <w:rPr>
          <w:rFonts w:asciiTheme="minorHAnsi" w:hAnsiTheme="minorHAnsi" w:cstheme="minorHAnsi"/>
          <w:color w:val="000000" w:themeColor="text1"/>
          <w:sz w:val="22"/>
          <w:szCs w:val="22"/>
        </w:rPr>
        <w:t xml:space="preserve">Our </w:t>
      </w:r>
      <w:r w:rsidR="00206D04">
        <w:rPr>
          <w:rFonts w:asciiTheme="minorHAnsi" w:hAnsiTheme="minorHAnsi" w:cstheme="minorHAnsi"/>
          <w:color w:val="000000" w:themeColor="text1"/>
          <w:sz w:val="22"/>
          <w:szCs w:val="22"/>
        </w:rPr>
        <w:t>LGB</w:t>
      </w:r>
      <w:r w:rsidRPr="008F2BAE">
        <w:rPr>
          <w:rFonts w:asciiTheme="minorHAnsi" w:hAnsiTheme="minorHAnsi" w:cstheme="minorHAnsi"/>
          <w:color w:val="000000" w:themeColor="text1"/>
          <w:sz w:val="22"/>
          <w:szCs w:val="22"/>
        </w:rPr>
        <w:t xml:space="preserve"> knows that the local authority has ongoing responsibilities to young people who cease to be looked after and become care leavers.</w:t>
      </w:r>
    </w:p>
    <w:p w14:paraId="7ADCA41D" w14:textId="77777777" w:rsidR="00C47761" w:rsidRPr="008F2BAE" w:rsidRDefault="00C47761" w:rsidP="00C47761">
      <w:pPr>
        <w:autoSpaceDE w:val="0"/>
        <w:autoSpaceDN w:val="0"/>
        <w:adjustRightInd w:val="0"/>
        <w:spacing w:after="0" w:line="240" w:lineRule="auto"/>
        <w:rPr>
          <w:rFonts w:cstheme="minorHAnsi"/>
          <w:color w:val="000000" w:themeColor="text1"/>
        </w:rPr>
      </w:pPr>
    </w:p>
    <w:p w14:paraId="7D90F2F4" w14:textId="77777777" w:rsidR="00C47761" w:rsidRPr="008F2BAE" w:rsidRDefault="00C47761" w:rsidP="000C6018">
      <w:pPr>
        <w:pStyle w:val="ListParagraph"/>
        <w:numPr>
          <w:ilvl w:val="0"/>
          <w:numId w:val="77"/>
        </w:numPr>
        <w:autoSpaceDE w:val="0"/>
        <w:autoSpaceDN w:val="0"/>
        <w:adjustRightInd w:val="0"/>
        <w:spacing w:after="0" w:line="240" w:lineRule="auto"/>
        <w:rPr>
          <w:rFonts w:cstheme="minorHAnsi"/>
          <w:color w:val="000000" w:themeColor="text1"/>
        </w:rPr>
      </w:pPr>
      <w:r w:rsidRPr="008F2BAE">
        <w:rPr>
          <w:rFonts w:cstheme="minorHAnsi"/>
          <w:color w:val="000000" w:themeColor="text1"/>
        </w:rPr>
        <w:t xml:space="preserve">Designated safeguarding leads will obtain details of the local authority Personal Advisor appointed to guide and support the care leaver and should liaise with them as necessary regarding any issues of concern affecting the care leaver. </w:t>
      </w:r>
    </w:p>
    <w:p w14:paraId="3CC575C0" w14:textId="77777777" w:rsidR="00C47761" w:rsidRPr="00F4121A" w:rsidRDefault="00C47761" w:rsidP="00C47761">
      <w:pPr>
        <w:pStyle w:val="Default"/>
        <w:rPr>
          <w:rFonts w:asciiTheme="minorHAnsi" w:hAnsiTheme="minorHAnsi" w:cstheme="minorHAnsi"/>
          <w:color w:val="00B0F0"/>
          <w:sz w:val="22"/>
          <w:szCs w:val="22"/>
        </w:rPr>
      </w:pPr>
    </w:p>
    <w:p w14:paraId="7E430B02" w14:textId="7B187C78" w:rsidR="00C47761" w:rsidRPr="003633FD" w:rsidRDefault="00C47761" w:rsidP="00C47761">
      <w:pPr>
        <w:autoSpaceDE w:val="0"/>
        <w:autoSpaceDN w:val="0"/>
        <w:adjustRightInd w:val="0"/>
        <w:spacing w:after="0" w:line="240" w:lineRule="auto"/>
        <w:rPr>
          <w:rFonts w:cstheme="minorHAnsi"/>
        </w:rPr>
      </w:pPr>
      <w:r>
        <w:rPr>
          <w:rFonts w:cstheme="minorHAnsi"/>
          <w:color w:val="000000"/>
        </w:rPr>
        <w:t xml:space="preserve">e) </w:t>
      </w:r>
      <w:r w:rsidRPr="00120CFA">
        <w:rPr>
          <w:rFonts w:cstheme="minorHAnsi"/>
          <w:color w:val="000000"/>
        </w:rPr>
        <w:t>Children with Special Educational Needs and Disabilities</w:t>
      </w:r>
      <w:r>
        <w:rPr>
          <w:rFonts w:cstheme="minorHAnsi"/>
          <w:color w:val="000000"/>
        </w:rPr>
        <w:t xml:space="preserve"> </w:t>
      </w:r>
      <w:r w:rsidRPr="003633FD">
        <w:rPr>
          <w:rFonts w:cstheme="minorHAnsi"/>
        </w:rPr>
        <w:t>or health issues</w:t>
      </w:r>
    </w:p>
    <w:p w14:paraId="6D0A37C5" w14:textId="77777777" w:rsidR="00C47761" w:rsidRPr="003633FD" w:rsidRDefault="00C47761" w:rsidP="00C47761">
      <w:pPr>
        <w:autoSpaceDE w:val="0"/>
        <w:autoSpaceDN w:val="0"/>
        <w:adjustRightInd w:val="0"/>
        <w:spacing w:after="0" w:line="240" w:lineRule="auto"/>
        <w:rPr>
          <w:rFonts w:cstheme="minorHAnsi"/>
          <w:u w:val="single"/>
        </w:rPr>
      </w:pPr>
      <w:r w:rsidRPr="003633FD">
        <w:rPr>
          <w:rFonts w:cstheme="minorHAnsi"/>
        </w:rPr>
        <w:t>Our governors know that children with special educational needs and disabilities or certain health conditions may face additional safeguarding challenges</w:t>
      </w:r>
    </w:p>
    <w:p w14:paraId="3C0A7E12" w14:textId="77777777" w:rsidR="00C47761" w:rsidRPr="003633FD" w:rsidRDefault="00C47761" w:rsidP="000C6018">
      <w:pPr>
        <w:pStyle w:val="ListParagraph"/>
        <w:numPr>
          <w:ilvl w:val="0"/>
          <w:numId w:val="75"/>
        </w:numPr>
        <w:autoSpaceDE w:val="0"/>
        <w:autoSpaceDN w:val="0"/>
        <w:adjustRightInd w:val="0"/>
        <w:spacing w:after="0" w:line="240" w:lineRule="auto"/>
        <w:rPr>
          <w:rFonts w:cstheme="minorHAnsi"/>
        </w:rPr>
      </w:pPr>
      <w:r w:rsidRPr="003633FD">
        <w:rPr>
          <w:rFonts w:cstheme="minorHAnsi"/>
        </w:rPr>
        <w:lastRenderedPageBreak/>
        <w:t xml:space="preserve">Our safeguarding/child protection policy reflects the fact that additional barriers can exist when recognising abuse and neglect in children with special educational needs and disabilities. This can include: </w:t>
      </w:r>
    </w:p>
    <w:p w14:paraId="79935BF7" w14:textId="77777777" w:rsidR="00C47761" w:rsidRPr="003633FD" w:rsidRDefault="00C47761" w:rsidP="000C6018">
      <w:pPr>
        <w:pStyle w:val="ListParagraph"/>
        <w:numPr>
          <w:ilvl w:val="0"/>
          <w:numId w:val="76"/>
        </w:numPr>
        <w:autoSpaceDE w:val="0"/>
        <w:autoSpaceDN w:val="0"/>
        <w:adjustRightInd w:val="0"/>
        <w:spacing w:after="0" w:line="240" w:lineRule="auto"/>
        <w:rPr>
          <w:rFonts w:cstheme="minorHAnsi"/>
        </w:rPr>
      </w:pPr>
      <w:r w:rsidRPr="003633FD">
        <w:rPr>
          <w:rFonts w:cstheme="minorHAnsi"/>
        </w:rPr>
        <w:t xml:space="preserve">Assumptions that indicators of possible abuse such as behaviour, mood and injury relate to the child’s disability without further exploration; </w:t>
      </w:r>
    </w:p>
    <w:p w14:paraId="253C145C" w14:textId="77777777" w:rsidR="00C47761" w:rsidRPr="003633FD" w:rsidRDefault="00C47761" w:rsidP="000C6018">
      <w:pPr>
        <w:pStyle w:val="ListParagraph"/>
        <w:numPr>
          <w:ilvl w:val="0"/>
          <w:numId w:val="76"/>
        </w:numPr>
        <w:autoSpaceDE w:val="0"/>
        <w:autoSpaceDN w:val="0"/>
        <w:adjustRightInd w:val="0"/>
        <w:spacing w:after="0" w:line="240" w:lineRule="auto"/>
        <w:rPr>
          <w:rFonts w:cstheme="minorHAnsi"/>
        </w:rPr>
      </w:pPr>
      <w:r w:rsidRPr="003633FD">
        <w:rPr>
          <w:rFonts w:cstheme="minorHAnsi"/>
        </w:rPr>
        <w:t>Being more prone to peer group isolation or bullying (including prejudice-based bullying) than other children;</w:t>
      </w:r>
    </w:p>
    <w:p w14:paraId="0CE5CA31" w14:textId="77777777" w:rsidR="00C47761" w:rsidRPr="00F4121A" w:rsidRDefault="00C47761" w:rsidP="000C6018">
      <w:pPr>
        <w:pStyle w:val="ListParagraph"/>
        <w:numPr>
          <w:ilvl w:val="0"/>
          <w:numId w:val="76"/>
        </w:numPr>
        <w:autoSpaceDE w:val="0"/>
        <w:autoSpaceDN w:val="0"/>
        <w:adjustRightInd w:val="0"/>
        <w:spacing w:after="0" w:line="240" w:lineRule="auto"/>
        <w:rPr>
          <w:rFonts w:cstheme="minorHAnsi"/>
          <w:color w:val="000000"/>
        </w:rPr>
      </w:pPr>
      <w:r w:rsidRPr="003633FD">
        <w:rPr>
          <w:rFonts w:cstheme="minorHAnsi"/>
        </w:rPr>
        <w:t xml:space="preserve">Children with SEN and disabilities or certain medical conditions </w:t>
      </w:r>
      <w:r w:rsidRPr="00F4121A">
        <w:rPr>
          <w:rFonts w:cstheme="minorHAnsi"/>
        </w:rPr>
        <w:t xml:space="preserve">can be disproportionally impacted by things like bullying- without outwardly showing any signs; and </w:t>
      </w:r>
    </w:p>
    <w:p w14:paraId="668A7930" w14:textId="77777777" w:rsidR="00C47761" w:rsidRPr="00B220B6" w:rsidRDefault="00C47761" w:rsidP="000C6018">
      <w:pPr>
        <w:pStyle w:val="ListParagraph"/>
        <w:numPr>
          <w:ilvl w:val="0"/>
          <w:numId w:val="76"/>
        </w:numPr>
        <w:autoSpaceDE w:val="0"/>
        <w:autoSpaceDN w:val="0"/>
        <w:adjustRightInd w:val="0"/>
        <w:spacing w:after="0" w:line="240" w:lineRule="auto"/>
        <w:rPr>
          <w:rFonts w:cstheme="minorHAnsi"/>
          <w:color w:val="000000"/>
        </w:rPr>
      </w:pPr>
      <w:r w:rsidRPr="00F4121A">
        <w:rPr>
          <w:rFonts w:cstheme="minorHAnsi"/>
        </w:rPr>
        <w:t>Communication barriers and difficulties in overcoming these barriers.</w:t>
      </w:r>
    </w:p>
    <w:p w14:paraId="695819E6" w14:textId="77777777" w:rsidR="00C47761" w:rsidRPr="00F4121A" w:rsidRDefault="00C47761" w:rsidP="00C47761">
      <w:pPr>
        <w:pStyle w:val="ListParagraph"/>
        <w:autoSpaceDE w:val="0"/>
        <w:autoSpaceDN w:val="0"/>
        <w:adjustRightInd w:val="0"/>
        <w:spacing w:after="0" w:line="240" w:lineRule="auto"/>
        <w:rPr>
          <w:rFonts w:cstheme="minorHAnsi"/>
          <w:color w:val="000000"/>
        </w:rPr>
      </w:pPr>
    </w:p>
    <w:p w14:paraId="73E6893C" w14:textId="77777777" w:rsidR="00C47761" w:rsidRDefault="00C47761" w:rsidP="00C47761">
      <w:pPr>
        <w:autoSpaceDE w:val="0"/>
        <w:autoSpaceDN w:val="0"/>
        <w:adjustRightInd w:val="0"/>
        <w:spacing w:after="0" w:line="240" w:lineRule="auto"/>
        <w:rPr>
          <w:rFonts w:cstheme="minorHAnsi"/>
          <w:color w:val="000000" w:themeColor="text1"/>
        </w:rPr>
      </w:pPr>
      <w:r w:rsidRPr="008F2BAE">
        <w:rPr>
          <w:rFonts w:cstheme="minorHAnsi"/>
          <w:color w:val="000000" w:themeColor="text1"/>
        </w:rPr>
        <w:t>To address these additional challenges our school/college will consider extra pastoral support for these children when necessary.</w:t>
      </w:r>
    </w:p>
    <w:p w14:paraId="6E2BA639" w14:textId="77777777" w:rsidR="00C47761" w:rsidRDefault="00C47761" w:rsidP="00C47761">
      <w:pPr>
        <w:autoSpaceDE w:val="0"/>
        <w:autoSpaceDN w:val="0"/>
        <w:adjustRightInd w:val="0"/>
        <w:spacing w:after="0" w:line="240" w:lineRule="auto"/>
        <w:rPr>
          <w:rFonts w:cstheme="minorHAnsi"/>
          <w:color w:val="000000" w:themeColor="text1"/>
        </w:rPr>
      </w:pPr>
    </w:p>
    <w:p w14:paraId="1B94DA69" w14:textId="2162434F" w:rsidR="00C47761" w:rsidRPr="003633FD" w:rsidRDefault="00C47761" w:rsidP="00C47761">
      <w:pPr>
        <w:autoSpaceDE w:val="0"/>
        <w:autoSpaceDN w:val="0"/>
        <w:adjustRightInd w:val="0"/>
        <w:spacing w:after="0" w:line="240" w:lineRule="auto"/>
        <w:rPr>
          <w:rFonts w:cstheme="minorHAnsi"/>
        </w:rPr>
      </w:pPr>
      <w:r w:rsidRPr="003633FD">
        <w:rPr>
          <w:rFonts w:cstheme="minorHAnsi"/>
        </w:rPr>
        <w:t>f) Elective home education</w:t>
      </w:r>
    </w:p>
    <w:p w14:paraId="388BB1CE" w14:textId="516340C2" w:rsidR="00C47761" w:rsidRPr="003633FD" w:rsidRDefault="00C47761" w:rsidP="00C47761">
      <w:pPr>
        <w:autoSpaceDE w:val="0"/>
        <w:autoSpaceDN w:val="0"/>
        <w:adjustRightInd w:val="0"/>
        <w:spacing w:after="0" w:line="240" w:lineRule="auto"/>
        <w:rPr>
          <w:rFonts w:cstheme="minorHAnsi"/>
        </w:rPr>
      </w:pPr>
      <w:r w:rsidRPr="003633FD">
        <w:rPr>
          <w:rFonts w:cstheme="minorHAnsi"/>
        </w:rPr>
        <w:t xml:space="preserve">Many home educated children have an overwhelmingly positive leaning experience. </w:t>
      </w:r>
      <w:r w:rsidR="00B03A3E">
        <w:rPr>
          <w:rFonts w:cstheme="minorHAnsi"/>
        </w:rPr>
        <w:t xml:space="preserve">The Forge </w:t>
      </w:r>
      <w:r w:rsidRPr="003633FD">
        <w:rPr>
          <w:rFonts w:cstheme="minorHAnsi"/>
        </w:rPr>
        <w:t>expects the parents’ decision to home educate to be made with their child’s best education at the heart of the decision.</w:t>
      </w:r>
    </w:p>
    <w:p w14:paraId="6231067F" w14:textId="77777777" w:rsidR="00C47761" w:rsidRPr="003633FD" w:rsidRDefault="00C47761" w:rsidP="00C47761">
      <w:pPr>
        <w:autoSpaceDE w:val="0"/>
        <w:autoSpaceDN w:val="0"/>
        <w:adjustRightInd w:val="0"/>
        <w:spacing w:after="0" w:line="240" w:lineRule="auto"/>
        <w:rPr>
          <w:rFonts w:cstheme="minorHAnsi"/>
        </w:rPr>
      </w:pPr>
    </w:p>
    <w:p w14:paraId="0DD32E1A" w14:textId="1C6F8662" w:rsidR="00C47761" w:rsidRPr="003633FD" w:rsidRDefault="00C47761" w:rsidP="00C47761">
      <w:pPr>
        <w:autoSpaceDE w:val="0"/>
        <w:autoSpaceDN w:val="0"/>
        <w:adjustRightInd w:val="0"/>
        <w:spacing w:after="0" w:line="240" w:lineRule="auto"/>
        <w:rPr>
          <w:rFonts w:cstheme="minorHAnsi"/>
        </w:rPr>
      </w:pPr>
      <w:r w:rsidRPr="003633FD">
        <w:rPr>
          <w:rFonts w:cstheme="minorHAnsi"/>
        </w:rPr>
        <w:t xml:space="preserve">Where a parent/carer has expressed their intention to remove a child from </w:t>
      </w:r>
      <w:r w:rsidR="00B03A3E">
        <w:rPr>
          <w:rFonts w:cstheme="minorHAnsi"/>
        </w:rPr>
        <w:t>The Forge</w:t>
      </w:r>
      <w:r w:rsidRPr="003633FD">
        <w:rPr>
          <w:rFonts w:cstheme="minorHAnsi"/>
        </w:rPr>
        <w:t xml:space="preserve"> with the view to educating at home a meeting between the LA, school and other key professionals and parents/carers will take place. This meeting is particularly important where a child has SEND, is vulnerable and/or has a social worker.</w:t>
      </w:r>
    </w:p>
    <w:p w14:paraId="799C4780" w14:textId="77777777" w:rsidR="00C47761" w:rsidRPr="009B283F" w:rsidRDefault="00C47761" w:rsidP="00C47761">
      <w:pPr>
        <w:autoSpaceDE w:val="0"/>
        <w:autoSpaceDN w:val="0"/>
        <w:adjustRightInd w:val="0"/>
        <w:spacing w:after="0" w:line="240" w:lineRule="auto"/>
        <w:rPr>
          <w:rFonts w:cstheme="minorHAnsi"/>
          <w:color w:val="000000" w:themeColor="text1"/>
        </w:rPr>
      </w:pPr>
    </w:p>
    <w:p w14:paraId="7B6FF235" w14:textId="77777777" w:rsidR="00C47761" w:rsidRPr="008F2BAE" w:rsidRDefault="00C47761" w:rsidP="00C47761">
      <w:pPr>
        <w:autoSpaceDE w:val="0"/>
        <w:autoSpaceDN w:val="0"/>
        <w:adjustRightInd w:val="0"/>
        <w:spacing w:after="0" w:line="240" w:lineRule="auto"/>
        <w:rPr>
          <w:rFonts w:cstheme="minorHAnsi"/>
          <w:color w:val="000000" w:themeColor="text1"/>
        </w:rPr>
      </w:pPr>
    </w:p>
    <w:p w14:paraId="10ABCD13" w14:textId="4ABB6DE8" w:rsidR="00C47761" w:rsidRPr="008F2BAE" w:rsidRDefault="00C47761" w:rsidP="00C47761">
      <w:pPr>
        <w:autoSpaceDE w:val="0"/>
        <w:autoSpaceDN w:val="0"/>
        <w:adjustRightInd w:val="0"/>
        <w:spacing w:after="0" w:line="240" w:lineRule="auto"/>
        <w:rPr>
          <w:rFonts w:cstheme="minorHAnsi"/>
          <w:color w:val="000000" w:themeColor="text1"/>
        </w:rPr>
      </w:pPr>
      <w:r>
        <w:rPr>
          <w:rFonts w:cstheme="minorHAnsi"/>
          <w:color w:val="000000" w:themeColor="text1"/>
          <w:u w:val="single"/>
        </w:rPr>
        <w:t xml:space="preserve">g) </w:t>
      </w:r>
      <w:r w:rsidRPr="008F2BAE">
        <w:rPr>
          <w:rFonts w:cstheme="minorHAnsi"/>
          <w:color w:val="000000" w:themeColor="text1"/>
          <w:u w:val="single"/>
        </w:rPr>
        <w:t xml:space="preserve">The use of ‘reasonable force’ in schools and colleges </w:t>
      </w:r>
    </w:p>
    <w:p w14:paraId="29E70215" w14:textId="77777777" w:rsidR="00C47761" w:rsidRPr="00F4121A" w:rsidRDefault="00C47761" w:rsidP="00C47761">
      <w:pPr>
        <w:autoSpaceDE w:val="0"/>
        <w:autoSpaceDN w:val="0"/>
        <w:adjustRightInd w:val="0"/>
        <w:spacing w:after="0" w:line="240" w:lineRule="auto"/>
        <w:rPr>
          <w:rFonts w:cstheme="minorHAnsi"/>
          <w:color w:val="00B0F0"/>
        </w:rPr>
      </w:pPr>
    </w:p>
    <w:p w14:paraId="1E47B19A" w14:textId="17617F69" w:rsidR="00C47761" w:rsidRPr="00F4121A" w:rsidRDefault="00C47761" w:rsidP="00C47761">
      <w:pPr>
        <w:autoSpaceDE w:val="0"/>
        <w:autoSpaceDN w:val="0"/>
        <w:adjustRightInd w:val="0"/>
        <w:spacing w:after="0" w:line="240" w:lineRule="auto"/>
        <w:rPr>
          <w:rFonts w:cstheme="minorHAnsi"/>
          <w:color w:val="FF0000"/>
        </w:rPr>
      </w:pPr>
      <w:r w:rsidRPr="008F2BAE">
        <w:rPr>
          <w:rFonts w:cstheme="minorHAnsi"/>
          <w:color w:val="000000" w:themeColor="text1"/>
        </w:rPr>
        <w:t>Our</w:t>
      </w:r>
      <w:r w:rsidRPr="00F4121A">
        <w:rPr>
          <w:rFonts w:cstheme="minorHAnsi"/>
          <w:color w:val="FF0000"/>
        </w:rPr>
        <w:t xml:space="preserve"> </w:t>
      </w:r>
      <w:r w:rsidR="000C6018">
        <w:rPr>
          <w:rFonts w:cstheme="minorHAnsi"/>
        </w:rPr>
        <w:t>LGB</w:t>
      </w:r>
      <w:r w:rsidRPr="000C6018">
        <w:rPr>
          <w:rFonts w:cstheme="minorHAnsi"/>
        </w:rPr>
        <w:t xml:space="preserve"> </w:t>
      </w:r>
      <w:r w:rsidRPr="008F2BAE">
        <w:rPr>
          <w:rFonts w:cstheme="minorHAnsi"/>
          <w:color w:val="000000" w:themeColor="text1"/>
        </w:rPr>
        <w:t xml:space="preserve">know and understand there are circumstances when it is appropriate for our staff to use reasonable force to safeguard children and young people.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3F752FD8" w14:textId="77777777" w:rsidR="00C47761" w:rsidRPr="00F4121A" w:rsidRDefault="00C47761" w:rsidP="00C47761">
      <w:pPr>
        <w:autoSpaceDE w:val="0"/>
        <w:autoSpaceDN w:val="0"/>
        <w:adjustRightInd w:val="0"/>
        <w:spacing w:after="0" w:line="240" w:lineRule="auto"/>
        <w:rPr>
          <w:rFonts w:cstheme="minorHAnsi"/>
          <w:color w:val="FF0000"/>
          <w:u w:val="single"/>
        </w:rPr>
      </w:pPr>
    </w:p>
    <w:p w14:paraId="0DB95594" w14:textId="77777777" w:rsidR="00C47761" w:rsidRPr="00F4121A" w:rsidRDefault="00C47761" w:rsidP="00C47761">
      <w:pPr>
        <w:autoSpaceDE w:val="0"/>
        <w:autoSpaceDN w:val="0"/>
        <w:adjustRightInd w:val="0"/>
        <w:spacing w:after="0" w:line="240" w:lineRule="auto"/>
        <w:rPr>
          <w:rFonts w:cstheme="minorHAnsi"/>
          <w:color w:val="000000"/>
        </w:rPr>
      </w:pPr>
    </w:p>
    <w:p w14:paraId="1A14B5A8" w14:textId="58BB3848" w:rsidR="00C47761" w:rsidRPr="008F2BAE" w:rsidRDefault="00C47761" w:rsidP="00C47761">
      <w:pPr>
        <w:pStyle w:val="Default"/>
        <w:rPr>
          <w:rFonts w:asciiTheme="minorHAnsi" w:hAnsiTheme="minorHAnsi" w:cstheme="minorHAnsi"/>
          <w:color w:val="000000" w:themeColor="text1"/>
          <w:sz w:val="22"/>
          <w:szCs w:val="22"/>
        </w:rPr>
      </w:pPr>
      <w:r w:rsidRPr="008F2BAE">
        <w:rPr>
          <w:rFonts w:asciiTheme="minorHAnsi" w:hAnsiTheme="minorHAnsi" w:cstheme="minorHAnsi"/>
          <w:color w:val="000000" w:themeColor="text1"/>
          <w:sz w:val="22"/>
          <w:szCs w:val="22"/>
        </w:rPr>
        <w:t xml:space="preserve">Our school does not adopt a ‘no contact’ policy, we have a policy which allows and supports our staff to make appropriate physical contact that enables staff to fully support and protect our </w:t>
      </w:r>
      <w:r w:rsidR="000C6018" w:rsidRPr="000C6018">
        <w:rPr>
          <w:rFonts w:asciiTheme="minorHAnsi" w:hAnsiTheme="minorHAnsi" w:cstheme="minorHAnsi"/>
          <w:color w:val="auto"/>
          <w:sz w:val="22"/>
          <w:szCs w:val="22"/>
        </w:rPr>
        <w:t>pupils.</w:t>
      </w:r>
      <w:r w:rsidR="000C6018">
        <w:rPr>
          <w:rFonts w:asciiTheme="minorHAnsi" w:hAnsiTheme="minorHAnsi" w:cstheme="minorHAnsi"/>
          <w:color w:val="auto"/>
          <w:sz w:val="22"/>
          <w:szCs w:val="22"/>
        </w:rPr>
        <w:t xml:space="preserve"> </w:t>
      </w:r>
      <w:r w:rsidRPr="008F2BAE">
        <w:rPr>
          <w:rFonts w:asciiTheme="minorHAnsi" w:hAnsiTheme="minorHAnsi" w:cstheme="minorHAnsi"/>
          <w:color w:val="000000" w:themeColor="text1"/>
          <w:sz w:val="22"/>
          <w:szCs w:val="22"/>
        </w:rPr>
        <w:t xml:space="preserve">The decision on whether or not to use reasonable force to control or restrain a </w:t>
      </w:r>
      <w:r w:rsidR="000C6018">
        <w:rPr>
          <w:rFonts w:asciiTheme="minorHAnsi" w:hAnsiTheme="minorHAnsi" w:cstheme="minorHAnsi"/>
          <w:color w:val="auto"/>
          <w:sz w:val="22"/>
          <w:szCs w:val="22"/>
        </w:rPr>
        <w:t>pupil</w:t>
      </w:r>
      <w:r w:rsidRPr="000C6018">
        <w:rPr>
          <w:rFonts w:asciiTheme="minorHAnsi" w:hAnsiTheme="minorHAnsi" w:cstheme="minorHAnsi"/>
          <w:color w:val="auto"/>
          <w:sz w:val="22"/>
          <w:szCs w:val="22"/>
        </w:rPr>
        <w:t xml:space="preserve"> </w:t>
      </w:r>
      <w:r w:rsidRPr="008F2BAE">
        <w:rPr>
          <w:rFonts w:asciiTheme="minorHAnsi" w:hAnsiTheme="minorHAnsi" w:cstheme="minorHAnsi"/>
          <w:color w:val="000000" w:themeColor="text1"/>
          <w:sz w:val="22"/>
          <w:szCs w:val="22"/>
        </w:rPr>
        <w:t xml:space="preserve">is down to the professional judgement of the staff concerned and will always depend on individual circumstances. </w:t>
      </w:r>
    </w:p>
    <w:p w14:paraId="2789ABED" w14:textId="77777777" w:rsidR="00C47761" w:rsidRPr="00F4121A" w:rsidRDefault="00C47761" w:rsidP="00C47761">
      <w:pPr>
        <w:pStyle w:val="Default"/>
        <w:rPr>
          <w:rFonts w:asciiTheme="minorHAnsi" w:hAnsiTheme="minorHAnsi" w:cstheme="minorHAnsi"/>
          <w:sz w:val="22"/>
          <w:szCs w:val="22"/>
        </w:rPr>
      </w:pPr>
    </w:p>
    <w:p w14:paraId="679557EC" w14:textId="4D748950" w:rsidR="00C47761" w:rsidRDefault="00C47761" w:rsidP="00C47761">
      <w:pPr>
        <w:autoSpaceDE w:val="0"/>
        <w:autoSpaceDN w:val="0"/>
        <w:adjustRightInd w:val="0"/>
        <w:spacing w:after="0" w:line="240" w:lineRule="auto"/>
        <w:rPr>
          <w:rFonts w:cstheme="minorHAnsi"/>
        </w:rPr>
      </w:pPr>
      <w:r w:rsidRPr="008F2BAE">
        <w:rPr>
          <w:rFonts w:cstheme="minorHAnsi"/>
        </w:rPr>
        <w:t xml:space="preserve">When using reasonable force in response to risks presented by incidents involving children with SEN or disabilities or with medical conditions, our </w:t>
      </w:r>
      <w:r w:rsidR="000C6018">
        <w:rPr>
          <w:rFonts w:cstheme="minorHAnsi"/>
        </w:rPr>
        <w:t>school</w:t>
      </w:r>
      <w:r w:rsidRPr="000C6018">
        <w:rPr>
          <w:rFonts w:cstheme="minorHAnsi"/>
        </w:rPr>
        <w:t xml:space="preserve"> </w:t>
      </w:r>
      <w:r w:rsidRPr="008F2BAE">
        <w:rPr>
          <w:rFonts w:cstheme="minorHAnsi"/>
        </w:rPr>
        <w:t xml:space="preserve">will consider the risks carefully and recognise the additional vulnerability of these groups. We will also consider out duties under the Equality Act 2010 in relation to making reasonable adjustments, non-discrimination and our Public Sector Equality Duty. By planning positive and proactive behaviour support, for instance through drawing up individual behaviour plans for more vulnerable children, and agreeing them with parents and carers, our </w:t>
      </w:r>
      <w:r w:rsidR="000C6018">
        <w:rPr>
          <w:rFonts w:cstheme="minorHAnsi"/>
        </w:rPr>
        <w:t>school</w:t>
      </w:r>
      <w:r w:rsidRPr="000C6018">
        <w:rPr>
          <w:rFonts w:cstheme="minorHAnsi"/>
        </w:rPr>
        <w:t xml:space="preserve"> </w:t>
      </w:r>
      <w:r w:rsidRPr="008F2BAE">
        <w:rPr>
          <w:rFonts w:cstheme="minorHAnsi"/>
        </w:rPr>
        <w:t xml:space="preserve">can reduce the occurrence of challenging behaviour and the need to use reasonable force. </w:t>
      </w:r>
    </w:p>
    <w:p w14:paraId="289EA06F" w14:textId="02416820" w:rsidR="00A93C4E" w:rsidRDefault="00A93C4E" w:rsidP="00A93C4E">
      <w:pPr>
        <w:pStyle w:val="Default"/>
        <w:spacing w:after="217"/>
        <w:rPr>
          <w:rFonts w:asciiTheme="minorHAnsi" w:hAnsiTheme="minorHAnsi" w:cstheme="minorHAnsi"/>
          <w:sz w:val="22"/>
          <w:szCs w:val="22"/>
        </w:rPr>
      </w:pPr>
    </w:p>
    <w:p w14:paraId="48FA7142" w14:textId="4D9879E0" w:rsidR="00C47761" w:rsidRPr="003633FD" w:rsidRDefault="00C47761" w:rsidP="00C47761">
      <w:pPr>
        <w:autoSpaceDE w:val="0"/>
        <w:autoSpaceDN w:val="0"/>
        <w:adjustRightInd w:val="0"/>
        <w:spacing w:after="0" w:line="240" w:lineRule="auto"/>
        <w:rPr>
          <w:rFonts w:cstheme="minorHAnsi"/>
          <w:u w:val="single"/>
        </w:rPr>
      </w:pPr>
      <w:r w:rsidRPr="003633FD">
        <w:rPr>
          <w:rFonts w:cstheme="minorHAnsi"/>
          <w:u w:val="single"/>
        </w:rPr>
        <w:t xml:space="preserve">h) Use of school premises for non-school/college activities </w:t>
      </w:r>
    </w:p>
    <w:p w14:paraId="4AD7DE99" w14:textId="77777777" w:rsidR="00C47761" w:rsidRPr="003633FD" w:rsidRDefault="00C47761" w:rsidP="00C47761">
      <w:pPr>
        <w:autoSpaceDE w:val="0"/>
        <w:autoSpaceDN w:val="0"/>
        <w:adjustRightInd w:val="0"/>
        <w:spacing w:after="0" w:line="240" w:lineRule="auto"/>
        <w:rPr>
          <w:rFonts w:cstheme="minorHAnsi"/>
          <w:u w:val="single"/>
        </w:rPr>
      </w:pPr>
    </w:p>
    <w:p w14:paraId="56836374" w14:textId="77777777" w:rsidR="00C47761" w:rsidRPr="003633FD" w:rsidRDefault="00C47761" w:rsidP="000C6018">
      <w:pPr>
        <w:pStyle w:val="Default"/>
        <w:numPr>
          <w:ilvl w:val="0"/>
          <w:numId w:val="78"/>
        </w:numPr>
        <w:rPr>
          <w:rFonts w:asciiTheme="minorHAnsi" w:hAnsiTheme="minorHAnsi" w:cstheme="minorHAnsi"/>
          <w:color w:val="auto"/>
          <w:sz w:val="22"/>
          <w:szCs w:val="22"/>
        </w:rPr>
      </w:pPr>
      <w:r w:rsidRPr="003633FD">
        <w:rPr>
          <w:rFonts w:asciiTheme="minorHAnsi" w:hAnsiTheme="minorHAnsi" w:cstheme="minorHAnsi"/>
          <w:color w:val="auto"/>
          <w:sz w:val="22"/>
          <w:szCs w:val="22"/>
        </w:rPr>
        <w:t>Governors will ensure that the appropriate arrangements are in place to keep children safe when organisations/individuals rent/ hire school facilities.</w:t>
      </w:r>
    </w:p>
    <w:p w14:paraId="098B4B1C" w14:textId="0AC4A5B8" w:rsidR="00C47761" w:rsidRPr="003633FD" w:rsidRDefault="00C47761" w:rsidP="000C6018">
      <w:pPr>
        <w:pStyle w:val="Default"/>
        <w:numPr>
          <w:ilvl w:val="0"/>
          <w:numId w:val="78"/>
        </w:numPr>
        <w:rPr>
          <w:rFonts w:asciiTheme="minorHAnsi" w:hAnsiTheme="minorHAnsi" w:cstheme="minorHAnsi"/>
          <w:color w:val="auto"/>
          <w:sz w:val="22"/>
          <w:szCs w:val="22"/>
        </w:rPr>
      </w:pPr>
      <w:r w:rsidRPr="003633FD">
        <w:rPr>
          <w:rFonts w:asciiTheme="minorHAnsi" w:hAnsiTheme="minorHAnsi" w:cstheme="minorHAnsi"/>
          <w:color w:val="auto"/>
          <w:sz w:val="22"/>
          <w:szCs w:val="22"/>
        </w:rPr>
        <w:t xml:space="preserve">The </w:t>
      </w:r>
      <w:r w:rsidR="000C6018" w:rsidRPr="003633FD">
        <w:rPr>
          <w:rFonts w:asciiTheme="minorHAnsi" w:hAnsiTheme="minorHAnsi" w:cstheme="minorHAnsi"/>
          <w:color w:val="auto"/>
          <w:sz w:val="22"/>
          <w:szCs w:val="22"/>
        </w:rPr>
        <w:t>L</w:t>
      </w:r>
      <w:r w:rsidRPr="003633FD">
        <w:rPr>
          <w:rFonts w:asciiTheme="minorHAnsi" w:hAnsiTheme="minorHAnsi" w:cstheme="minorHAnsi"/>
          <w:color w:val="auto"/>
          <w:sz w:val="22"/>
          <w:szCs w:val="22"/>
        </w:rPr>
        <w:t xml:space="preserve">GB will seek assurance that the renter/hirer has the appropriate safeguarding and child protection policies in place (including inspection these if needed) and ensure that there are arrangements in place to liaise with the school on these matters if needed. Safeguarding arrangements will be included in any transfer </w:t>
      </w:r>
      <w:r w:rsidRPr="003633FD">
        <w:rPr>
          <w:rFonts w:asciiTheme="minorHAnsi" w:hAnsiTheme="minorHAnsi" w:cstheme="minorHAnsi"/>
          <w:color w:val="auto"/>
          <w:sz w:val="22"/>
          <w:szCs w:val="22"/>
        </w:rPr>
        <w:lastRenderedPageBreak/>
        <w:t>of control agreement/lease or hire agreements, as a condition of use and occupation. Agreements will be terminated if there is failure to comply.</w:t>
      </w:r>
    </w:p>
    <w:p w14:paraId="2244465B" w14:textId="77777777" w:rsidR="00C47761" w:rsidRPr="00381D61" w:rsidRDefault="00C47761" w:rsidP="00A93C4E">
      <w:pPr>
        <w:pStyle w:val="Default"/>
        <w:spacing w:after="217"/>
        <w:rPr>
          <w:rFonts w:asciiTheme="minorHAnsi" w:hAnsiTheme="minorHAnsi" w:cstheme="minorHAnsi"/>
          <w:sz w:val="22"/>
          <w:szCs w:val="22"/>
        </w:rPr>
      </w:pPr>
    </w:p>
    <w:p w14:paraId="6CA86CAB" w14:textId="39D14C7C" w:rsidR="008C332A" w:rsidRPr="00633C31" w:rsidRDefault="003711FD" w:rsidP="003711FD">
      <w:pPr>
        <w:spacing w:after="1" w:line="240" w:lineRule="auto"/>
        <w:ind w:left="-5"/>
        <w:rPr>
          <w:rFonts w:cstheme="minorHAnsi"/>
        </w:rPr>
      </w:pPr>
      <w:r>
        <w:t xml:space="preserve"> </w:t>
      </w:r>
    </w:p>
    <w:p w14:paraId="2B2C8966" w14:textId="77777777" w:rsidR="00A74560" w:rsidRPr="00633C31" w:rsidRDefault="00A74560" w:rsidP="00A74560">
      <w:pPr>
        <w:pStyle w:val="Default"/>
        <w:rPr>
          <w:rFonts w:asciiTheme="minorHAnsi" w:hAnsiTheme="minorHAnsi" w:cstheme="minorHAnsi"/>
          <w:color w:val="auto"/>
          <w:sz w:val="22"/>
          <w:szCs w:val="22"/>
        </w:rPr>
      </w:pPr>
    </w:p>
    <w:p w14:paraId="6CA86CEF" w14:textId="566D1393" w:rsidR="002D7174" w:rsidRPr="00E24A5E" w:rsidRDefault="00C47761" w:rsidP="002D7174">
      <w:pPr>
        <w:autoSpaceDE w:val="0"/>
        <w:autoSpaceDN w:val="0"/>
        <w:adjustRightInd w:val="0"/>
        <w:spacing w:after="0" w:line="240" w:lineRule="auto"/>
        <w:rPr>
          <w:rFonts w:cstheme="minorHAnsi"/>
          <w:b/>
          <w:bCs/>
        </w:rPr>
      </w:pPr>
      <w:r>
        <w:rPr>
          <w:rFonts w:cstheme="minorHAnsi"/>
          <w:b/>
          <w:bCs/>
        </w:rPr>
        <w:t xml:space="preserve">B) </w:t>
      </w:r>
      <w:r w:rsidR="00F4121A" w:rsidRPr="00E24A5E">
        <w:rPr>
          <w:rFonts w:cstheme="minorHAnsi"/>
          <w:b/>
          <w:bCs/>
        </w:rPr>
        <w:t>Designated and deputy safeguarding l</w:t>
      </w:r>
      <w:r w:rsidR="002D7174" w:rsidRPr="00E24A5E">
        <w:rPr>
          <w:rFonts w:cstheme="minorHAnsi"/>
          <w:b/>
          <w:bCs/>
        </w:rPr>
        <w:t>ead</w:t>
      </w:r>
      <w:r w:rsidR="00F4121A" w:rsidRPr="00E24A5E">
        <w:rPr>
          <w:rFonts w:cstheme="minorHAnsi"/>
          <w:b/>
          <w:bCs/>
        </w:rPr>
        <w:t>/s</w:t>
      </w:r>
    </w:p>
    <w:p w14:paraId="6CA86CF0" w14:textId="77777777" w:rsidR="00F6722B" w:rsidRPr="00633C31" w:rsidRDefault="00F6722B" w:rsidP="002D7174">
      <w:pPr>
        <w:autoSpaceDE w:val="0"/>
        <w:autoSpaceDN w:val="0"/>
        <w:adjustRightInd w:val="0"/>
        <w:spacing w:after="0" w:line="240" w:lineRule="auto"/>
        <w:rPr>
          <w:rFonts w:cstheme="minorHAnsi"/>
          <w:u w:val="single"/>
        </w:rPr>
      </w:pPr>
    </w:p>
    <w:p w14:paraId="6CA86CF1" w14:textId="787D82A8" w:rsidR="00F6722B" w:rsidRPr="00633C31" w:rsidRDefault="00F4121A" w:rsidP="002D7174">
      <w:pPr>
        <w:autoSpaceDE w:val="0"/>
        <w:autoSpaceDN w:val="0"/>
        <w:adjustRightInd w:val="0"/>
        <w:spacing w:after="0" w:line="240" w:lineRule="auto"/>
        <w:rPr>
          <w:rFonts w:cstheme="minorHAnsi"/>
        </w:rPr>
      </w:pPr>
      <w:r w:rsidRPr="00633C31">
        <w:rPr>
          <w:rFonts w:cstheme="minorHAnsi"/>
        </w:rPr>
        <w:t>Our designated safeguarding lead</w:t>
      </w:r>
      <w:r w:rsidR="00F6722B" w:rsidRPr="00633C31">
        <w:rPr>
          <w:rFonts w:cstheme="minorHAnsi"/>
        </w:rPr>
        <w:t xml:space="preserve"> is </w:t>
      </w:r>
      <w:r w:rsidR="00B03A3E">
        <w:rPr>
          <w:rFonts w:cstheme="minorHAnsi"/>
          <w:b/>
        </w:rPr>
        <w:t xml:space="preserve">Nicola Smith </w:t>
      </w:r>
    </w:p>
    <w:p w14:paraId="6CA86CF2" w14:textId="5E553543" w:rsidR="00F6722B" w:rsidRPr="00731D76" w:rsidRDefault="00F6722B" w:rsidP="002D7174">
      <w:pPr>
        <w:autoSpaceDE w:val="0"/>
        <w:autoSpaceDN w:val="0"/>
        <w:adjustRightInd w:val="0"/>
        <w:spacing w:after="0" w:line="240" w:lineRule="auto"/>
        <w:rPr>
          <w:rFonts w:cstheme="minorHAnsi"/>
          <w:b/>
        </w:rPr>
      </w:pPr>
      <w:r w:rsidRPr="00633C31">
        <w:rPr>
          <w:rFonts w:cstheme="minorHAnsi"/>
        </w:rPr>
        <w:t>Ou</w:t>
      </w:r>
      <w:r w:rsidR="00731D76">
        <w:rPr>
          <w:rFonts w:cstheme="minorHAnsi"/>
        </w:rPr>
        <w:t>r deputy safeguarding Leads are Angela Hirons, Caroline Northway, Daniel Smith, Jay Hart</w:t>
      </w:r>
      <w:r w:rsidR="00092E18">
        <w:rPr>
          <w:rFonts w:cstheme="minorHAnsi"/>
        </w:rPr>
        <w:t>,</w:t>
      </w:r>
      <w:r w:rsidR="00731D76">
        <w:rPr>
          <w:rFonts w:cstheme="minorHAnsi"/>
        </w:rPr>
        <w:t xml:space="preserve"> Vikki Shew</w:t>
      </w:r>
      <w:r w:rsidR="00092E18">
        <w:rPr>
          <w:rFonts w:cstheme="minorHAnsi"/>
        </w:rPr>
        <w:t xml:space="preserve"> and Clare Hurley.</w:t>
      </w:r>
      <w:r w:rsidR="00731D76">
        <w:rPr>
          <w:rFonts w:cstheme="minorHAnsi"/>
        </w:rPr>
        <w:t xml:space="preserve">  </w:t>
      </w:r>
    </w:p>
    <w:p w14:paraId="5755B383" w14:textId="77777777" w:rsidR="00F24257" w:rsidRPr="00633C31" w:rsidRDefault="00F24257" w:rsidP="002D7174">
      <w:pPr>
        <w:autoSpaceDE w:val="0"/>
        <w:autoSpaceDN w:val="0"/>
        <w:adjustRightInd w:val="0"/>
        <w:spacing w:after="0" w:line="240" w:lineRule="auto"/>
        <w:rPr>
          <w:rFonts w:cstheme="minorHAnsi"/>
        </w:rPr>
      </w:pPr>
    </w:p>
    <w:p w14:paraId="6CA86CF5" w14:textId="05A69BC8" w:rsidR="00C553F2" w:rsidRPr="00633C31" w:rsidRDefault="00F24257" w:rsidP="002D7174">
      <w:pPr>
        <w:autoSpaceDE w:val="0"/>
        <w:autoSpaceDN w:val="0"/>
        <w:adjustRightInd w:val="0"/>
        <w:spacing w:after="0" w:line="240" w:lineRule="auto"/>
        <w:rPr>
          <w:rFonts w:cstheme="minorHAnsi"/>
        </w:rPr>
      </w:pPr>
      <w:r w:rsidRPr="00633C31">
        <w:rPr>
          <w:rFonts w:cstheme="minorHAnsi"/>
        </w:rPr>
        <w:t xml:space="preserve">Our </w:t>
      </w:r>
      <w:r w:rsidR="006B67A5">
        <w:rPr>
          <w:rFonts w:cstheme="minorHAnsi"/>
        </w:rPr>
        <w:t>LGB</w:t>
      </w:r>
      <w:r w:rsidR="0022631D" w:rsidRPr="00633C31">
        <w:rPr>
          <w:rFonts w:cstheme="minorHAnsi"/>
        </w:rPr>
        <w:t xml:space="preserve"> </w:t>
      </w:r>
      <w:r w:rsidRPr="00633C31">
        <w:rPr>
          <w:rFonts w:cstheme="minorHAnsi"/>
        </w:rPr>
        <w:t>will ensure that a senior member of staff from the leadership team is appointed to the role of designated safeguarding lead. The designated safeguarding lead will take lead responsibility for safeguarding and child protection including online safety. The</w:t>
      </w:r>
      <w:r w:rsidR="004F10F9" w:rsidRPr="00633C31">
        <w:rPr>
          <w:rFonts w:cstheme="minorHAnsi"/>
        </w:rPr>
        <w:t>ir r</w:t>
      </w:r>
      <w:r w:rsidRPr="00633C31">
        <w:rPr>
          <w:rFonts w:cstheme="minorHAnsi"/>
        </w:rPr>
        <w:t>esponsibilities will be explicit in the role holder’s job description.</w:t>
      </w:r>
    </w:p>
    <w:p w14:paraId="633B85DA" w14:textId="77777777" w:rsidR="004F10F9" w:rsidRPr="00633C31" w:rsidRDefault="004F10F9" w:rsidP="002D7174">
      <w:pPr>
        <w:autoSpaceDE w:val="0"/>
        <w:autoSpaceDN w:val="0"/>
        <w:adjustRightInd w:val="0"/>
        <w:spacing w:after="0" w:line="240" w:lineRule="auto"/>
        <w:rPr>
          <w:rFonts w:cstheme="minorHAnsi"/>
        </w:rPr>
      </w:pPr>
    </w:p>
    <w:p w14:paraId="341EB312" w14:textId="62342A9A" w:rsidR="007A0258" w:rsidRPr="003633FD" w:rsidRDefault="007A0258" w:rsidP="007A0258">
      <w:pPr>
        <w:autoSpaceDE w:val="0"/>
        <w:autoSpaceDN w:val="0"/>
        <w:adjustRightInd w:val="0"/>
        <w:spacing w:after="0" w:line="240" w:lineRule="auto"/>
        <w:rPr>
          <w:rFonts w:cstheme="minorHAnsi"/>
        </w:rPr>
      </w:pPr>
      <w:r w:rsidRPr="003633FD">
        <w:rPr>
          <w:rFonts w:cstheme="minorHAnsi"/>
        </w:rPr>
        <w:t xml:space="preserve">Our </w:t>
      </w:r>
      <w:r w:rsidR="000C6018" w:rsidRPr="003633FD">
        <w:rPr>
          <w:rFonts w:cstheme="minorHAnsi"/>
        </w:rPr>
        <w:t>L</w:t>
      </w:r>
      <w:r w:rsidRPr="003633FD">
        <w:rPr>
          <w:rFonts w:cstheme="minorHAnsi"/>
        </w:rPr>
        <w:t xml:space="preserve">GB will ensure that this person has the appropriate status and authority within the school </w:t>
      </w:r>
    </w:p>
    <w:p w14:paraId="18C89601" w14:textId="77777777" w:rsidR="007A0258" w:rsidRPr="003633FD" w:rsidRDefault="007A0258" w:rsidP="007A0258">
      <w:pPr>
        <w:autoSpaceDE w:val="0"/>
        <w:autoSpaceDN w:val="0"/>
        <w:adjustRightInd w:val="0"/>
        <w:spacing w:after="0" w:line="240" w:lineRule="auto"/>
        <w:rPr>
          <w:rFonts w:cstheme="minorHAnsi"/>
        </w:rPr>
      </w:pPr>
      <w:r w:rsidRPr="003633FD">
        <w:rPr>
          <w:rFonts w:cstheme="minorHAnsi"/>
        </w:rPr>
        <w:t>to carry out the duties of the post. The role of the designated safeguarding lead carries a significant level of responsibility, and they should be given the additional time, funding, training, resources and support they need to carry out the role effectively. Their additional responsibilities include providing advice and support to other staff on child welfare, safeguarding and child protection matters, taking part in strategy discussions and inter-agency meetings, and/or supporting other staff to do so, and to contributing to the assessment of children.</w:t>
      </w:r>
    </w:p>
    <w:p w14:paraId="6DC29EAF" w14:textId="77777777" w:rsidR="00CB03CB" w:rsidRDefault="00CB03CB" w:rsidP="002D7174">
      <w:pPr>
        <w:autoSpaceDE w:val="0"/>
        <w:autoSpaceDN w:val="0"/>
        <w:adjustRightInd w:val="0"/>
        <w:spacing w:after="0" w:line="240" w:lineRule="auto"/>
        <w:rPr>
          <w:rFonts w:cstheme="minorHAnsi"/>
        </w:rPr>
      </w:pPr>
    </w:p>
    <w:p w14:paraId="6CA0DCAF" w14:textId="16E1F9BD" w:rsidR="004F10F9" w:rsidRPr="00633C31" w:rsidRDefault="004F10F9" w:rsidP="002D7174">
      <w:pPr>
        <w:autoSpaceDE w:val="0"/>
        <w:autoSpaceDN w:val="0"/>
        <w:adjustRightInd w:val="0"/>
        <w:spacing w:after="0" w:line="240" w:lineRule="auto"/>
        <w:rPr>
          <w:rFonts w:cstheme="minorHAnsi"/>
        </w:rPr>
      </w:pPr>
      <w:r w:rsidRPr="00633C31">
        <w:rPr>
          <w:rFonts w:cstheme="minorHAnsi"/>
        </w:rPr>
        <w:t xml:space="preserve">Our </w:t>
      </w:r>
      <w:r w:rsidR="006B67A5">
        <w:rPr>
          <w:rFonts w:cstheme="minorHAnsi"/>
        </w:rPr>
        <w:t>LGB</w:t>
      </w:r>
      <w:r w:rsidR="0022631D" w:rsidRPr="00633C31">
        <w:rPr>
          <w:rFonts w:cstheme="minorHAnsi"/>
        </w:rPr>
        <w:t xml:space="preserve"> </w:t>
      </w:r>
      <w:r w:rsidRPr="00633C31">
        <w:rPr>
          <w:rFonts w:cstheme="minorHAnsi"/>
        </w:rPr>
        <w:t>will determine whether to appoint additional deputy designated safeguarding leads, they will be trained to the same level as the designated safeguarding lead and their responsibilities will be explicit in their job description.</w:t>
      </w:r>
    </w:p>
    <w:p w14:paraId="6FFB1CA0" w14:textId="77777777" w:rsidR="001909E5" w:rsidRPr="00633C31" w:rsidRDefault="001909E5" w:rsidP="002D7174">
      <w:pPr>
        <w:autoSpaceDE w:val="0"/>
        <w:autoSpaceDN w:val="0"/>
        <w:adjustRightInd w:val="0"/>
        <w:spacing w:after="0" w:line="240" w:lineRule="auto"/>
        <w:rPr>
          <w:rFonts w:cstheme="minorHAnsi"/>
        </w:rPr>
      </w:pPr>
    </w:p>
    <w:p w14:paraId="4892E157" w14:textId="63C891AC" w:rsidR="004F10F9" w:rsidRPr="00633C31" w:rsidRDefault="001909E5" w:rsidP="002D7174">
      <w:pPr>
        <w:autoSpaceDE w:val="0"/>
        <w:autoSpaceDN w:val="0"/>
        <w:adjustRightInd w:val="0"/>
        <w:spacing w:after="0" w:line="240" w:lineRule="auto"/>
        <w:rPr>
          <w:rFonts w:cstheme="minorHAnsi"/>
        </w:rPr>
      </w:pPr>
      <w:r w:rsidRPr="00633C31">
        <w:rPr>
          <w:rFonts w:cstheme="minorHAnsi"/>
        </w:rPr>
        <w:t>Our designated safeg</w:t>
      </w:r>
      <w:r w:rsidR="004F10F9" w:rsidRPr="00633C31">
        <w:rPr>
          <w:rFonts w:cstheme="minorHAnsi"/>
        </w:rPr>
        <w:t>uarding lead may delegate</w:t>
      </w:r>
      <w:r w:rsidRPr="00633C31">
        <w:rPr>
          <w:rFonts w:cstheme="minorHAnsi"/>
        </w:rPr>
        <w:t xml:space="preserve"> safeguarding activities to the deputy safeguarding lead however the designated safeguarding lead will retain the lead responsibility for child protection and safeguarding. This responsibility will not be delegated</w:t>
      </w:r>
      <w:r w:rsidR="00DC55AC" w:rsidRPr="00633C31">
        <w:rPr>
          <w:rFonts w:cstheme="minorHAnsi"/>
        </w:rPr>
        <w:t>.</w:t>
      </w:r>
    </w:p>
    <w:p w14:paraId="6ADBA8B9" w14:textId="4F2C7BFF" w:rsidR="00F24257" w:rsidRPr="00633C31" w:rsidRDefault="00F24257" w:rsidP="002D7174">
      <w:pPr>
        <w:autoSpaceDE w:val="0"/>
        <w:autoSpaceDN w:val="0"/>
        <w:adjustRightInd w:val="0"/>
        <w:spacing w:after="0" w:line="240" w:lineRule="auto"/>
        <w:rPr>
          <w:rFonts w:cstheme="minorHAnsi"/>
        </w:rPr>
      </w:pPr>
    </w:p>
    <w:p w14:paraId="482D220A" w14:textId="326F797E" w:rsidR="00F24257" w:rsidRPr="00633C31" w:rsidRDefault="00F24257" w:rsidP="00F24257">
      <w:pPr>
        <w:autoSpaceDE w:val="0"/>
        <w:autoSpaceDN w:val="0"/>
        <w:adjustRightInd w:val="0"/>
        <w:spacing w:after="0" w:line="240" w:lineRule="auto"/>
        <w:rPr>
          <w:rFonts w:cstheme="minorHAnsi"/>
        </w:rPr>
      </w:pPr>
      <w:r w:rsidRPr="00633C31">
        <w:rPr>
          <w:rFonts w:cstheme="minorHAnsi"/>
        </w:rPr>
        <w:t xml:space="preserve">At </w:t>
      </w:r>
      <w:r w:rsidR="007C3D0E">
        <w:rPr>
          <w:rFonts w:cstheme="minorHAnsi"/>
        </w:rPr>
        <w:t>our school</w:t>
      </w:r>
      <w:r w:rsidRPr="00633C31">
        <w:rPr>
          <w:rFonts w:cstheme="minorHAnsi"/>
        </w:rPr>
        <w:t xml:space="preserve"> the designated lead</w:t>
      </w:r>
      <w:r w:rsidR="00D368AD" w:rsidRPr="00633C31">
        <w:rPr>
          <w:rFonts w:cstheme="minorHAnsi"/>
        </w:rPr>
        <w:t>,</w:t>
      </w:r>
      <w:r w:rsidRPr="00633C31">
        <w:rPr>
          <w:rFonts w:cstheme="minorHAnsi"/>
        </w:rPr>
        <w:t xml:space="preserve"> in line with Kee</w:t>
      </w:r>
      <w:r w:rsidR="00093B37" w:rsidRPr="00633C31">
        <w:rPr>
          <w:rFonts w:cstheme="minorHAnsi"/>
        </w:rPr>
        <w:t>ping children safe in e</w:t>
      </w:r>
      <w:r w:rsidRPr="00633C31">
        <w:rPr>
          <w:rFonts w:cstheme="minorHAnsi"/>
        </w:rPr>
        <w:t>ducation</w:t>
      </w:r>
      <w:r w:rsidR="00D368AD" w:rsidRPr="00633C31">
        <w:rPr>
          <w:rFonts w:cstheme="minorHAnsi"/>
        </w:rPr>
        <w:t>,</w:t>
      </w:r>
      <w:r w:rsidRPr="00633C31">
        <w:rPr>
          <w:rFonts w:cstheme="minorHAnsi"/>
        </w:rPr>
        <w:t xml:space="preserve"> is expected to:</w:t>
      </w:r>
    </w:p>
    <w:p w14:paraId="62B2DC98" w14:textId="275E6A0A" w:rsidR="00F24257" w:rsidRPr="00633C31" w:rsidRDefault="00F24257" w:rsidP="002D7174">
      <w:pPr>
        <w:autoSpaceDE w:val="0"/>
        <w:autoSpaceDN w:val="0"/>
        <w:adjustRightInd w:val="0"/>
        <w:spacing w:after="0" w:line="240" w:lineRule="auto"/>
        <w:rPr>
          <w:rFonts w:cstheme="minorHAnsi"/>
        </w:rPr>
      </w:pPr>
    </w:p>
    <w:p w14:paraId="4940B3CA" w14:textId="77777777" w:rsidR="00F94014" w:rsidRDefault="00F94014" w:rsidP="00C553F2">
      <w:pPr>
        <w:autoSpaceDE w:val="0"/>
        <w:autoSpaceDN w:val="0"/>
        <w:adjustRightInd w:val="0"/>
        <w:spacing w:after="0" w:line="240" w:lineRule="auto"/>
        <w:rPr>
          <w:rFonts w:cstheme="minorHAnsi"/>
          <w:u w:val="single"/>
        </w:rPr>
      </w:pPr>
    </w:p>
    <w:p w14:paraId="6CA86CF6" w14:textId="756BF270" w:rsidR="00C553F2" w:rsidRPr="00633C31" w:rsidRDefault="00C553F2" w:rsidP="00C553F2">
      <w:pPr>
        <w:autoSpaceDE w:val="0"/>
        <w:autoSpaceDN w:val="0"/>
        <w:adjustRightInd w:val="0"/>
        <w:spacing w:after="0" w:line="240" w:lineRule="auto"/>
        <w:rPr>
          <w:rFonts w:cstheme="minorHAnsi"/>
          <w:u w:val="single"/>
        </w:rPr>
      </w:pPr>
      <w:r w:rsidRPr="00633C31">
        <w:rPr>
          <w:rFonts w:cstheme="minorHAnsi"/>
          <w:u w:val="single"/>
        </w:rPr>
        <w:t>Manage referrals</w:t>
      </w:r>
      <w:r w:rsidR="00577510" w:rsidRPr="00633C31">
        <w:rPr>
          <w:rFonts w:cstheme="minorHAnsi"/>
          <w:u w:val="single"/>
        </w:rPr>
        <w:t>:</w:t>
      </w:r>
    </w:p>
    <w:p w14:paraId="6CA86CF7" w14:textId="77777777" w:rsidR="00C553F2" w:rsidRPr="00633C31" w:rsidRDefault="00C553F2" w:rsidP="00C553F2">
      <w:pPr>
        <w:autoSpaceDE w:val="0"/>
        <w:autoSpaceDN w:val="0"/>
        <w:adjustRightInd w:val="0"/>
        <w:spacing w:after="0" w:line="240" w:lineRule="auto"/>
        <w:rPr>
          <w:rFonts w:cstheme="minorHAnsi"/>
        </w:rPr>
      </w:pPr>
    </w:p>
    <w:p w14:paraId="6CA86CF8" w14:textId="77777777" w:rsidR="00C553F2" w:rsidRPr="00633C31" w:rsidRDefault="00C553F2" w:rsidP="003C0FA7">
      <w:pPr>
        <w:pStyle w:val="NoSpacing"/>
        <w:numPr>
          <w:ilvl w:val="0"/>
          <w:numId w:val="5"/>
        </w:numPr>
        <w:rPr>
          <w:rFonts w:cstheme="minorHAnsi"/>
        </w:rPr>
      </w:pPr>
      <w:r w:rsidRPr="00633C31">
        <w:rPr>
          <w:rFonts w:cstheme="minorHAnsi"/>
        </w:rPr>
        <w:t xml:space="preserve">Refer cases of suspected abuse to the local authority children’s social care as required; </w:t>
      </w:r>
    </w:p>
    <w:p w14:paraId="6CA86CF9" w14:textId="77777777" w:rsidR="00C553F2" w:rsidRPr="00633C31" w:rsidRDefault="00C553F2" w:rsidP="003C0FA7">
      <w:pPr>
        <w:pStyle w:val="NoSpacing"/>
        <w:numPr>
          <w:ilvl w:val="0"/>
          <w:numId w:val="6"/>
        </w:numPr>
        <w:rPr>
          <w:rFonts w:cstheme="minorHAnsi"/>
        </w:rPr>
      </w:pPr>
      <w:r w:rsidRPr="00633C31">
        <w:rPr>
          <w:rFonts w:cstheme="minorHAnsi"/>
        </w:rPr>
        <w:t xml:space="preserve">Support staff who make referrals to local authority children’s social care; </w:t>
      </w:r>
    </w:p>
    <w:p w14:paraId="6CA86CFA" w14:textId="77777777" w:rsidR="00C553F2" w:rsidRPr="00633C31" w:rsidRDefault="00C553F2" w:rsidP="003C0FA7">
      <w:pPr>
        <w:pStyle w:val="NoSpacing"/>
        <w:numPr>
          <w:ilvl w:val="0"/>
          <w:numId w:val="6"/>
        </w:numPr>
        <w:rPr>
          <w:rFonts w:cstheme="minorHAnsi"/>
        </w:rPr>
      </w:pPr>
      <w:r w:rsidRPr="00633C31">
        <w:rPr>
          <w:rFonts w:cstheme="minorHAnsi"/>
        </w:rPr>
        <w:t xml:space="preserve">Refer cases to the Channel programme where there is a radicalisation concern as required; </w:t>
      </w:r>
    </w:p>
    <w:p w14:paraId="6CA86CFB" w14:textId="77777777" w:rsidR="00C553F2" w:rsidRPr="00633C31" w:rsidRDefault="00C553F2" w:rsidP="003C0FA7">
      <w:pPr>
        <w:pStyle w:val="NoSpacing"/>
        <w:numPr>
          <w:ilvl w:val="0"/>
          <w:numId w:val="6"/>
        </w:numPr>
        <w:rPr>
          <w:rFonts w:cstheme="minorHAnsi"/>
        </w:rPr>
      </w:pPr>
      <w:r w:rsidRPr="00633C31">
        <w:rPr>
          <w:rFonts w:cstheme="minorHAnsi"/>
        </w:rPr>
        <w:t xml:space="preserve">Support staff who make referrals to the Channel programme; </w:t>
      </w:r>
    </w:p>
    <w:p w14:paraId="6CA86CFC" w14:textId="77777777" w:rsidR="00C553F2" w:rsidRPr="00633C31" w:rsidRDefault="00C553F2" w:rsidP="003C0FA7">
      <w:pPr>
        <w:pStyle w:val="NoSpacing"/>
        <w:numPr>
          <w:ilvl w:val="0"/>
          <w:numId w:val="6"/>
        </w:numPr>
        <w:rPr>
          <w:rFonts w:cstheme="minorHAnsi"/>
        </w:rPr>
      </w:pPr>
      <w:r w:rsidRPr="00633C31">
        <w:rPr>
          <w:rFonts w:cstheme="minorHAnsi"/>
        </w:rPr>
        <w:t xml:space="preserve">Refer cases where a person is dismissed or left due to risk/harm to a child to the Disclosure and Barring Service as required; and </w:t>
      </w:r>
    </w:p>
    <w:p w14:paraId="6CA86CFD" w14:textId="77777777" w:rsidR="00C553F2" w:rsidRPr="00633C31" w:rsidRDefault="00C553F2" w:rsidP="003C0FA7">
      <w:pPr>
        <w:pStyle w:val="NoSpacing"/>
        <w:numPr>
          <w:ilvl w:val="0"/>
          <w:numId w:val="6"/>
        </w:numPr>
        <w:rPr>
          <w:rFonts w:cstheme="minorHAnsi"/>
        </w:rPr>
      </w:pPr>
      <w:r w:rsidRPr="00633C31">
        <w:rPr>
          <w:rFonts w:cstheme="minorHAnsi"/>
        </w:rPr>
        <w:t xml:space="preserve">Refer cases where a crime may have been committed to the Police as required. </w:t>
      </w:r>
    </w:p>
    <w:p w14:paraId="6CA86CFE" w14:textId="77777777" w:rsidR="00C553F2" w:rsidRPr="00633C31" w:rsidRDefault="00C553F2" w:rsidP="00C553F2">
      <w:pPr>
        <w:pStyle w:val="NoSpacing"/>
        <w:rPr>
          <w:rFonts w:cstheme="minorHAnsi"/>
        </w:rPr>
      </w:pPr>
    </w:p>
    <w:p w14:paraId="6CA86CFF" w14:textId="0F918EB1" w:rsidR="00C553F2" w:rsidRPr="00633C31" w:rsidRDefault="00C553F2" w:rsidP="00C553F2">
      <w:pPr>
        <w:pStyle w:val="NoSpacing"/>
        <w:rPr>
          <w:rFonts w:cstheme="minorHAnsi"/>
          <w:u w:val="single"/>
        </w:rPr>
      </w:pPr>
      <w:r w:rsidRPr="00633C31">
        <w:rPr>
          <w:rFonts w:cstheme="minorHAnsi"/>
          <w:u w:val="single"/>
        </w:rPr>
        <w:t>Work with other</w:t>
      </w:r>
      <w:r w:rsidR="00F7191B" w:rsidRPr="00633C31">
        <w:rPr>
          <w:rFonts w:cstheme="minorHAnsi"/>
          <w:u w:val="single"/>
        </w:rPr>
        <w:t>s</w:t>
      </w:r>
      <w:r w:rsidR="00577510" w:rsidRPr="00633C31">
        <w:rPr>
          <w:rFonts w:cstheme="minorHAnsi"/>
          <w:u w:val="single"/>
        </w:rPr>
        <w:t>:</w:t>
      </w:r>
      <w:r w:rsidR="00870231" w:rsidRPr="00633C31">
        <w:rPr>
          <w:rFonts w:cstheme="minorHAnsi"/>
          <w:u w:val="single"/>
        </w:rPr>
        <w:t xml:space="preserve"> </w:t>
      </w:r>
    </w:p>
    <w:p w14:paraId="6CA86D00" w14:textId="77777777" w:rsidR="00C553F2" w:rsidRPr="00633C31" w:rsidRDefault="00C553F2" w:rsidP="00C553F2">
      <w:pPr>
        <w:pStyle w:val="Default"/>
        <w:rPr>
          <w:rFonts w:asciiTheme="minorHAnsi" w:hAnsiTheme="minorHAnsi" w:cstheme="minorHAnsi"/>
          <w:color w:val="auto"/>
          <w:sz w:val="22"/>
          <w:szCs w:val="22"/>
        </w:rPr>
      </w:pPr>
    </w:p>
    <w:p w14:paraId="6CA86D01" w14:textId="296C9F95" w:rsidR="00C553F2" w:rsidRDefault="00C553F2" w:rsidP="003C0FA7">
      <w:pPr>
        <w:pStyle w:val="NoSpacing"/>
        <w:numPr>
          <w:ilvl w:val="0"/>
          <w:numId w:val="7"/>
        </w:numPr>
        <w:rPr>
          <w:rFonts w:cstheme="minorHAnsi"/>
        </w:rPr>
      </w:pPr>
      <w:r w:rsidRPr="00633C31">
        <w:rPr>
          <w:rFonts w:cstheme="minorHAnsi"/>
        </w:rPr>
        <w:t>Liaise with the headteacher to inform him or her of issues especially on-going enquiries under section 47 of the Children Act 1989 and police investigatio</w:t>
      </w:r>
      <w:r w:rsidRPr="007C3D0E">
        <w:rPr>
          <w:rFonts w:cstheme="minorHAnsi"/>
        </w:rPr>
        <w:t>ns</w:t>
      </w:r>
      <w:r w:rsidR="00CC10B2" w:rsidRPr="007C3D0E">
        <w:rPr>
          <w:rFonts w:cstheme="minorHAnsi"/>
        </w:rPr>
        <w:t>.</w:t>
      </w:r>
      <w:r w:rsidRPr="007C3D0E">
        <w:rPr>
          <w:rFonts w:cstheme="minorHAnsi"/>
        </w:rPr>
        <w:t xml:space="preserve"> </w:t>
      </w:r>
      <w:r w:rsidR="00CC10B2" w:rsidRPr="007C3D0E">
        <w:rPr>
          <w:rFonts w:cstheme="minorHAnsi"/>
        </w:rPr>
        <w:t>This will include being aware of the requirement for children to have an Appropriate Adult (PACE Code C 2019)</w:t>
      </w:r>
    </w:p>
    <w:p w14:paraId="7B0E6787" w14:textId="00F69330" w:rsidR="00D84BD0" w:rsidRPr="003633FD" w:rsidRDefault="00D84BD0" w:rsidP="003C0FA7">
      <w:pPr>
        <w:pStyle w:val="NoSpacing"/>
        <w:numPr>
          <w:ilvl w:val="0"/>
          <w:numId w:val="7"/>
        </w:numPr>
        <w:rPr>
          <w:rFonts w:cstheme="minorHAnsi"/>
        </w:rPr>
      </w:pPr>
      <w:r>
        <w:rPr>
          <w:rFonts w:cstheme="minorHAnsi"/>
        </w:rPr>
        <w:t xml:space="preserve">Act as a point of contact with the </w:t>
      </w:r>
      <w:r w:rsidRPr="003633FD">
        <w:rPr>
          <w:rFonts w:cstheme="minorHAnsi"/>
        </w:rPr>
        <w:t xml:space="preserve">safeguarding partners </w:t>
      </w:r>
    </w:p>
    <w:p w14:paraId="647134E0" w14:textId="01F13880" w:rsidR="00D368AD" w:rsidRPr="003633FD" w:rsidRDefault="00C553F2" w:rsidP="003C0FA7">
      <w:pPr>
        <w:pStyle w:val="NoSpacing"/>
        <w:numPr>
          <w:ilvl w:val="0"/>
          <w:numId w:val="7"/>
        </w:numPr>
        <w:rPr>
          <w:rFonts w:cstheme="minorHAnsi"/>
        </w:rPr>
      </w:pPr>
      <w:r w:rsidRPr="003633FD">
        <w:rPr>
          <w:rFonts w:cstheme="minorHAnsi"/>
        </w:rPr>
        <w:t>As required, liaise with the “case manager” (as per Part four</w:t>
      </w:r>
      <w:r w:rsidR="00F24257" w:rsidRPr="003633FD">
        <w:rPr>
          <w:rFonts w:cstheme="minorHAnsi"/>
        </w:rPr>
        <w:t>)</w:t>
      </w:r>
      <w:r w:rsidRPr="003633FD">
        <w:rPr>
          <w:rFonts w:cstheme="minorHAnsi"/>
        </w:rPr>
        <w:t xml:space="preserve"> and the designated officer(s) at the local authority for chil</w:t>
      </w:r>
      <w:r w:rsidR="00870231" w:rsidRPr="003633FD">
        <w:rPr>
          <w:rFonts w:cstheme="minorHAnsi"/>
        </w:rPr>
        <w:t>d protection concerns in cases which</w:t>
      </w:r>
      <w:r w:rsidR="00D368AD" w:rsidRPr="003633FD">
        <w:rPr>
          <w:rFonts w:cstheme="minorHAnsi"/>
        </w:rPr>
        <w:t xml:space="preserve"> concern a staff member;</w:t>
      </w:r>
    </w:p>
    <w:p w14:paraId="6CA86D02" w14:textId="1648A4C3" w:rsidR="00C553F2" w:rsidRPr="003633FD" w:rsidRDefault="00870231" w:rsidP="003C0FA7">
      <w:pPr>
        <w:pStyle w:val="NoSpacing"/>
        <w:numPr>
          <w:ilvl w:val="0"/>
          <w:numId w:val="7"/>
        </w:numPr>
        <w:rPr>
          <w:rFonts w:cstheme="minorHAnsi"/>
        </w:rPr>
      </w:pPr>
      <w:r w:rsidRPr="003633FD">
        <w:rPr>
          <w:rFonts w:cstheme="minorHAnsi"/>
        </w:rPr>
        <w:t>L</w:t>
      </w:r>
      <w:r w:rsidR="00D368AD" w:rsidRPr="003633FD">
        <w:rPr>
          <w:rFonts w:cstheme="minorHAnsi"/>
        </w:rPr>
        <w:t xml:space="preserve">iaise with staff (especially pastoral support staff, school nurses, IT Technicians, and SENCOs or the named person with oversight for SEN in a college) on matters of safety and safeguarding (including online and digital </w:t>
      </w:r>
      <w:r w:rsidR="00D368AD" w:rsidRPr="003633FD">
        <w:rPr>
          <w:rFonts w:cstheme="minorHAnsi"/>
        </w:rPr>
        <w:lastRenderedPageBreak/>
        <w:t>safety) and when deciding whether to make a referral by liaising with relevant agencies</w:t>
      </w:r>
      <w:r w:rsidR="00797275" w:rsidRPr="003633FD">
        <w:rPr>
          <w:rFonts w:cstheme="minorHAnsi"/>
        </w:rPr>
        <w:t xml:space="preserve"> so that children’s needs are considered holistically</w:t>
      </w:r>
    </w:p>
    <w:p w14:paraId="4B5CADF7" w14:textId="77777777" w:rsidR="009156D4" w:rsidRPr="003633FD" w:rsidRDefault="00C553F2" w:rsidP="003C0FA7">
      <w:pPr>
        <w:pStyle w:val="NoSpacing"/>
        <w:numPr>
          <w:ilvl w:val="0"/>
          <w:numId w:val="7"/>
        </w:numPr>
        <w:rPr>
          <w:rFonts w:cstheme="minorHAnsi"/>
        </w:rPr>
      </w:pPr>
      <w:r w:rsidRPr="003633FD">
        <w:rPr>
          <w:rFonts w:cstheme="minorHAnsi"/>
        </w:rPr>
        <w:t xml:space="preserve">Act as a source of support, advice and expertise for </w:t>
      </w:r>
      <w:r w:rsidR="00870231" w:rsidRPr="003633FD">
        <w:rPr>
          <w:rFonts w:cstheme="minorHAnsi"/>
        </w:rPr>
        <w:t xml:space="preserve">all </w:t>
      </w:r>
      <w:r w:rsidRPr="003633FD">
        <w:rPr>
          <w:rFonts w:cstheme="minorHAnsi"/>
        </w:rPr>
        <w:t xml:space="preserve">staff. </w:t>
      </w:r>
    </w:p>
    <w:p w14:paraId="6CA86D03" w14:textId="165D1AE0" w:rsidR="00C553F2" w:rsidRPr="003633FD" w:rsidRDefault="009156D4" w:rsidP="003C0FA7">
      <w:pPr>
        <w:pStyle w:val="NoSpacing"/>
        <w:numPr>
          <w:ilvl w:val="0"/>
          <w:numId w:val="7"/>
        </w:numPr>
        <w:rPr>
          <w:rFonts w:cstheme="minorHAnsi"/>
        </w:rPr>
      </w:pPr>
      <w:r w:rsidRPr="003633FD">
        <w:rPr>
          <w:rFonts w:cstheme="minorHAnsi"/>
        </w:rPr>
        <w:t>Liaise with the senior mental health lead and, where available, the Mental Health Support Team, where safeguarding concerns are linked to mental health;</w:t>
      </w:r>
    </w:p>
    <w:p w14:paraId="260AC381" w14:textId="77777777" w:rsidR="009B123A" w:rsidRPr="003633FD" w:rsidRDefault="00F45E29" w:rsidP="003C0FA7">
      <w:pPr>
        <w:pStyle w:val="NoSpacing"/>
        <w:numPr>
          <w:ilvl w:val="0"/>
          <w:numId w:val="7"/>
        </w:numPr>
        <w:rPr>
          <w:rFonts w:cstheme="minorHAnsi"/>
        </w:rPr>
      </w:pPr>
      <w:r w:rsidRPr="003633FD">
        <w:rPr>
          <w:rFonts w:cstheme="minorHAnsi"/>
        </w:rPr>
        <w:t xml:space="preserve">Work with the headteacher and </w:t>
      </w:r>
      <w:r w:rsidR="009A22A1" w:rsidRPr="003633FD">
        <w:rPr>
          <w:rFonts w:cstheme="minorHAnsi"/>
        </w:rPr>
        <w:t>relevant</w:t>
      </w:r>
      <w:r w:rsidRPr="003633FD">
        <w:rPr>
          <w:rFonts w:cstheme="minorHAnsi"/>
        </w:rPr>
        <w:t xml:space="preserve"> </w:t>
      </w:r>
      <w:r w:rsidR="009A22A1" w:rsidRPr="003633FD">
        <w:rPr>
          <w:rFonts w:cstheme="minorHAnsi"/>
        </w:rPr>
        <w:t>strategic</w:t>
      </w:r>
      <w:r w:rsidRPr="003633FD">
        <w:rPr>
          <w:rFonts w:cstheme="minorHAnsi"/>
        </w:rPr>
        <w:t xml:space="preserve"> leads, taking lead </w:t>
      </w:r>
      <w:r w:rsidR="009A22A1" w:rsidRPr="003633FD">
        <w:rPr>
          <w:rFonts w:cstheme="minorHAnsi"/>
        </w:rPr>
        <w:t>responsibility</w:t>
      </w:r>
      <w:r w:rsidRPr="003633FD">
        <w:rPr>
          <w:rFonts w:cstheme="minorHAnsi"/>
        </w:rPr>
        <w:t xml:space="preserve"> for </w:t>
      </w:r>
      <w:r w:rsidR="009A22A1" w:rsidRPr="003633FD">
        <w:rPr>
          <w:rFonts w:cstheme="minorHAnsi"/>
        </w:rPr>
        <w:t>promoting</w:t>
      </w:r>
      <w:r w:rsidRPr="003633FD">
        <w:rPr>
          <w:rFonts w:cstheme="minorHAnsi"/>
        </w:rPr>
        <w:t xml:space="preserve"> </w:t>
      </w:r>
      <w:r w:rsidR="00461A8A" w:rsidRPr="003633FD">
        <w:rPr>
          <w:rFonts w:cstheme="minorHAnsi"/>
        </w:rPr>
        <w:t xml:space="preserve">educational outcomes by knowing the welfare, safeguarding and child protection issues that children in need are </w:t>
      </w:r>
      <w:r w:rsidR="009A22A1" w:rsidRPr="003633FD">
        <w:rPr>
          <w:rFonts w:cstheme="minorHAnsi"/>
        </w:rPr>
        <w:t>experiencing</w:t>
      </w:r>
      <w:r w:rsidR="00412CC3" w:rsidRPr="003633FD">
        <w:rPr>
          <w:rFonts w:cstheme="minorHAnsi"/>
        </w:rPr>
        <w:t xml:space="preserve"> or have </w:t>
      </w:r>
      <w:r w:rsidR="009A22A1" w:rsidRPr="003633FD">
        <w:rPr>
          <w:rFonts w:cstheme="minorHAnsi"/>
        </w:rPr>
        <w:t>experienced</w:t>
      </w:r>
      <w:r w:rsidR="00412CC3" w:rsidRPr="003633FD">
        <w:rPr>
          <w:rFonts w:cstheme="minorHAnsi"/>
        </w:rPr>
        <w:t xml:space="preserve">, and identifying the impact that these have issues might </w:t>
      </w:r>
      <w:r w:rsidR="009A22A1" w:rsidRPr="003633FD">
        <w:rPr>
          <w:rFonts w:cstheme="minorHAnsi"/>
        </w:rPr>
        <w:t>have on</w:t>
      </w:r>
      <w:r w:rsidR="00412CC3" w:rsidRPr="003633FD">
        <w:rPr>
          <w:rFonts w:cstheme="minorHAnsi"/>
        </w:rPr>
        <w:t xml:space="preserve"> </w:t>
      </w:r>
      <w:r w:rsidR="009A22A1" w:rsidRPr="003633FD">
        <w:rPr>
          <w:rFonts w:cstheme="minorHAnsi"/>
        </w:rPr>
        <w:t>attendance</w:t>
      </w:r>
      <w:r w:rsidR="00412CC3" w:rsidRPr="003633FD">
        <w:rPr>
          <w:rFonts w:cstheme="minorHAnsi"/>
        </w:rPr>
        <w:t xml:space="preserve">, </w:t>
      </w:r>
      <w:r w:rsidR="003A7934" w:rsidRPr="003633FD">
        <w:rPr>
          <w:rFonts w:cstheme="minorHAnsi"/>
        </w:rPr>
        <w:t>engagement,</w:t>
      </w:r>
      <w:r w:rsidR="00412CC3" w:rsidRPr="003633FD">
        <w:rPr>
          <w:rFonts w:cstheme="minorHAnsi"/>
        </w:rPr>
        <w:t xml:space="preserve"> and </w:t>
      </w:r>
      <w:r w:rsidR="009A22A1" w:rsidRPr="003633FD">
        <w:rPr>
          <w:rFonts w:cstheme="minorHAnsi"/>
        </w:rPr>
        <w:t>achievement.</w:t>
      </w:r>
      <w:r w:rsidR="00C302CA" w:rsidRPr="003633FD">
        <w:rPr>
          <w:rFonts w:cstheme="minorHAnsi"/>
        </w:rPr>
        <w:t xml:space="preserve"> </w:t>
      </w:r>
      <w:r w:rsidR="009B123A" w:rsidRPr="003633FD">
        <w:rPr>
          <w:rFonts w:cstheme="minorHAnsi"/>
        </w:rPr>
        <w:t>This includes:</w:t>
      </w:r>
    </w:p>
    <w:p w14:paraId="05FAE975" w14:textId="77777777" w:rsidR="009B123A" w:rsidRPr="003633FD" w:rsidRDefault="009B123A" w:rsidP="009B123A">
      <w:pPr>
        <w:pStyle w:val="NoSpacing"/>
        <w:ind w:left="720"/>
        <w:rPr>
          <w:rFonts w:cstheme="minorHAnsi"/>
        </w:rPr>
      </w:pPr>
    </w:p>
    <w:p w14:paraId="05DAECD2" w14:textId="77777777" w:rsidR="009B123A" w:rsidRPr="003633FD" w:rsidRDefault="009B123A" w:rsidP="000C6018">
      <w:pPr>
        <w:pStyle w:val="NoSpacing"/>
        <w:numPr>
          <w:ilvl w:val="0"/>
          <w:numId w:val="63"/>
        </w:numPr>
        <w:rPr>
          <w:rFonts w:cstheme="minorHAnsi"/>
        </w:rPr>
      </w:pPr>
      <w:r w:rsidRPr="003633FD">
        <w:rPr>
          <w:rFonts w:cstheme="minorHAnsi"/>
        </w:rPr>
        <w:t>ensure that the school or college knows who its cohort of children who have or have had a social worker are, understanding their academic progress and attainment, and maintaining a culture of high aspirations for this cohort; and,</w:t>
      </w:r>
    </w:p>
    <w:p w14:paraId="3ABBFA6C" w14:textId="77777777" w:rsidR="009B123A" w:rsidRPr="003633FD" w:rsidRDefault="009B123A" w:rsidP="009B123A">
      <w:pPr>
        <w:pStyle w:val="NoSpacing"/>
        <w:ind w:left="990"/>
        <w:rPr>
          <w:rFonts w:cstheme="minorHAnsi"/>
        </w:rPr>
      </w:pPr>
    </w:p>
    <w:p w14:paraId="5882DBAC" w14:textId="77777777" w:rsidR="009B123A" w:rsidRPr="003633FD" w:rsidRDefault="009B123A" w:rsidP="000C6018">
      <w:pPr>
        <w:pStyle w:val="NoSpacing"/>
        <w:numPr>
          <w:ilvl w:val="0"/>
          <w:numId w:val="63"/>
        </w:numPr>
        <w:rPr>
          <w:rFonts w:cstheme="minorHAnsi"/>
        </w:rPr>
      </w:pPr>
      <w:r w:rsidRPr="003633FD">
        <w:rPr>
          <w:rFonts w:cstheme="minorHAnsi"/>
        </w:rPr>
        <w:t>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368EDC46" w14:textId="2F32388A" w:rsidR="00825A2A" w:rsidRPr="003633FD" w:rsidRDefault="00825A2A" w:rsidP="009B123A">
      <w:pPr>
        <w:pStyle w:val="NoSpacing"/>
        <w:ind w:left="720"/>
        <w:rPr>
          <w:rFonts w:cstheme="minorHAnsi"/>
        </w:rPr>
      </w:pPr>
    </w:p>
    <w:p w14:paraId="7B407C61" w14:textId="750960F4" w:rsidR="0045083B" w:rsidRPr="003633FD" w:rsidRDefault="0045083B" w:rsidP="003C0FA7">
      <w:pPr>
        <w:pStyle w:val="NoSpacing"/>
        <w:numPr>
          <w:ilvl w:val="0"/>
          <w:numId w:val="7"/>
        </w:numPr>
        <w:rPr>
          <w:rFonts w:cstheme="minorHAnsi"/>
        </w:rPr>
      </w:pPr>
      <w:r w:rsidRPr="003633FD">
        <w:rPr>
          <w:rFonts w:cstheme="minorHAnsi"/>
        </w:rPr>
        <w:t xml:space="preserve">Promote </w:t>
      </w:r>
      <w:r w:rsidR="00EA3BF0" w:rsidRPr="003633FD">
        <w:rPr>
          <w:rFonts w:cstheme="minorHAnsi"/>
        </w:rPr>
        <w:t xml:space="preserve">supportive </w:t>
      </w:r>
      <w:r w:rsidR="003A7934" w:rsidRPr="003633FD">
        <w:rPr>
          <w:rFonts w:cstheme="minorHAnsi"/>
        </w:rPr>
        <w:t>engagement</w:t>
      </w:r>
      <w:r w:rsidR="00EA3BF0" w:rsidRPr="003633FD">
        <w:rPr>
          <w:rFonts w:cstheme="minorHAnsi"/>
        </w:rPr>
        <w:t xml:space="preserve"> with parents and/or </w:t>
      </w:r>
      <w:r w:rsidR="003A7934" w:rsidRPr="003633FD">
        <w:rPr>
          <w:rFonts w:cstheme="minorHAnsi"/>
        </w:rPr>
        <w:t>carers</w:t>
      </w:r>
      <w:r w:rsidR="00EA3BF0" w:rsidRPr="003633FD">
        <w:rPr>
          <w:rFonts w:cstheme="minorHAnsi"/>
        </w:rPr>
        <w:t xml:space="preserve"> </w:t>
      </w:r>
      <w:r w:rsidR="003A7934" w:rsidRPr="003633FD">
        <w:rPr>
          <w:rFonts w:cstheme="minorHAnsi"/>
        </w:rPr>
        <w:t>in safeguarding</w:t>
      </w:r>
      <w:r w:rsidR="00EA3BF0" w:rsidRPr="003633FD">
        <w:rPr>
          <w:rFonts w:cstheme="minorHAnsi"/>
        </w:rPr>
        <w:t xml:space="preserve"> and promoting the </w:t>
      </w:r>
      <w:r w:rsidR="003A7934" w:rsidRPr="003633FD">
        <w:rPr>
          <w:rFonts w:cstheme="minorHAnsi"/>
        </w:rPr>
        <w:t>welfare</w:t>
      </w:r>
      <w:r w:rsidR="00EA3BF0" w:rsidRPr="003633FD">
        <w:rPr>
          <w:rFonts w:cstheme="minorHAnsi"/>
        </w:rPr>
        <w:t xml:space="preserve"> of children, including where families</w:t>
      </w:r>
      <w:r w:rsidR="003A7934" w:rsidRPr="003633FD">
        <w:rPr>
          <w:rFonts w:cstheme="minorHAnsi"/>
        </w:rPr>
        <w:t xml:space="preserve"> may be facing challenging circumstances</w:t>
      </w:r>
      <w:r w:rsidR="00E421A5" w:rsidRPr="003633FD">
        <w:rPr>
          <w:rFonts w:cstheme="minorHAnsi"/>
        </w:rPr>
        <w:t>.</w:t>
      </w:r>
    </w:p>
    <w:p w14:paraId="6CA86D04" w14:textId="77777777" w:rsidR="00C553F2" w:rsidRPr="003633FD" w:rsidRDefault="00C553F2" w:rsidP="00C553F2">
      <w:pPr>
        <w:pStyle w:val="NoSpacing"/>
        <w:rPr>
          <w:rFonts w:cstheme="minorHAnsi"/>
        </w:rPr>
      </w:pPr>
    </w:p>
    <w:p w14:paraId="6CA86D05" w14:textId="349A5CE6" w:rsidR="00C553F2" w:rsidRPr="003633FD" w:rsidRDefault="00A84A1E" w:rsidP="00C553F2">
      <w:pPr>
        <w:pStyle w:val="NoSpacing"/>
        <w:rPr>
          <w:rFonts w:cstheme="minorHAnsi"/>
          <w:u w:val="single"/>
        </w:rPr>
      </w:pPr>
      <w:r w:rsidRPr="003633FD">
        <w:rPr>
          <w:rFonts w:cstheme="minorHAnsi"/>
          <w:u w:val="single"/>
        </w:rPr>
        <w:t>Training, knowledge and skills</w:t>
      </w:r>
      <w:r w:rsidR="00577510" w:rsidRPr="003633FD">
        <w:rPr>
          <w:rFonts w:cstheme="minorHAnsi"/>
          <w:u w:val="single"/>
        </w:rPr>
        <w:t>:</w:t>
      </w:r>
    </w:p>
    <w:p w14:paraId="7EBB250C" w14:textId="116278E3" w:rsidR="00870231" w:rsidRPr="00633C31" w:rsidRDefault="00AB0E66" w:rsidP="003C0FA7">
      <w:pPr>
        <w:pStyle w:val="NoSpacing"/>
        <w:numPr>
          <w:ilvl w:val="0"/>
          <w:numId w:val="8"/>
        </w:numPr>
        <w:rPr>
          <w:rFonts w:cstheme="minorHAnsi"/>
        </w:rPr>
      </w:pPr>
      <w:r w:rsidRPr="003633FD">
        <w:rPr>
          <w:rFonts w:cstheme="minorHAnsi"/>
        </w:rPr>
        <w:t>U</w:t>
      </w:r>
      <w:r w:rsidR="00C553F2" w:rsidRPr="003633FD">
        <w:rPr>
          <w:rFonts w:cstheme="minorHAnsi"/>
        </w:rPr>
        <w:t>ndergo training to provide them with the knowledge and skills required to carry ou</w:t>
      </w:r>
      <w:r w:rsidRPr="003633FD">
        <w:rPr>
          <w:rFonts w:cstheme="minorHAnsi"/>
        </w:rPr>
        <w:t xml:space="preserve">t the role. </w:t>
      </w:r>
      <w:r w:rsidR="009D5A25" w:rsidRPr="003633FD">
        <w:rPr>
          <w:rFonts w:cstheme="minorHAnsi"/>
        </w:rPr>
        <w:t>Training should provide the DSL with a good understanding of their own role,</w:t>
      </w:r>
      <w:r w:rsidR="007525D2" w:rsidRPr="003633FD">
        <w:rPr>
          <w:rFonts w:cstheme="minorHAnsi"/>
        </w:rPr>
        <w:t xml:space="preserve"> , how to identify, understand and respond to specific needs that can increase the vulnerability of children, as well as the specific harms that can put children at risk</w:t>
      </w:r>
      <w:r w:rsidR="009D5A25" w:rsidRPr="003633FD">
        <w:rPr>
          <w:rFonts w:cstheme="minorHAnsi"/>
        </w:rPr>
        <w:t xml:space="preserve"> and </w:t>
      </w:r>
      <w:r w:rsidR="009D5A25" w:rsidRPr="007A45CD">
        <w:rPr>
          <w:rFonts w:cstheme="minorHAnsi"/>
          <w:color w:val="000000" w:themeColor="text1"/>
        </w:rPr>
        <w:t xml:space="preserve">the processes, procedures, and responsibilities of other agencies, particularly children’s social care. </w:t>
      </w:r>
      <w:r w:rsidRPr="00633C31">
        <w:rPr>
          <w:rFonts w:cstheme="minorHAnsi"/>
        </w:rPr>
        <w:t>This training will</w:t>
      </w:r>
      <w:r w:rsidR="00C553F2" w:rsidRPr="00633C31">
        <w:rPr>
          <w:rFonts w:cstheme="minorHAnsi"/>
        </w:rPr>
        <w:t xml:space="preserve"> be updated at least every two years. </w:t>
      </w:r>
    </w:p>
    <w:p w14:paraId="40DBD7A8" w14:textId="31FE509D" w:rsidR="00870231" w:rsidRPr="00633C31" w:rsidRDefault="00C553F2" w:rsidP="003C0FA7">
      <w:pPr>
        <w:pStyle w:val="NoSpacing"/>
        <w:numPr>
          <w:ilvl w:val="0"/>
          <w:numId w:val="8"/>
        </w:numPr>
        <w:rPr>
          <w:rFonts w:cstheme="minorHAnsi"/>
        </w:rPr>
      </w:pPr>
      <w:r w:rsidRPr="00633C31">
        <w:rPr>
          <w:rFonts w:cstheme="minorHAnsi"/>
        </w:rPr>
        <w:t>The des</w:t>
      </w:r>
      <w:r w:rsidR="00E625D4" w:rsidRPr="00633C31">
        <w:rPr>
          <w:rFonts w:cstheme="minorHAnsi"/>
        </w:rPr>
        <w:t>ignated safeguarding lead will</w:t>
      </w:r>
      <w:r w:rsidRPr="00633C31">
        <w:rPr>
          <w:rFonts w:cstheme="minorHAnsi"/>
        </w:rPr>
        <w:t xml:space="preserve"> undertake Prevent awareness training.</w:t>
      </w:r>
    </w:p>
    <w:p w14:paraId="6CA86D06" w14:textId="4CED0C71" w:rsidR="00C553F2" w:rsidRPr="00633C31" w:rsidRDefault="00C553F2" w:rsidP="003C0FA7">
      <w:pPr>
        <w:pStyle w:val="NoSpacing"/>
        <w:numPr>
          <w:ilvl w:val="0"/>
          <w:numId w:val="8"/>
        </w:numPr>
        <w:rPr>
          <w:rFonts w:cstheme="minorHAnsi"/>
        </w:rPr>
      </w:pPr>
      <w:r w:rsidRPr="00633C31">
        <w:rPr>
          <w:rFonts w:cstheme="minorHAnsi"/>
        </w:rPr>
        <w:t>In addition to the formal training set out above, t</w:t>
      </w:r>
      <w:r w:rsidR="00AB0E66" w:rsidRPr="00633C31">
        <w:rPr>
          <w:rFonts w:cstheme="minorHAnsi"/>
        </w:rPr>
        <w:t>heir knowledge and skills will</w:t>
      </w:r>
      <w:r w:rsidRPr="00633C31">
        <w:rPr>
          <w:rFonts w:cstheme="minorHAnsi"/>
        </w:rPr>
        <w:t xml:space="preserve"> be refreshed (this might be via e-bulletins, meeting other designated safeguarding leads, or simply taking time to read and digest safeguarding developments) at regular intervals, as required, but at least annually, to allow them to understand and keep up with any developments</w:t>
      </w:r>
      <w:r w:rsidR="00577510" w:rsidRPr="00633C31">
        <w:rPr>
          <w:rFonts w:cstheme="minorHAnsi"/>
        </w:rPr>
        <w:t xml:space="preserve"> relevant to their role so they;</w:t>
      </w:r>
      <w:r w:rsidRPr="00633C31">
        <w:rPr>
          <w:rFonts w:cstheme="minorHAnsi"/>
        </w:rPr>
        <w:t xml:space="preserve"> </w:t>
      </w:r>
    </w:p>
    <w:p w14:paraId="6CA86D07" w14:textId="5AB6CFB1" w:rsidR="00AB0E66" w:rsidRPr="00633C31" w:rsidRDefault="00C553F2" w:rsidP="003C0FA7">
      <w:pPr>
        <w:pStyle w:val="NoSpacing"/>
        <w:numPr>
          <w:ilvl w:val="0"/>
          <w:numId w:val="8"/>
        </w:numPr>
        <w:rPr>
          <w:rFonts w:cstheme="minorHAnsi"/>
        </w:rPr>
      </w:pPr>
      <w:r w:rsidRPr="00633C31">
        <w:rPr>
          <w:rFonts w:cstheme="minorHAnsi"/>
        </w:rPr>
        <w:t>Understand the assessment process for providing early help and</w:t>
      </w:r>
      <w:r w:rsidR="00870231" w:rsidRPr="00633C31">
        <w:rPr>
          <w:rFonts w:cstheme="minorHAnsi"/>
        </w:rPr>
        <w:t xml:space="preserve"> statutory</w:t>
      </w:r>
      <w:r w:rsidRPr="00633C31">
        <w:rPr>
          <w:rFonts w:cstheme="minorHAnsi"/>
        </w:rPr>
        <w:t xml:space="preserve"> intervention</w:t>
      </w:r>
      <w:r w:rsidR="00E625D4" w:rsidRPr="00633C31">
        <w:rPr>
          <w:rFonts w:cstheme="minorHAnsi"/>
        </w:rPr>
        <w:t>, including local criteria for action and local authority children’s social care</w:t>
      </w:r>
      <w:r w:rsidR="00731C29" w:rsidRPr="00633C31">
        <w:rPr>
          <w:rFonts w:cstheme="minorHAnsi"/>
        </w:rPr>
        <w:t xml:space="preserve"> referral arrangements.</w:t>
      </w:r>
    </w:p>
    <w:p w14:paraId="6CA86D08" w14:textId="5359B479" w:rsidR="00AB0E66" w:rsidRPr="00633C31" w:rsidRDefault="00AB0E66" w:rsidP="003C0FA7">
      <w:pPr>
        <w:pStyle w:val="NoSpacing"/>
        <w:numPr>
          <w:ilvl w:val="0"/>
          <w:numId w:val="8"/>
        </w:numPr>
        <w:rPr>
          <w:rFonts w:cstheme="minorHAnsi"/>
        </w:rPr>
      </w:pPr>
      <w:r w:rsidRPr="00633C31">
        <w:rPr>
          <w:rFonts w:cstheme="minorHAnsi"/>
        </w:rPr>
        <w:t xml:space="preserve">Have a working knowledge of how local authorities conduct a child protection case conference and a child protection review conference and be able to attend and contribute to these effectively when required to do so; </w:t>
      </w:r>
    </w:p>
    <w:p w14:paraId="6CA86D09" w14:textId="443E2BE3" w:rsidR="00AB0E66" w:rsidRPr="00633C31" w:rsidRDefault="00AB0E66" w:rsidP="003C0FA7">
      <w:pPr>
        <w:pStyle w:val="NoSpacing"/>
        <w:numPr>
          <w:ilvl w:val="0"/>
          <w:numId w:val="8"/>
        </w:numPr>
        <w:rPr>
          <w:rFonts w:cstheme="minorHAnsi"/>
        </w:rPr>
      </w:pPr>
      <w:r w:rsidRPr="00633C31">
        <w:rPr>
          <w:rFonts w:cstheme="minorHAnsi"/>
        </w:rPr>
        <w:t xml:space="preserve">Ensure each member of staff has access to and understands the </w:t>
      </w:r>
      <w:r w:rsidR="00731C29" w:rsidRPr="00633C31">
        <w:rPr>
          <w:rFonts w:cstheme="minorHAnsi"/>
        </w:rPr>
        <w:t>school’s</w:t>
      </w:r>
      <w:r w:rsidRPr="00633C31">
        <w:rPr>
          <w:rFonts w:cstheme="minorHAnsi"/>
        </w:rPr>
        <w:t xml:space="preserve"> child protection policy and procedures, especially new and part time staff; </w:t>
      </w:r>
    </w:p>
    <w:p w14:paraId="6CA86D0A" w14:textId="156AA120" w:rsidR="00AB0E66" w:rsidRDefault="00AB0E66" w:rsidP="003C0FA7">
      <w:pPr>
        <w:pStyle w:val="NoSpacing"/>
        <w:numPr>
          <w:ilvl w:val="0"/>
          <w:numId w:val="8"/>
        </w:numPr>
        <w:rPr>
          <w:rFonts w:cstheme="minorHAnsi"/>
        </w:rPr>
      </w:pPr>
      <w:r w:rsidRPr="00633C31">
        <w:rPr>
          <w:rFonts w:cstheme="minorHAnsi"/>
        </w:rPr>
        <w:t>Are alert to the specific needs of children in need, those with special educational needs and young carers</w:t>
      </w:r>
    </w:p>
    <w:p w14:paraId="5AF9D47B" w14:textId="77777777" w:rsidR="00D84BD0" w:rsidRPr="00D84BD0" w:rsidRDefault="00D84BD0" w:rsidP="003C0FA7">
      <w:pPr>
        <w:pStyle w:val="NoSpacing"/>
        <w:numPr>
          <w:ilvl w:val="0"/>
          <w:numId w:val="8"/>
        </w:numPr>
        <w:rPr>
          <w:rFonts w:cstheme="minorHAnsi"/>
        </w:rPr>
      </w:pPr>
      <w:r w:rsidRPr="00D84BD0">
        <w:rPr>
          <w:rFonts w:cstheme="minorHAnsi"/>
        </w:rPr>
        <w:t>Understand relevant data protection legislation and regulations, especially the Data Protection Act 2018 and GDPR</w:t>
      </w:r>
    </w:p>
    <w:p w14:paraId="36B408FD" w14:textId="40B22C8F" w:rsidR="00D84BD0" w:rsidRPr="00D84BD0" w:rsidRDefault="00D84BD0" w:rsidP="003C0FA7">
      <w:pPr>
        <w:pStyle w:val="NoSpacing"/>
        <w:numPr>
          <w:ilvl w:val="0"/>
          <w:numId w:val="8"/>
        </w:numPr>
        <w:rPr>
          <w:rFonts w:cstheme="minorHAnsi"/>
        </w:rPr>
      </w:pPr>
      <w:r w:rsidRPr="00D84BD0">
        <w:rPr>
          <w:rFonts w:cstheme="minorHAnsi"/>
        </w:rPr>
        <w:t xml:space="preserve">Understand the importance of information sharing, both within school and with the three safeguarding partners, other agencies, organisations and practitioners  </w:t>
      </w:r>
    </w:p>
    <w:p w14:paraId="6CA86D0B" w14:textId="4E863B84" w:rsidR="00AB0E66" w:rsidRPr="00633C31" w:rsidRDefault="007947DD" w:rsidP="003C0FA7">
      <w:pPr>
        <w:pStyle w:val="NoSpacing"/>
        <w:numPr>
          <w:ilvl w:val="0"/>
          <w:numId w:val="8"/>
        </w:numPr>
        <w:rPr>
          <w:rFonts w:cstheme="minorHAnsi"/>
        </w:rPr>
      </w:pPr>
      <w:r w:rsidRPr="00633C31">
        <w:rPr>
          <w:rFonts w:cstheme="minorHAnsi"/>
        </w:rPr>
        <w:t>can</w:t>
      </w:r>
      <w:r w:rsidR="00AB0E66" w:rsidRPr="00633C31">
        <w:rPr>
          <w:rFonts w:cstheme="minorHAnsi"/>
        </w:rPr>
        <w:t xml:space="preserve"> keep detailed, accurate, secure written records of concerns and referrals; </w:t>
      </w:r>
    </w:p>
    <w:p w14:paraId="48439D5F" w14:textId="08F83608" w:rsidR="00731C29" w:rsidRPr="00633C31" w:rsidRDefault="00AB0E66" w:rsidP="003C0FA7">
      <w:pPr>
        <w:pStyle w:val="NoSpacing"/>
        <w:numPr>
          <w:ilvl w:val="0"/>
          <w:numId w:val="8"/>
        </w:numPr>
        <w:rPr>
          <w:rFonts w:cstheme="minorHAnsi"/>
        </w:rPr>
      </w:pPr>
      <w:r w:rsidRPr="00633C31">
        <w:rPr>
          <w:rFonts w:cstheme="minorHAnsi"/>
        </w:rPr>
        <w:t xml:space="preserve">Understand and support the </w:t>
      </w:r>
      <w:r w:rsidR="00731C29" w:rsidRPr="00633C31">
        <w:rPr>
          <w:rFonts w:cstheme="minorHAnsi"/>
        </w:rPr>
        <w:t>school</w:t>
      </w:r>
      <w:r w:rsidRPr="00633C31">
        <w:rPr>
          <w:rFonts w:cstheme="minorHAnsi"/>
        </w:rPr>
        <w:t xml:space="preserve"> with regards to the requirements of the Prevent duty and </w:t>
      </w:r>
      <w:r w:rsidR="007947DD" w:rsidRPr="00633C31">
        <w:rPr>
          <w:rFonts w:cstheme="minorHAnsi"/>
        </w:rPr>
        <w:t>can</w:t>
      </w:r>
      <w:r w:rsidRPr="00633C31">
        <w:rPr>
          <w:rFonts w:cstheme="minorHAnsi"/>
        </w:rPr>
        <w:t xml:space="preserve"> provide advice and support to staff on protecting children from the risk of radicalisation; </w:t>
      </w:r>
    </w:p>
    <w:p w14:paraId="41AE35A1" w14:textId="419C600E" w:rsidR="00731C29" w:rsidRPr="00633C31" w:rsidRDefault="007947DD" w:rsidP="003C0FA7">
      <w:pPr>
        <w:pStyle w:val="NoSpacing"/>
        <w:numPr>
          <w:ilvl w:val="0"/>
          <w:numId w:val="8"/>
        </w:numPr>
        <w:rPr>
          <w:rFonts w:cstheme="minorHAnsi"/>
        </w:rPr>
      </w:pPr>
      <w:r w:rsidRPr="00633C31">
        <w:rPr>
          <w:rFonts w:cstheme="minorHAnsi"/>
        </w:rPr>
        <w:t>can</w:t>
      </w:r>
      <w:r w:rsidR="00731C29" w:rsidRPr="00633C31">
        <w:rPr>
          <w:rFonts w:cstheme="minorHAnsi"/>
        </w:rPr>
        <w:t xml:space="preserve"> understand the unique risks associated with online safety and be confident that they have the relevant knowledge and up to date capability required to keep children safe whilst they are online at school; </w:t>
      </w:r>
    </w:p>
    <w:p w14:paraId="6CA86D0C" w14:textId="3DA63618" w:rsidR="00AB0E66" w:rsidRPr="00633C31" w:rsidRDefault="00731C29" w:rsidP="003C0FA7">
      <w:pPr>
        <w:pStyle w:val="ListParagraph"/>
        <w:numPr>
          <w:ilvl w:val="0"/>
          <w:numId w:val="8"/>
        </w:numPr>
        <w:autoSpaceDE w:val="0"/>
        <w:autoSpaceDN w:val="0"/>
        <w:adjustRightInd w:val="0"/>
        <w:spacing w:after="0" w:line="240" w:lineRule="auto"/>
        <w:rPr>
          <w:rFonts w:cstheme="minorHAnsi"/>
        </w:rPr>
      </w:pPr>
      <w:r w:rsidRPr="00633C31">
        <w:rPr>
          <w:rFonts w:cstheme="minorHAnsi"/>
        </w:rPr>
        <w:t xml:space="preserve">can recognise the additional risks that children with SEN and disabilities (SEND) face online, for example, from online bullying, grooming and radicalisation and are confident they have the capability to support SEND children to stay safe online; </w:t>
      </w:r>
    </w:p>
    <w:p w14:paraId="6CA86D0D" w14:textId="77777777" w:rsidR="00AB0E66" w:rsidRPr="00633C31" w:rsidRDefault="00AB0E66" w:rsidP="003C0FA7">
      <w:pPr>
        <w:pStyle w:val="NoSpacing"/>
        <w:numPr>
          <w:ilvl w:val="0"/>
          <w:numId w:val="8"/>
        </w:numPr>
        <w:rPr>
          <w:rFonts w:cstheme="minorHAnsi"/>
        </w:rPr>
      </w:pPr>
      <w:r w:rsidRPr="00633C31">
        <w:rPr>
          <w:rFonts w:cstheme="minorHAnsi"/>
        </w:rPr>
        <w:t xml:space="preserve">Obtain access to resources and attend any relevant or refresher training courses; and </w:t>
      </w:r>
    </w:p>
    <w:p w14:paraId="6CA86D0E" w14:textId="7DFECF26" w:rsidR="00AB0E66" w:rsidRPr="00633C31" w:rsidRDefault="00AB0E66" w:rsidP="003C0FA7">
      <w:pPr>
        <w:pStyle w:val="NoSpacing"/>
        <w:numPr>
          <w:ilvl w:val="0"/>
          <w:numId w:val="8"/>
        </w:numPr>
        <w:rPr>
          <w:rFonts w:cstheme="minorHAnsi"/>
        </w:rPr>
      </w:pPr>
      <w:r w:rsidRPr="00633C31">
        <w:rPr>
          <w:rFonts w:cstheme="minorHAnsi"/>
        </w:rPr>
        <w:lastRenderedPageBreak/>
        <w:t xml:space="preserve">Encourage a culture of listening to children and taking account of their wishes and feelings, among all staff, in any measures the </w:t>
      </w:r>
      <w:r w:rsidR="00731C29" w:rsidRPr="00633C31">
        <w:rPr>
          <w:rFonts w:cstheme="minorHAnsi"/>
        </w:rPr>
        <w:t>school</w:t>
      </w:r>
      <w:r w:rsidRPr="00633C31">
        <w:rPr>
          <w:rFonts w:cstheme="minorHAnsi"/>
        </w:rPr>
        <w:t xml:space="preserve"> may put in place to protect them. </w:t>
      </w:r>
    </w:p>
    <w:p w14:paraId="6CA86D0F" w14:textId="77777777" w:rsidR="00AB0E66" w:rsidRPr="00633C31" w:rsidRDefault="00AB0E66" w:rsidP="00AB0E66">
      <w:pPr>
        <w:pStyle w:val="Default"/>
        <w:ind w:left="720"/>
        <w:rPr>
          <w:rFonts w:asciiTheme="minorHAnsi" w:hAnsiTheme="minorHAnsi" w:cstheme="minorHAnsi"/>
          <w:color w:val="auto"/>
          <w:sz w:val="22"/>
          <w:szCs w:val="22"/>
        </w:rPr>
      </w:pPr>
    </w:p>
    <w:p w14:paraId="6CA86D11" w14:textId="537921E4" w:rsidR="00AB0E66" w:rsidRPr="00633C31" w:rsidRDefault="00AB0E66" w:rsidP="00FC5C0A">
      <w:pPr>
        <w:autoSpaceDE w:val="0"/>
        <w:autoSpaceDN w:val="0"/>
        <w:adjustRightInd w:val="0"/>
        <w:spacing w:after="0" w:line="240" w:lineRule="auto"/>
        <w:rPr>
          <w:rFonts w:cstheme="minorHAnsi"/>
          <w:u w:val="single"/>
        </w:rPr>
      </w:pPr>
      <w:r w:rsidRPr="00633C31">
        <w:rPr>
          <w:rFonts w:cstheme="minorHAnsi"/>
          <w:u w:val="single"/>
        </w:rPr>
        <w:t>Raise Awareness</w:t>
      </w:r>
      <w:r w:rsidR="00577510" w:rsidRPr="00633C31">
        <w:rPr>
          <w:rFonts w:cstheme="minorHAnsi"/>
          <w:u w:val="single"/>
        </w:rPr>
        <w:t>:</w:t>
      </w:r>
    </w:p>
    <w:p w14:paraId="6915FB99" w14:textId="77777777" w:rsidR="00FC5C0A" w:rsidRPr="00633C31" w:rsidRDefault="00FC5C0A" w:rsidP="00FC5C0A">
      <w:pPr>
        <w:autoSpaceDE w:val="0"/>
        <w:autoSpaceDN w:val="0"/>
        <w:adjustRightInd w:val="0"/>
        <w:spacing w:after="0" w:line="240" w:lineRule="auto"/>
        <w:rPr>
          <w:rFonts w:cstheme="minorHAnsi"/>
          <w:u w:val="single"/>
        </w:rPr>
      </w:pPr>
    </w:p>
    <w:p w14:paraId="6CA86D12" w14:textId="4EB1CBB9" w:rsidR="00AB0E66" w:rsidRPr="003633FD" w:rsidRDefault="00AB0E66" w:rsidP="003C0FA7">
      <w:pPr>
        <w:pStyle w:val="NoSpacing"/>
        <w:numPr>
          <w:ilvl w:val="0"/>
          <w:numId w:val="9"/>
        </w:numPr>
        <w:rPr>
          <w:rFonts w:cstheme="minorHAnsi"/>
        </w:rPr>
      </w:pPr>
      <w:r w:rsidRPr="003633FD">
        <w:rPr>
          <w:rFonts w:cstheme="minorHAnsi"/>
        </w:rPr>
        <w:t xml:space="preserve">Ensure the </w:t>
      </w:r>
      <w:r w:rsidR="008441E8" w:rsidRPr="003633FD">
        <w:rPr>
          <w:rFonts w:cstheme="minorHAnsi"/>
        </w:rPr>
        <w:t>school</w:t>
      </w:r>
      <w:r w:rsidRPr="003633FD">
        <w:rPr>
          <w:rFonts w:cstheme="minorHAnsi"/>
        </w:rPr>
        <w:t xml:space="preserve"> child protection policies are known, understood and used appropriately</w:t>
      </w:r>
      <w:r w:rsidR="00315356" w:rsidRPr="003633FD">
        <w:rPr>
          <w:rFonts w:cstheme="minorHAnsi"/>
        </w:rPr>
        <w:t>,</w:t>
      </w:r>
      <w:r w:rsidR="00B50FEE" w:rsidRPr="003633FD">
        <w:rPr>
          <w:rFonts w:cstheme="minorHAnsi"/>
        </w:rPr>
        <w:t xml:space="preserve"> </w:t>
      </w:r>
      <w:r w:rsidR="00315356" w:rsidRPr="003633FD">
        <w:rPr>
          <w:rFonts w:cstheme="minorHAnsi"/>
        </w:rPr>
        <w:t>especially new and part-time staff</w:t>
      </w:r>
    </w:p>
    <w:p w14:paraId="6CA86D13" w14:textId="6CF7D1BE" w:rsidR="00AB0E66" w:rsidRPr="00633C31" w:rsidRDefault="00AB0E66" w:rsidP="003C0FA7">
      <w:pPr>
        <w:pStyle w:val="NoSpacing"/>
        <w:numPr>
          <w:ilvl w:val="0"/>
          <w:numId w:val="9"/>
        </w:numPr>
        <w:rPr>
          <w:rFonts w:cstheme="minorHAnsi"/>
        </w:rPr>
      </w:pPr>
      <w:r w:rsidRPr="00633C31">
        <w:rPr>
          <w:rFonts w:cstheme="minorHAnsi"/>
        </w:rPr>
        <w:t xml:space="preserve">Ensure the </w:t>
      </w:r>
      <w:r w:rsidR="008441E8" w:rsidRPr="00633C31">
        <w:rPr>
          <w:rFonts w:cstheme="minorHAnsi"/>
        </w:rPr>
        <w:t>school</w:t>
      </w:r>
      <w:r w:rsidRPr="00633C31">
        <w:rPr>
          <w:rFonts w:cstheme="minorHAnsi"/>
        </w:rPr>
        <w:t xml:space="preserve"> child protection policy is reviewed annually (as a minimum) and the procedures and implementation are updated and reviewed regularly, and work with governing bodies or proprietors regarding this</w:t>
      </w:r>
      <w:r w:rsidR="00577510" w:rsidRPr="00633C31">
        <w:rPr>
          <w:rFonts w:cstheme="minorHAnsi"/>
        </w:rPr>
        <w:t>;</w:t>
      </w:r>
    </w:p>
    <w:p w14:paraId="6CA86D14" w14:textId="3099DD11" w:rsidR="00AB0E66" w:rsidRPr="00633C31" w:rsidRDefault="00AB0E66" w:rsidP="003C0FA7">
      <w:pPr>
        <w:pStyle w:val="NoSpacing"/>
        <w:numPr>
          <w:ilvl w:val="0"/>
          <w:numId w:val="9"/>
        </w:numPr>
        <w:rPr>
          <w:rFonts w:cstheme="minorHAnsi"/>
        </w:rPr>
      </w:pPr>
      <w:r w:rsidRPr="00633C31">
        <w:rPr>
          <w:rFonts w:cstheme="minorHAnsi"/>
        </w:rPr>
        <w:t xml:space="preserve">Ensure the child protection policy is available publicly and parents </w:t>
      </w:r>
      <w:r w:rsidR="007947DD" w:rsidRPr="00633C31">
        <w:rPr>
          <w:rFonts w:cstheme="minorHAnsi"/>
        </w:rPr>
        <w:t>know</w:t>
      </w:r>
      <w:r w:rsidRPr="00633C31">
        <w:rPr>
          <w:rFonts w:cstheme="minorHAnsi"/>
        </w:rPr>
        <w:t xml:space="preserve"> referrals about suspected abuse or neglect may be mad</w:t>
      </w:r>
      <w:r w:rsidR="008441E8" w:rsidRPr="00633C31">
        <w:rPr>
          <w:rFonts w:cstheme="minorHAnsi"/>
        </w:rPr>
        <w:t>e and the role of the school</w:t>
      </w:r>
      <w:r w:rsidRPr="00633C31">
        <w:rPr>
          <w:rFonts w:cstheme="minorHAnsi"/>
        </w:rPr>
        <w:t xml:space="preserve"> in this</w:t>
      </w:r>
      <w:r w:rsidR="00577510" w:rsidRPr="00633C31">
        <w:rPr>
          <w:rFonts w:cstheme="minorHAnsi"/>
        </w:rPr>
        <w:t>; and</w:t>
      </w:r>
    </w:p>
    <w:p w14:paraId="6CA86D15" w14:textId="47580616" w:rsidR="00AB0E66" w:rsidRDefault="00AB0E66" w:rsidP="003C0FA7">
      <w:pPr>
        <w:pStyle w:val="NoSpacing"/>
        <w:numPr>
          <w:ilvl w:val="0"/>
          <w:numId w:val="9"/>
        </w:numPr>
        <w:rPr>
          <w:rFonts w:cstheme="minorHAnsi"/>
        </w:rPr>
      </w:pPr>
      <w:r w:rsidRPr="00633C31">
        <w:rPr>
          <w:rFonts w:cstheme="minorHAnsi"/>
        </w:rPr>
        <w:t xml:space="preserve">Link with the </w:t>
      </w:r>
      <w:r w:rsidR="00D84BD0">
        <w:rPr>
          <w:rFonts w:cstheme="minorHAnsi"/>
        </w:rPr>
        <w:t>safeguarding partner arrangements</w:t>
      </w:r>
      <w:r w:rsidRPr="00633C31">
        <w:rPr>
          <w:rFonts w:cstheme="minorHAnsi"/>
        </w:rPr>
        <w:t xml:space="preserve"> to make sure staff are aware of training opportunities and the latest local policies on </w:t>
      </w:r>
      <w:r w:rsidR="008441E8" w:rsidRPr="00633C31">
        <w:rPr>
          <w:rFonts w:cstheme="minorHAnsi"/>
        </w:rPr>
        <w:t xml:space="preserve">local </w:t>
      </w:r>
      <w:r w:rsidRPr="00633C31">
        <w:rPr>
          <w:rFonts w:cstheme="minorHAnsi"/>
        </w:rPr>
        <w:t>safeguarding</w:t>
      </w:r>
      <w:r w:rsidR="008441E8" w:rsidRPr="00633C31">
        <w:rPr>
          <w:rFonts w:cstheme="minorHAnsi"/>
        </w:rPr>
        <w:t xml:space="preserve"> arrangements</w:t>
      </w:r>
      <w:r w:rsidRPr="00633C31">
        <w:rPr>
          <w:rFonts w:cstheme="minorHAnsi"/>
        </w:rPr>
        <w:t xml:space="preserve">. </w:t>
      </w:r>
    </w:p>
    <w:p w14:paraId="16EE5149" w14:textId="225745A6" w:rsidR="0061798B" w:rsidRPr="007A45CD" w:rsidRDefault="0061798B" w:rsidP="003C0FA7">
      <w:pPr>
        <w:pStyle w:val="NoSpacing"/>
        <w:numPr>
          <w:ilvl w:val="0"/>
          <w:numId w:val="9"/>
        </w:numPr>
        <w:rPr>
          <w:rFonts w:cstheme="minorHAnsi"/>
          <w:color w:val="000000" w:themeColor="text1"/>
        </w:rPr>
      </w:pPr>
      <w:r w:rsidRPr="007A45CD">
        <w:rPr>
          <w:color w:val="000000" w:themeColor="text1"/>
        </w:rPr>
        <w:t>Help promote educational outcomes by sharing the information about the welfare, safeguarding and child protection issues that children, including children with a social worker, are experiencing, or have experienced, with teachers and school and college leadership staff. Their role could include ensuring that the school or college,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p>
    <w:p w14:paraId="6CA86D16" w14:textId="77777777" w:rsidR="00AB0E66" w:rsidRPr="00633C31" w:rsidRDefault="00AB0E66" w:rsidP="00AB0E66">
      <w:pPr>
        <w:pStyle w:val="NoSpacing"/>
        <w:rPr>
          <w:rFonts w:cstheme="minorHAnsi"/>
        </w:rPr>
      </w:pPr>
    </w:p>
    <w:p w14:paraId="6CA86D17" w14:textId="5F7B6647" w:rsidR="009C3A7A" w:rsidRPr="003633FD" w:rsidRDefault="007E4C84" w:rsidP="009C3A7A">
      <w:pPr>
        <w:pStyle w:val="NoSpacing"/>
        <w:rPr>
          <w:rFonts w:cstheme="minorHAnsi"/>
          <w:u w:val="single"/>
        </w:rPr>
      </w:pPr>
      <w:r w:rsidRPr="003633FD">
        <w:rPr>
          <w:rFonts w:cstheme="minorHAnsi"/>
          <w:u w:val="single"/>
        </w:rPr>
        <w:t xml:space="preserve">Sharing information and managing the </w:t>
      </w:r>
      <w:r w:rsidR="00AB0E66" w:rsidRPr="003633FD">
        <w:rPr>
          <w:rFonts w:cstheme="minorHAnsi"/>
          <w:u w:val="single"/>
        </w:rPr>
        <w:t>Child Protection File</w:t>
      </w:r>
      <w:r w:rsidR="00577510" w:rsidRPr="003633FD">
        <w:rPr>
          <w:rFonts w:cstheme="minorHAnsi"/>
          <w:u w:val="single"/>
        </w:rPr>
        <w:t>:</w:t>
      </w:r>
    </w:p>
    <w:p w14:paraId="1C0F990C" w14:textId="6DB30873" w:rsidR="00DD051B" w:rsidRPr="003633FD" w:rsidRDefault="00DD051B" w:rsidP="009C3A7A">
      <w:pPr>
        <w:pStyle w:val="NoSpacing"/>
        <w:rPr>
          <w:rFonts w:cstheme="minorHAnsi"/>
          <w:u w:val="single"/>
        </w:rPr>
      </w:pPr>
    </w:p>
    <w:p w14:paraId="08581D8A" w14:textId="3E6321F7" w:rsidR="00F11709" w:rsidRPr="003633FD" w:rsidRDefault="00F11709" w:rsidP="005D65D3">
      <w:pPr>
        <w:pStyle w:val="NoSpacing"/>
        <w:rPr>
          <w:rFonts w:cstheme="minorHAnsi"/>
        </w:rPr>
      </w:pPr>
      <w:r w:rsidRPr="003633FD">
        <w:rPr>
          <w:rFonts w:cstheme="minorHAnsi"/>
        </w:rPr>
        <w:t xml:space="preserve">The DSL is responsible for ensuring that the child </w:t>
      </w:r>
      <w:r w:rsidR="00B833F7" w:rsidRPr="003633FD">
        <w:rPr>
          <w:rFonts w:cstheme="minorHAnsi"/>
        </w:rPr>
        <w:t>protection</w:t>
      </w:r>
      <w:r w:rsidRPr="003633FD">
        <w:rPr>
          <w:rFonts w:cstheme="minorHAnsi"/>
        </w:rPr>
        <w:t xml:space="preserve"> </w:t>
      </w:r>
      <w:r w:rsidR="00B833F7" w:rsidRPr="003633FD">
        <w:rPr>
          <w:rFonts w:cstheme="minorHAnsi"/>
        </w:rPr>
        <w:t>files</w:t>
      </w:r>
      <w:r w:rsidRPr="003633FD">
        <w:rPr>
          <w:rFonts w:cstheme="minorHAnsi"/>
        </w:rPr>
        <w:t xml:space="preserve"> are kept up to date</w:t>
      </w:r>
      <w:r w:rsidR="00B833F7" w:rsidRPr="003633FD">
        <w:rPr>
          <w:rFonts w:cstheme="minorHAnsi"/>
        </w:rPr>
        <w:t>.</w:t>
      </w:r>
      <w:r w:rsidR="00406D64" w:rsidRPr="003633FD">
        <w:rPr>
          <w:rFonts w:cstheme="minorHAnsi"/>
        </w:rPr>
        <w:t xml:space="preserve"> The records will include</w:t>
      </w:r>
      <w:r w:rsidR="001A782B" w:rsidRPr="003633FD">
        <w:rPr>
          <w:rFonts w:cstheme="minorHAnsi"/>
        </w:rPr>
        <w:t>:</w:t>
      </w:r>
    </w:p>
    <w:p w14:paraId="7C1AD77E" w14:textId="0DF0686D" w:rsidR="001A782B" w:rsidRPr="003633FD" w:rsidRDefault="001A782B" w:rsidP="000C6018">
      <w:pPr>
        <w:pStyle w:val="NoSpacing"/>
        <w:numPr>
          <w:ilvl w:val="0"/>
          <w:numId w:val="59"/>
        </w:numPr>
        <w:rPr>
          <w:rFonts w:cstheme="minorHAnsi"/>
        </w:rPr>
      </w:pPr>
      <w:r w:rsidRPr="003633FD">
        <w:rPr>
          <w:rFonts w:cstheme="minorHAnsi"/>
        </w:rPr>
        <w:t>A clear and comprehensive summary of the concern</w:t>
      </w:r>
    </w:p>
    <w:p w14:paraId="5AE2CAC7" w14:textId="4A669658" w:rsidR="001A782B" w:rsidRPr="003633FD" w:rsidRDefault="001A782B" w:rsidP="000C6018">
      <w:pPr>
        <w:pStyle w:val="NoSpacing"/>
        <w:numPr>
          <w:ilvl w:val="0"/>
          <w:numId w:val="59"/>
        </w:numPr>
        <w:rPr>
          <w:rFonts w:cstheme="minorHAnsi"/>
        </w:rPr>
      </w:pPr>
      <w:r w:rsidRPr="003633FD">
        <w:rPr>
          <w:rFonts w:cstheme="minorHAnsi"/>
        </w:rPr>
        <w:t>Details of how the concern was followed up and resolved</w:t>
      </w:r>
    </w:p>
    <w:p w14:paraId="5CA283C3" w14:textId="215128FF" w:rsidR="001A782B" w:rsidRPr="003633FD" w:rsidRDefault="001A782B" w:rsidP="000C6018">
      <w:pPr>
        <w:pStyle w:val="NoSpacing"/>
        <w:numPr>
          <w:ilvl w:val="0"/>
          <w:numId w:val="59"/>
        </w:numPr>
        <w:rPr>
          <w:rFonts w:cstheme="minorHAnsi"/>
        </w:rPr>
      </w:pPr>
      <w:r w:rsidRPr="003633FD">
        <w:rPr>
          <w:rFonts w:cstheme="minorHAnsi"/>
        </w:rPr>
        <w:t xml:space="preserve">A note of any action taken, </w:t>
      </w:r>
      <w:r w:rsidR="00CD016D" w:rsidRPr="003633FD">
        <w:rPr>
          <w:rFonts w:cstheme="minorHAnsi"/>
        </w:rPr>
        <w:t>decisions</w:t>
      </w:r>
      <w:r w:rsidRPr="003633FD">
        <w:rPr>
          <w:rFonts w:cstheme="minorHAnsi"/>
        </w:rPr>
        <w:t xml:space="preserve"> reach</w:t>
      </w:r>
      <w:r w:rsidR="00CD016D" w:rsidRPr="003633FD">
        <w:rPr>
          <w:rFonts w:cstheme="minorHAnsi"/>
        </w:rPr>
        <w:t>ed</w:t>
      </w:r>
      <w:r w:rsidRPr="003633FD">
        <w:rPr>
          <w:rFonts w:cstheme="minorHAnsi"/>
        </w:rPr>
        <w:t xml:space="preserve"> and outcome</w:t>
      </w:r>
    </w:p>
    <w:p w14:paraId="6CA86D18" w14:textId="77777777" w:rsidR="00AB0E66" w:rsidRPr="003633FD" w:rsidRDefault="00AB0E66" w:rsidP="00AB0E66">
      <w:pPr>
        <w:pStyle w:val="Default"/>
        <w:rPr>
          <w:rFonts w:asciiTheme="minorHAnsi" w:hAnsiTheme="minorHAnsi" w:cstheme="minorHAnsi"/>
          <w:color w:val="auto"/>
          <w:sz w:val="22"/>
          <w:szCs w:val="22"/>
        </w:rPr>
      </w:pPr>
    </w:p>
    <w:p w14:paraId="0CB4632C" w14:textId="02C74244" w:rsidR="008441E8" w:rsidRDefault="00577510" w:rsidP="003C0FA7">
      <w:pPr>
        <w:pStyle w:val="Default"/>
        <w:numPr>
          <w:ilvl w:val="0"/>
          <w:numId w:val="10"/>
        </w:numPr>
        <w:rPr>
          <w:rFonts w:asciiTheme="minorHAnsi" w:hAnsiTheme="minorHAnsi" w:cstheme="minorHAnsi"/>
          <w:color w:val="auto"/>
          <w:sz w:val="22"/>
          <w:szCs w:val="22"/>
        </w:rPr>
      </w:pPr>
      <w:r w:rsidRPr="003633FD">
        <w:rPr>
          <w:rFonts w:asciiTheme="minorHAnsi" w:hAnsiTheme="minorHAnsi" w:cstheme="minorHAnsi"/>
          <w:color w:val="auto"/>
          <w:sz w:val="22"/>
          <w:szCs w:val="22"/>
        </w:rPr>
        <w:t>Ensure a</w:t>
      </w:r>
      <w:r w:rsidR="00AB0E66" w:rsidRPr="003633FD">
        <w:rPr>
          <w:rFonts w:asciiTheme="minorHAnsi" w:hAnsiTheme="minorHAnsi" w:cstheme="minorHAnsi"/>
          <w:color w:val="auto"/>
          <w:sz w:val="22"/>
          <w:szCs w:val="22"/>
        </w:rPr>
        <w:t xml:space="preserve"> child</w:t>
      </w:r>
      <w:r w:rsidRPr="003633FD">
        <w:rPr>
          <w:rFonts w:asciiTheme="minorHAnsi" w:hAnsiTheme="minorHAnsi" w:cstheme="minorHAnsi"/>
          <w:color w:val="auto"/>
          <w:sz w:val="22"/>
          <w:szCs w:val="22"/>
        </w:rPr>
        <w:t>’s</w:t>
      </w:r>
      <w:r w:rsidR="00AB0E66" w:rsidRPr="003633FD">
        <w:rPr>
          <w:rFonts w:asciiTheme="minorHAnsi" w:hAnsiTheme="minorHAnsi" w:cstheme="minorHAnsi"/>
          <w:color w:val="auto"/>
          <w:sz w:val="22"/>
          <w:szCs w:val="22"/>
        </w:rPr>
        <w:t xml:space="preserve"> protec</w:t>
      </w:r>
      <w:r w:rsidR="008B517F" w:rsidRPr="003633FD">
        <w:rPr>
          <w:rFonts w:asciiTheme="minorHAnsi" w:hAnsiTheme="minorHAnsi" w:cstheme="minorHAnsi"/>
          <w:color w:val="auto"/>
          <w:sz w:val="22"/>
          <w:szCs w:val="22"/>
        </w:rPr>
        <w:t>tion file is transf</w:t>
      </w:r>
      <w:r w:rsidR="00045DAF" w:rsidRPr="003633FD">
        <w:rPr>
          <w:rFonts w:asciiTheme="minorHAnsi" w:hAnsiTheme="minorHAnsi" w:cstheme="minorHAnsi"/>
          <w:color w:val="auto"/>
          <w:sz w:val="22"/>
          <w:szCs w:val="22"/>
        </w:rPr>
        <w:t>erred to the new school</w:t>
      </w:r>
      <w:r w:rsidR="00AB0E66" w:rsidRPr="003633FD">
        <w:rPr>
          <w:rFonts w:asciiTheme="minorHAnsi" w:hAnsiTheme="minorHAnsi" w:cstheme="minorHAnsi"/>
          <w:color w:val="auto"/>
          <w:sz w:val="22"/>
          <w:szCs w:val="22"/>
        </w:rPr>
        <w:t xml:space="preserve"> </w:t>
      </w:r>
      <w:r w:rsidR="000E5BC8" w:rsidRPr="003633FD">
        <w:rPr>
          <w:rFonts w:asciiTheme="minorHAnsi" w:hAnsiTheme="minorHAnsi" w:cstheme="minorHAnsi"/>
          <w:color w:val="auto"/>
          <w:sz w:val="22"/>
          <w:szCs w:val="22"/>
        </w:rPr>
        <w:t>within 5 days</w:t>
      </w:r>
      <w:r w:rsidR="008441E8" w:rsidRPr="003633FD">
        <w:rPr>
          <w:rFonts w:asciiTheme="minorHAnsi" w:hAnsiTheme="minorHAnsi" w:cstheme="minorHAnsi"/>
          <w:color w:val="auto"/>
          <w:sz w:val="22"/>
          <w:szCs w:val="22"/>
        </w:rPr>
        <w:t>. This will</w:t>
      </w:r>
      <w:r w:rsidR="00AB0E66" w:rsidRPr="003633FD">
        <w:rPr>
          <w:rFonts w:asciiTheme="minorHAnsi" w:hAnsiTheme="minorHAnsi" w:cstheme="minorHAnsi"/>
          <w:color w:val="auto"/>
          <w:sz w:val="22"/>
          <w:szCs w:val="22"/>
        </w:rPr>
        <w:t xml:space="preserve"> be transferred separately from the main pupil file, ensuring secure transit an</w:t>
      </w:r>
      <w:r w:rsidR="008441E8" w:rsidRPr="003633FD">
        <w:rPr>
          <w:rFonts w:asciiTheme="minorHAnsi" w:hAnsiTheme="minorHAnsi" w:cstheme="minorHAnsi"/>
          <w:color w:val="auto"/>
          <w:sz w:val="22"/>
          <w:szCs w:val="22"/>
        </w:rPr>
        <w:t xml:space="preserve">d confirmation </w:t>
      </w:r>
      <w:r w:rsidR="008441E8" w:rsidRPr="00633C31">
        <w:rPr>
          <w:rFonts w:asciiTheme="minorHAnsi" w:hAnsiTheme="minorHAnsi" w:cstheme="minorHAnsi"/>
          <w:color w:val="auto"/>
          <w:sz w:val="22"/>
          <w:szCs w:val="22"/>
        </w:rPr>
        <w:t>of receipt will</w:t>
      </w:r>
      <w:r w:rsidR="00AB0E66" w:rsidRPr="00633C31">
        <w:rPr>
          <w:rFonts w:asciiTheme="minorHAnsi" w:hAnsiTheme="minorHAnsi" w:cstheme="minorHAnsi"/>
          <w:color w:val="auto"/>
          <w:sz w:val="22"/>
          <w:szCs w:val="22"/>
        </w:rPr>
        <w:t xml:space="preserve"> be obtained. </w:t>
      </w:r>
      <w:r w:rsidR="008441E8" w:rsidRPr="00633C31">
        <w:rPr>
          <w:rFonts w:asciiTheme="minorHAnsi" w:hAnsiTheme="minorHAnsi" w:cstheme="minorHAnsi"/>
          <w:color w:val="auto"/>
          <w:sz w:val="22"/>
          <w:szCs w:val="22"/>
        </w:rPr>
        <w:t xml:space="preserve"> Our school will ensure key staff such as the designated safeguarding lead, deputies and the SENCO are aware of any child </w:t>
      </w:r>
      <w:r w:rsidR="00BB7DAA" w:rsidRPr="00633C31">
        <w:rPr>
          <w:rFonts w:asciiTheme="minorHAnsi" w:hAnsiTheme="minorHAnsi" w:cstheme="minorHAnsi"/>
          <w:color w:val="auto"/>
          <w:sz w:val="22"/>
          <w:szCs w:val="22"/>
        </w:rPr>
        <w:t>with a safeguarding concern.</w:t>
      </w:r>
    </w:p>
    <w:p w14:paraId="5C34F01F" w14:textId="77777777" w:rsidR="00FC4129" w:rsidRPr="00633C31" w:rsidRDefault="00FC4129" w:rsidP="00FC4129">
      <w:pPr>
        <w:pStyle w:val="Default"/>
        <w:rPr>
          <w:rFonts w:asciiTheme="minorHAnsi" w:hAnsiTheme="minorHAnsi" w:cstheme="minorHAnsi"/>
          <w:color w:val="auto"/>
          <w:sz w:val="22"/>
          <w:szCs w:val="22"/>
        </w:rPr>
      </w:pPr>
    </w:p>
    <w:p w14:paraId="6CA86D1A" w14:textId="77777777" w:rsidR="008B517F" w:rsidRPr="00633C31" w:rsidRDefault="008B517F" w:rsidP="009C3A7A">
      <w:pPr>
        <w:pStyle w:val="NoSpacing"/>
        <w:rPr>
          <w:rFonts w:cstheme="minorHAnsi"/>
          <w:u w:val="single"/>
        </w:rPr>
      </w:pPr>
    </w:p>
    <w:p w14:paraId="6CA86D1B" w14:textId="77777777" w:rsidR="008B517F" w:rsidRPr="00633C31" w:rsidRDefault="008B517F" w:rsidP="008B517F">
      <w:pPr>
        <w:pStyle w:val="NoSpacing"/>
        <w:rPr>
          <w:rFonts w:cstheme="minorHAnsi"/>
          <w:u w:val="single"/>
        </w:rPr>
      </w:pPr>
      <w:r w:rsidRPr="00633C31">
        <w:rPr>
          <w:rFonts w:cstheme="minorHAnsi"/>
          <w:u w:val="single"/>
        </w:rPr>
        <w:t>Availability</w:t>
      </w:r>
      <w:r w:rsidR="00577510" w:rsidRPr="00633C31">
        <w:rPr>
          <w:rFonts w:cstheme="minorHAnsi"/>
          <w:u w:val="single"/>
        </w:rPr>
        <w:t>:</w:t>
      </w:r>
    </w:p>
    <w:p w14:paraId="6CA86D1C" w14:textId="77777777" w:rsidR="00577510" w:rsidRPr="00633C31" w:rsidRDefault="00577510" w:rsidP="008B517F">
      <w:pPr>
        <w:pStyle w:val="NoSpacing"/>
        <w:rPr>
          <w:rFonts w:cstheme="minorHAnsi"/>
          <w:u w:val="single"/>
        </w:rPr>
      </w:pPr>
    </w:p>
    <w:p w14:paraId="6CA86D1D" w14:textId="0AA4B400" w:rsidR="008B517F" w:rsidRPr="00633C31" w:rsidRDefault="00BB7DAA" w:rsidP="003C0FA7">
      <w:pPr>
        <w:pStyle w:val="NoSpacing"/>
        <w:numPr>
          <w:ilvl w:val="0"/>
          <w:numId w:val="10"/>
        </w:numPr>
        <w:rPr>
          <w:rFonts w:cstheme="minorHAnsi"/>
          <w:u w:val="single"/>
        </w:rPr>
      </w:pPr>
      <w:r w:rsidRPr="00633C31">
        <w:rPr>
          <w:rFonts w:cstheme="minorHAnsi"/>
        </w:rPr>
        <w:t>The designated safeguarding lead or deputy will b</w:t>
      </w:r>
      <w:r w:rsidR="008B517F" w:rsidRPr="00633C31">
        <w:rPr>
          <w:rFonts w:cstheme="minorHAnsi"/>
        </w:rPr>
        <w:t xml:space="preserve">e available (during school hours) for staff in the </w:t>
      </w:r>
      <w:r w:rsidRPr="00633C31">
        <w:rPr>
          <w:rFonts w:cstheme="minorHAnsi"/>
        </w:rPr>
        <w:t>school</w:t>
      </w:r>
      <w:r w:rsidR="008B517F" w:rsidRPr="00633C31">
        <w:rPr>
          <w:rFonts w:cstheme="minorHAnsi"/>
        </w:rPr>
        <w:t xml:space="preserve"> to discuss any safeguarding concerns. Whilst </w:t>
      </w:r>
      <w:r w:rsidRPr="00633C31">
        <w:rPr>
          <w:rFonts w:cstheme="minorHAnsi"/>
        </w:rPr>
        <w:t>our</w:t>
      </w:r>
      <w:r w:rsidR="008B517F" w:rsidRPr="00633C31">
        <w:rPr>
          <w:rFonts w:cstheme="minorHAnsi"/>
        </w:rPr>
        <w:t xml:space="preserve"> designated safeguarding lead (or deputy) will be available in person, there may be occasions, in exceptional circumstance when this is not possible however they may be available via e-mail, phone and or Skype or other such mediums.</w:t>
      </w:r>
    </w:p>
    <w:p w14:paraId="500153AE" w14:textId="7C0B6A74" w:rsidR="00DA10AF" w:rsidRPr="005D65D3" w:rsidRDefault="00BB7DAA" w:rsidP="003C0FA7">
      <w:pPr>
        <w:pStyle w:val="NoSpacing"/>
        <w:numPr>
          <w:ilvl w:val="0"/>
          <w:numId w:val="10"/>
        </w:numPr>
        <w:rPr>
          <w:rFonts w:cstheme="minorHAnsi"/>
          <w:u w:val="single"/>
        </w:rPr>
      </w:pPr>
      <w:r w:rsidRPr="00633C31">
        <w:rPr>
          <w:rFonts w:cstheme="minorHAnsi"/>
        </w:rPr>
        <w:t xml:space="preserve">Our school will arrange adequate and appropriate arrangements </w:t>
      </w:r>
      <w:r w:rsidR="00687DA1" w:rsidRPr="00633C31">
        <w:rPr>
          <w:rFonts w:cstheme="minorHAnsi"/>
        </w:rPr>
        <w:t xml:space="preserve">for any out of hours/out of term </w:t>
      </w:r>
      <w:r w:rsidR="00E2324D" w:rsidRPr="00633C31">
        <w:rPr>
          <w:rFonts w:cstheme="minorHAnsi"/>
        </w:rPr>
        <w:t xml:space="preserve">activities - DSL is available on phone, skype and e-mail at all times throughout the year, including school holidays. </w:t>
      </w:r>
    </w:p>
    <w:p w14:paraId="5CFFE0BF" w14:textId="5F5DDBEC" w:rsidR="005D65D3" w:rsidRDefault="005D65D3" w:rsidP="005D65D3">
      <w:pPr>
        <w:pStyle w:val="NoSpacing"/>
        <w:rPr>
          <w:rFonts w:cstheme="minorHAnsi"/>
        </w:rPr>
      </w:pPr>
    </w:p>
    <w:p w14:paraId="1F7B30B7" w14:textId="77777777" w:rsidR="005540D6" w:rsidRPr="003633FD" w:rsidRDefault="005540D6" w:rsidP="005540D6">
      <w:pPr>
        <w:pStyle w:val="NoSpacing"/>
        <w:rPr>
          <w:rFonts w:cstheme="minorHAnsi"/>
          <w:u w:val="single"/>
        </w:rPr>
      </w:pPr>
      <w:r w:rsidRPr="003633FD">
        <w:rPr>
          <w:rFonts w:cstheme="minorHAnsi"/>
          <w:u w:val="single"/>
        </w:rPr>
        <w:t>Providing support to staff</w:t>
      </w:r>
    </w:p>
    <w:p w14:paraId="54088F22" w14:textId="77777777" w:rsidR="005540D6" w:rsidRPr="003633FD" w:rsidRDefault="005540D6" w:rsidP="005540D6">
      <w:pPr>
        <w:pStyle w:val="NoSpacing"/>
        <w:rPr>
          <w:rFonts w:cstheme="minorHAnsi"/>
          <w:u w:val="single"/>
        </w:rPr>
      </w:pPr>
    </w:p>
    <w:p w14:paraId="6767DD19" w14:textId="77777777" w:rsidR="005540D6" w:rsidRPr="003633FD" w:rsidRDefault="005540D6" w:rsidP="005540D6">
      <w:pPr>
        <w:pStyle w:val="NoSpacing"/>
        <w:rPr>
          <w:rFonts w:cstheme="minorHAnsi"/>
        </w:rPr>
      </w:pPr>
      <w:r w:rsidRPr="003633FD">
        <w:rPr>
          <w:rFonts w:cstheme="minorHAnsi"/>
        </w:rPr>
        <w:t xml:space="preserve">Training should support the designated safeguarding lead in developing expertise, so they can support and advise staff and help them feel confident on welfare, safeguarding and child protection matters. This includes specifically to: </w:t>
      </w:r>
    </w:p>
    <w:p w14:paraId="1699E871" w14:textId="77777777" w:rsidR="005540D6" w:rsidRPr="003633FD" w:rsidRDefault="005540D6" w:rsidP="005540D6">
      <w:pPr>
        <w:pStyle w:val="NoSpacing"/>
        <w:rPr>
          <w:rFonts w:cstheme="minorHAnsi"/>
        </w:rPr>
      </w:pPr>
      <w:r w:rsidRPr="003633FD">
        <w:rPr>
          <w:rFonts w:cstheme="minorHAnsi"/>
        </w:rPr>
        <w:t xml:space="preserve">• ensure that staff are supported during the referrals processes; and </w:t>
      </w:r>
    </w:p>
    <w:p w14:paraId="29770128" w14:textId="77777777" w:rsidR="005540D6" w:rsidRPr="003633FD" w:rsidRDefault="005540D6" w:rsidP="005540D6">
      <w:pPr>
        <w:pStyle w:val="NoSpacing"/>
        <w:rPr>
          <w:rFonts w:cstheme="minorHAnsi"/>
        </w:rPr>
      </w:pPr>
      <w:r w:rsidRPr="003633FD">
        <w:rPr>
          <w:rFonts w:cstheme="minorHAnsi"/>
        </w:rPr>
        <w:t>• support staff to consider how safeguarding, welfare and educational outcomes are linked, including to inform the provision of academic and pastoral support.</w:t>
      </w:r>
    </w:p>
    <w:p w14:paraId="557427A8" w14:textId="77777777" w:rsidR="005540D6" w:rsidRPr="003633FD" w:rsidRDefault="005540D6" w:rsidP="005540D6">
      <w:pPr>
        <w:pStyle w:val="NoSpacing"/>
        <w:rPr>
          <w:rFonts w:cstheme="minorHAnsi"/>
        </w:rPr>
      </w:pPr>
    </w:p>
    <w:p w14:paraId="642246D9" w14:textId="77777777" w:rsidR="005540D6" w:rsidRPr="003633FD" w:rsidRDefault="005540D6" w:rsidP="005540D6">
      <w:pPr>
        <w:pStyle w:val="NoSpacing"/>
        <w:rPr>
          <w:rFonts w:cstheme="minorHAnsi"/>
        </w:rPr>
      </w:pPr>
    </w:p>
    <w:p w14:paraId="1204E57A" w14:textId="77777777" w:rsidR="005540D6" w:rsidRPr="003633FD" w:rsidRDefault="005540D6" w:rsidP="005540D6">
      <w:pPr>
        <w:pStyle w:val="NoSpacing"/>
        <w:rPr>
          <w:rFonts w:cstheme="minorHAnsi"/>
          <w:u w:val="single"/>
        </w:rPr>
      </w:pPr>
      <w:r w:rsidRPr="003633FD">
        <w:rPr>
          <w:rFonts w:cstheme="minorHAnsi"/>
          <w:u w:val="single"/>
        </w:rPr>
        <w:lastRenderedPageBreak/>
        <w:t>Understanding the views of children</w:t>
      </w:r>
    </w:p>
    <w:p w14:paraId="60E42959" w14:textId="77777777" w:rsidR="005540D6" w:rsidRPr="003633FD" w:rsidRDefault="005540D6" w:rsidP="005540D6">
      <w:pPr>
        <w:pStyle w:val="NoSpacing"/>
        <w:rPr>
          <w:rFonts w:cstheme="minorHAnsi"/>
        </w:rPr>
      </w:pPr>
      <w:r w:rsidRPr="003633FD">
        <w:rPr>
          <w:rFonts w:cstheme="minorHAnsi"/>
        </w:rPr>
        <w:t>It is important that children feel heard and understood. Therefore, designated safeguarding leads should be supported in developing knowledge and skills to:</w:t>
      </w:r>
    </w:p>
    <w:p w14:paraId="2C1325BB" w14:textId="77777777" w:rsidR="005540D6" w:rsidRPr="003633FD" w:rsidRDefault="005540D6" w:rsidP="003C0FA7">
      <w:pPr>
        <w:pStyle w:val="NoSpacing"/>
        <w:numPr>
          <w:ilvl w:val="0"/>
          <w:numId w:val="10"/>
        </w:numPr>
        <w:rPr>
          <w:rFonts w:cstheme="minorHAnsi"/>
        </w:rPr>
      </w:pPr>
      <w:r w:rsidRPr="003633FD">
        <w:rPr>
          <w:rFonts w:cstheme="minorHAnsi"/>
        </w:rPr>
        <w:t xml:space="preserve">encourage a culture of listening to children and taking account of their wishes and feelings, among all staff, and in any measures the school or college may put in place to protect them; and </w:t>
      </w:r>
    </w:p>
    <w:p w14:paraId="759B4E12" w14:textId="77777777" w:rsidR="005540D6" w:rsidRPr="003633FD" w:rsidRDefault="005540D6" w:rsidP="000C6018">
      <w:pPr>
        <w:pStyle w:val="NoSpacing"/>
        <w:numPr>
          <w:ilvl w:val="0"/>
          <w:numId w:val="64"/>
        </w:numPr>
        <w:rPr>
          <w:rFonts w:cstheme="minorHAnsi"/>
        </w:rPr>
      </w:pPr>
      <w:r w:rsidRPr="003633FD">
        <w:rPr>
          <w:rFonts w:cstheme="minorHAnsi"/>
        </w:rPr>
        <w:t>understand the difficulties that children may have in approaching staff about their circumstances and consider how to build trusted relationships which facilitate communication.</w:t>
      </w:r>
    </w:p>
    <w:p w14:paraId="620F1241" w14:textId="77777777" w:rsidR="005540D6" w:rsidRDefault="005540D6" w:rsidP="005540D6">
      <w:pPr>
        <w:pStyle w:val="NoSpacing"/>
        <w:rPr>
          <w:rFonts w:cstheme="minorHAnsi"/>
          <w:color w:val="FF0000"/>
        </w:rPr>
      </w:pPr>
    </w:p>
    <w:p w14:paraId="773C426B" w14:textId="77777777" w:rsidR="005540D6" w:rsidRDefault="005540D6" w:rsidP="005540D6">
      <w:pPr>
        <w:pStyle w:val="NoSpacing"/>
        <w:rPr>
          <w:rFonts w:cstheme="minorHAnsi"/>
          <w:color w:val="FF0000"/>
        </w:rPr>
      </w:pPr>
    </w:p>
    <w:p w14:paraId="5DCCF7E8" w14:textId="77777777" w:rsidR="005540D6" w:rsidRPr="003633FD" w:rsidRDefault="005540D6" w:rsidP="005540D6">
      <w:pPr>
        <w:pStyle w:val="NoSpacing"/>
        <w:rPr>
          <w:rFonts w:cstheme="minorHAnsi"/>
          <w:u w:val="single"/>
        </w:rPr>
      </w:pPr>
      <w:r w:rsidRPr="003633FD">
        <w:rPr>
          <w:rFonts w:cstheme="minorHAnsi"/>
          <w:u w:val="single"/>
        </w:rPr>
        <w:t>Holding and sharing information</w:t>
      </w:r>
    </w:p>
    <w:p w14:paraId="1B4F74FF" w14:textId="77777777" w:rsidR="005540D6" w:rsidRPr="003633FD" w:rsidRDefault="005540D6" w:rsidP="005540D6">
      <w:pPr>
        <w:pStyle w:val="NoSpacing"/>
        <w:rPr>
          <w:rFonts w:cstheme="minorHAnsi"/>
        </w:rPr>
      </w:pPr>
    </w:p>
    <w:p w14:paraId="52481BD3" w14:textId="77777777" w:rsidR="005540D6" w:rsidRPr="003633FD" w:rsidRDefault="005540D6" w:rsidP="005540D6">
      <w:pPr>
        <w:pStyle w:val="NoSpacing"/>
        <w:rPr>
          <w:rFonts w:cstheme="minorHAnsi"/>
        </w:rPr>
      </w:pPr>
      <w:r w:rsidRPr="003633FD">
        <w:rPr>
          <w:rFonts w:cstheme="minorHAnsi"/>
        </w:rPr>
        <w:t xml:space="preserve">The critical importance of recording, holding, using and sharing information effectively is set out in Parts one, two and five of KCSIE, and therefore the designated safeguarding lead should be equipped to: </w:t>
      </w:r>
    </w:p>
    <w:p w14:paraId="3360488B" w14:textId="77777777" w:rsidR="005540D6" w:rsidRPr="003633FD" w:rsidRDefault="005540D6" w:rsidP="005540D6">
      <w:pPr>
        <w:pStyle w:val="NoSpacing"/>
        <w:rPr>
          <w:rFonts w:cstheme="minorHAnsi"/>
        </w:rPr>
      </w:pPr>
      <w:r w:rsidRPr="003633FD">
        <w:rPr>
          <w:rFonts w:cstheme="minorHAnsi"/>
        </w:rPr>
        <w:t xml:space="preserve">• understand the importance of information sharing, both within the school and college, and with other schools and colleges on transfer including in-year and between primary and secondary education, and with the safeguarding partners, other agencies, organisations and practitioners; </w:t>
      </w:r>
    </w:p>
    <w:p w14:paraId="0FCBBCA3" w14:textId="77777777" w:rsidR="005540D6" w:rsidRPr="003633FD" w:rsidRDefault="005540D6" w:rsidP="005540D6">
      <w:pPr>
        <w:pStyle w:val="NoSpacing"/>
        <w:rPr>
          <w:rFonts w:cstheme="minorHAnsi"/>
        </w:rPr>
      </w:pPr>
      <w:r w:rsidRPr="003633FD">
        <w:rPr>
          <w:rFonts w:cstheme="minorHAnsi"/>
        </w:rPr>
        <w:t xml:space="preserve">• understand relevant data protection legislation and regulations, especially the Data Protection Act 2018 and the UK General Data Protection Regulation (UK GDPR); and </w:t>
      </w:r>
    </w:p>
    <w:p w14:paraId="16107F47" w14:textId="77777777" w:rsidR="005540D6" w:rsidRPr="003633FD" w:rsidRDefault="005540D6" w:rsidP="005540D6">
      <w:pPr>
        <w:pStyle w:val="NoSpacing"/>
        <w:rPr>
          <w:rFonts w:cstheme="minorHAnsi"/>
        </w:rPr>
      </w:pPr>
      <w:r w:rsidRPr="003633FD">
        <w:rPr>
          <w:rFonts w:cstheme="minorHAnsi"/>
        </w:rPr>
        <w:t>• be able to keep detailed, accurate, secure written records of concerns and referrals and understand the purpose of this record-keeping</w:t>
      </w:r>
    </w:p>
    <w:p w14:paraId="2ECAD316" w14:textId="545947AE" w:rsidR="005D65D3" w:rsidRPr="003633FD" w:rsidRDefault="005D65D3" w:rsidP="005D65D3">
      <w:pPr>
        <w:pStyle w:val="NoSpacing"/>
        <w:rPr>
          <w:rFonts w:cstheme="minorHAnsi"/>
          <w:u w:val="single"/>
        </w:rPr>
      </w:pPr>
    </w:p>
    <w:p w14:paraId="001FB642" w14:textId="5B9F9F7F" w:rsidR="00CF3CDB" w:rsidRDefault="00CF3CDB" w:rsidP="005D65D3">
      <w:pPr>
        <w:pStyle w:val="NoSpacing"/>
        <w:rPr>
          <w:rFonts w:cstheme="minorHAnsi"/>
          <w:u w:val="single"/>
        </w:rPr>
      </w:pPr>
    </w:p>
    <w:p w14:paraId="15B6BAB6" w14:textId="1E258560" w:rsidR="00CF3CDB" w:rsidRDefault="00CF3CDB" w:rsidP="005D65D3">
      <w:pPr>
        <w:pStyle w:val="NoSpacing"/>
        <w:rPr>
          <w:rFonts w:cstheme="minorHAnsi"/>
          <w:u w:val="single"/>
        </w:rPr>
      </w:pPr>
    </w:p>
    <w:p w14:paraId="6CA86D3B" w14:textId="48FAAD3C" w:rsidR="003B7DD4" w:rsidRPr="001848CF" w:rsidRDefault="00C47761" w:rsidP="009C3A7A">
      <w:pPr>
        <w:pStyle w:val="NoSpacing"/>
        <w:rPr>
          <w:rFonts w:cstheme="minorHAnsi"/>
          <w:b/>
          <w:bCs/>
        </w:rPr>
      </w:pPr>
      <w:r>
        <w:rPr>
          <w:rFonts w:cstheme="minorHAnsi"/>
          <w:b/>
          <w:bCs/>
        </w:rPr>
        <w:t xml:space="preserve">C) </w:t>
      </w:r>
      <w:r w:rsidR="00F43873" w:rsidRPr="001848CF">
        <w:rPr>
          <w:rFonts w:cstheme="minorHAnsi"/>
          <w:b/>
          <w:bCs/>
        </w:rPr>
        <w:t>All staff</w:t>
      </w:r>
      <w:r w:rsidR="00F7191B" w:rsidRPr="001848CF">
        <w:rPr>
          <w:rFonts w:cstheme="minorHAnsi"/>
          <w:b/>
          <w:bCs/>
        </w:rPr>
        <w:t xml:space="preserve"> </w:t>
      </w:r>
    </w:p>
    <w:p w14:paraId="6CA86D3C" w14:textId="77777777" w:rsidR="003B7DD4" w:rsidRPr="00633C31" w:rsidRDefault="003B7DD4" w:rsidP="003B7DD4">
      <w:pPr>
        <w:pStyle w:val="Default"/>
        <w:rPr>
          <w:rFonts w:asciiTheme="minorHAnsi" w:hAnsiTheme="minorHAnsi" w:cstheme="minorHAnsi"/>
          <w:color w:val="auto"/>
          <w:sz w:val="22"/>
          <w:szCs w:val="22"/>
        </w:rPr>
      </w:pPr>
      <w:r w:rsidRPr="00633C31">
        <w:rPr>
          <w:rFonts w:asciiTheme="minorHAnsi" w:hAnsiTheme="minorHAnsi" w:cstheme="minorHAnsi"/>
          <w:b/>
          <w:bCs/>
          <w:color w:val="auto"/>
          <w:sz w:val="22"/>
          <w:szCs w:val="22"/>
        </w:rPr>
        <w:t xml:space="preserve"> </w:t>
      </w:r>
    </w:p>
    <w:p w14:paraId="6CA86D3D" w14:textId="43DF77BE" w:rsidR="003B7DD4" w:rsidRPr="00633C31" w:rsidRDefault="003B7DD4" w:rsidP="003B7DD4">
      <w:pPr>
        <w:pStyle w:val="Default"/>
        <w:rPr>
          <w:rFonts w:asciiTheme="minorHAnsi" w:hAnsiTheme="minorHAnsi" w:cstheme="minorHAnsi"/>
          <w:color w:val="auto"/>
          <w:sz w:val="22"/>
          <w:szCs w:val="22"/>
        </w:rPr>
      </w:pPr>
      <w:r w:rsidRPr="00633C31">
        <w:rPr>
          <w:rFonts w:asciiTheme="minorHAnsi" w:hAnsiTheme="minorHAnsi" w:cstheme="minorHAnsi"/>
          <w:color w:val="auto"/>
          <w:sz w:val="22"/>
          <w:szCs w:val="22"/>
        </w:rPr>
        <w:t>The Teacher Standards (2012</w:t>
      </w:r>
      <w:r w:rsidRPr="00633C31">
        <w:rPr>
          <w:rFonts w:asciiTheme="minorHAnsi" w:hAnsiTheme="minorHAnsi" w:cstheme="minorHAnsi"/>
          <w:i/>
          <w:iCs/>
          <w:color w:val="auto"/>
          <w:sz w:val="22"/>
          <w:szCs w:val="22"/>
        </w:rPr>
        <w:t xml:space="preserve">) </w:t>
      </w:r>
      <w:r w:rsidRPr="00633C31">
        <w:rPr>
          <w:rFonts w:asciiTheme="minorHAnsi" w:hAnsiTheme="minorHAnsi" w:cstheme="minorHAnsi"/>
          <w:color w:val="auto"/>
          <w:sz w:val="22"/>
          <w:szCs w:val="22"/>
        </w:rPr>
        <w:t>state that teachers, including headteachers, should safeguard children’s wellbeing and maintain public trust in the teaching profession as part of their professional duties. We extend this</w:t>
      </w:r>
      <w:r w:rsidR="001C016C" w:rsidRPr="00633C31">
        <w:rPr>
          <w:rFonts w:asciiTheme="minorHAnsi" w:hAnsiTheme="minorHAnsi" w:cstheme="minorHAnsi"/>
          <w:color w:val="auto"/>
          <w:sz w:val="22"/>
          <w:szCs w:val="22"/>
        </w:rPr>
        <w:t xml:space="preserve"> level of duty to include all</w:t>
      </w:r>
      <w:r w:rsidRPr="00633C31">
        <w:rPr>
          <w:rFonts w:asciiTheme="minorHAnsi" w:hAnsiTheme="minorHAnsi" w:cstheme="minorHAnsi"/>
          <w:color w:val="auto"/>
          <w:sz w:val="22"/>
          <w:szCs w:val="22"/>
        </w:rPr>
        <w:t xml:space="preserve"> the staff</w:t>
      </w:r>
      <w:r w:rsidR="00B24851">
        <w:rPr>
          <w:rFonts w:asciiTheme="minorHAnsi" w:hAnsiTheme="minorHAnsi" w:cstheme="minorHAnsi"/>
          <w:color w:val="auto"/>
          <w:sz w:val="22"/>
          <w:szCs w:val="22"/>
        </w:rPr>
        <w:t xml:space="preserve"> and volunteers who work at The Forge</w:t>
      </w:r>
      <w:r w:rsidRPr="00633C31">
        <w:rPr>
          <w:rFonts w:asciiTheme="minorHAnsi" w:hAnsiTheme="minorHAnsi" w:cstheme="minorHAnsi"/>
          <w:color w:val="auto"/>
          <w:sz w:val="22"/>
          <w:szCs w:val="22"/>
        </w:rPr>
        <w:t xml:space="preserve">. </w:t>
      </w:r>
    </w:p>
    <w:p w14:paraId="1B040FC5" w14:textId="1A602A67" w:rsidR="00935105" w:rsidRPr="00633C31" w:rsidRDefault="00935105" w:rsidP="003B7DD4">
      <w:pPr>
        <w:pStyle w:val="Default"/>
        <w:rPr>
          <w:rFonts w:asciiTheme="minorHAnsi" w:hAnsiTheme="minorHAnsi" w:cstheme="minorHAnsi"/>
          <w:color w:val="auto"/>
          <w:sz w:val="22"/>
          <w:szCs w:val="22"/>
        </w:rPr>
      </w:pPr>
    </w:p>
    <w:p w14:paraId="76478004" w14:textId="7D2D85D9" w:rsidR="00935105" w:rsidRPr="00633C31" w:rsidRDefault="00935105" w:rsidP="003B7DD4">
      <w:pPr>
        <w:pStyle w:val="Default"/>
        <w:rPr>
          <w:rFonts w:asciiTheme="minorHAnsi" w:hAnsiTheme="minorHAnsi" w:cstheme="minorHAnsi"/>
          <w:color w:val="auto"/>
          <w:sz w:val="22"/>
          <w:szCs w:val="22"/>
        </w:rPr>
      </w:pPr>
      <w:r w:rsidRPr="00633C31">
        <w:rPr>
          <w:rFonts w:asciiTheme="minorHAnsi" w:hAnsiTheme="minorHAnsi" w:cstheme="minorHAnsi"/>
          <w:color w:val="auto"/>
          <w:sz w:val="22"/>
          <w:szCs w:val="22"/>
        </w:rPr>
        <w:t>All staff</w:t>
      </w:r>
      <w:r w:rsidR="007947DD" w:rsidRPr="00633C31">
        <w:rPr>
          <w:rFonts w:asciiTheme="minorHAnsi" w:hAnsiTheme="minorHAnsi" w:cstheme="minorHAnsi"/>
          <w:color w:val="auto"/>
          <w:sz w:val="22"/>
          <w:szCs w:val="22"/>
        </w:rPr>
        <w:t xml:space="preserve"> are given part one of Keeping children safe in e</w:t>
      </w:r>
      <w:r w:rsidRPr="00633C31">
        <w:rPr>
          <w:rFonts w:asciiTheme="minorHAnsi" w:hAnsiTheme="minorHAnsi" w:cstheme="minorHAnsi"/>
          <w:color w:val="auto"/>
          <w:sz w:val="22"/>
          <w:szCs w:val="22"/>
        </w:rPr>
        <w:t xml:space="preserve">ducation together </w:t>
      </w:r>
      <w:r w:rsidRPr="003633FD">
        <w:rPr>
          <w:rFonts w:asciiTheme="minorHAnsi" w:hAnsiTheme="minorHAnsi" w:cstheme="minorHAnsi"/>
          <w:color w:val="auto"/>
          <w:sz w:val="22"/>
          <w:szCs w:val="22"/>
        </w:rPr>
        <w:t xml:space="preserve">with </w:t>
      </w:r>
      <w:r w:rsidR="00F755B5" w:rsidRPr="003633FD">
        <w:rPr>
          <w:rFonts w:asciiTheme="minorHAnsi" w:hAnsiTheme="minorHAnsi" w:cstheme="minorHAnsi"/>
          <w:color w:val="auto"/>
          <w:sz w:val="22"/>
          <w:szCs w:val="22"/>
        </w:rPr>
        <w:t>A</w:t>
      </w:r>
      <w:r w:rsidRPr="003633FD">
        <w:rPr>
          <w:rFonts w:asciiTheme="minorHAnsi" w:hAnsiTheme="minorHAnsi" w:cstheme="minorHAnsi"/>
          <w:color w:val="auto"/>
          <w:sz w:val="22"/>
          <w:szCs w:val="22"/>
        </w:rPr>
        <w:t xml:space="preserve">nnexe </w:t>
      </w:r>
      <w:r w:rsidR="00EA055F" w:rsidRPr="003633FD">
        <w:rPr>
          <w:rFonts w:asciiTheme="minorHAnsi" w:hAnsiTheme="minorHAnsi" w:cstheme="minorHAnsi"/>
          <w:color w:val="auto"/>
          <w:sz w:val="22"/>
          <w:szCs w:val="22"/>
        </w:rPr>
        <w:t>B</w:t>
      </w:r>
      <w:r w:rsidR="00C47297" w:rsidRPr="003633FD">
        <w:rPr>
          <w:rFonts w:asciiTheme="minorHAnsi" w:hAnsiTheme="minorHAnsi" w:cstheme="minorHAnsi"/>
          <w:color w:val="auto"/>
          <w:sz w:val="22"/>
          <w:szCs w:val="22"/>
        </w:rPr>
        <w:t>,</w:t>
      </w:r>
      <w:r w:rsidRPr="003633FD">
        <w:rPr>
          <w:rFonts w:asciiTheme="minorHAnsi" w:hAnsiTheme="minorHAnsi" w:cstheme="minorHAnsi"/>
          <w:color w:val="auto"/>
          <w:sz w:val="22"/>
          <w:szCs w:val="22"/>
        </w:rPr>
        <w:t xml:space="preserve"> all </w:t>
      </w:r>
      <w:r w:rsidRPr="00633C31">
        <w:rPr>
          <w:rFonts w:asciiTheme="minorHAnsi" w:hAnsiTheme="minorHAnsi" w:cstheme="minorHAnsi"/>
          <w:color w:val="auto"/>
          <w:sz w:val="22"/>
          <w:szCs w:val="22"/>
        </w:rPr>
        <w:t xml:space="preserve">staff receive annual safeguarding training and regular safeguarding updates throughout the course of the year. Staff </w:t>
      </w:r>
      <w:r w:rsidR="00546DB1" w:rsidRPr="00633C31">
        <w:rPr>
          <w:rFonts w:asciiTheme="minorHAnsi" w:hAnsiTheme="minorHAnsi" w:cstheme="minorHAnsi"/>
          <w:color w:val="auto"/>
          <w:sz w:val="22"/>
          <w:szCs w:val="22"/>
        </w:rPr>
        <w:t>confirm that they have received</w:t>
      </w:r>
      <w:r w:rsidRPr="00633C31">
        <w:rPr>
          <w:rFonts w:asciiTheme="minorHAnsi" w:hAnsiTheme="minorHAnsi" w:cstheme="minorHAnsi"/>
          <w:color w:val="auto"/>
          <w:sz w:val="22"/>
          <w:szCs w:val="22"/>
        </w:rPr>
        <w:t xml:space="preserve">, read and understood our school’s </w:t>
      </w:r>
      <w:r w:rsidR="006B7B13" w:rsidRPr="00633C31">
        <w:rPr>
          <w:rFonts w:asciiTheme="minorHAnsi" w:hAnsiTheme="minorHAnsi" w:cstheme="minorHAnsi"/>
          <w:color w:val="auto"/>
          <w:sz w:val="22"/>
          <w:szCs w:val="22"/>
        </w:rPr>
        <w:t xml:space="preserve">safeguarding </w:t>
      </w:r>
      <w:r w:rsidRPr="00633C31">
        <w:rPr>
          <w:rFonts w:asciiTheme="minorHAnsi" w:hAnsiTheme="minorHAnsi" w:cstheme="minorHAnsi"/>
          <w:color w:val="auto"/>
          <w:sz w:val="22"/>
          <w:szCs w:val="22"/>
        </w:rPr>
        <w:t>policies and procedures</w:t>
      </w:r>
      <w:r w:rsidR="006B7B13" w:rsidRPr="00633C31">
        <w:rPr>
          <w:rFonts w:asciiTheme="minorHAnsi" w:hAnsiTheme="minorHAnsi" w:cstheme="minorHAnsi"/>
          <w:color w:val="auto"/>
          <w:sz w:val="22"/>
          <w:szCs w:val="22"/>
        </w:rPr>
        <w:t xml:space="preserve"> and that they have attended safeguarding trainin</w:t>
      </w:r>
      <w:r w:rsidR="006B7B13" w:rsidRPr="00B24851">
        <w:rPr>
          <w:rFonts w:asciiTheme="minorHAnsi" w:hAnsiTheme="minorHAnsi" w:cstheme="minorHAnsi"/>
          <w:color w:val="auto"/>
          <w:sz w:val="22"/>
          <w:szCs w:val="22"/>
        </w:rPr>
        <w:t>g.</w:t>
      </w:r>
      <w:r w:rsidR="00EA055F" w:rsidRPr="00B24851">
        <w:rPr>
          <w:rFonts w:asciiTheme="minorHAnsi" w:hAnsiTheme="minorHAnsi" w:cstheme="minorHAnsi"/>
          <w:color w:val="auto"/>
          <w:sz w:val="22"/>
          <w:szCs w:val="22"/>
        </w:rPr>
        <w:t xml:space="preserve"> </w:t>
      </w:r>
      <w:r w:rsidR="00CF3CDB" w:rsidRPr="00B24851">
        <w:rPr>
          <w:rFonts w:asciiTheme="minorHAnsi" w:hAnsiTheme="minorHAnsi" w:cstheme="minorHAnsi"/>
          <w:color w:val="auto"/>
          <w:sz w:val="22"/>
          <w:szCs w:val="22"/>
        </w:rPr>
        <w:t>L</w:t>
      </w:r>
      <w:r w:rsidR="00EA055F" w:rsidRPr="00B24851">
        <w:rPr>
          <w:rFonts w:asciiTheme="minorHAnsi" w:hAnsiTheme="minorHAnsi" w:cstheme="minorHAnsi"/>
          <w:color w:val="auto"/>
          <w:sz w:val="22"/>
          <w:szCs w:val="22"/>
        </w:rPr>
        <w:t>GB</w:t>
      </w:r>
      <w:r w:rsidR="00580489" w:rsidRPr="00B24851">
        <w:rPr>
          <w:rFonts w:asciiTheme="minorHAnsi" w:hAnsiTheme="minorHAnsi" w:cstheme="minorHAnsi"/>
          <w:color w:val="auto"/>
          <w:sz w:val="22"/>
          <w:szCs w:val="22"/>
        </w:rPr>
        <w:t>s</w:t>
      </w:r>
      <w:r w:rsidR="00EA055F" w:rsidRPr="00B24851">
        <w:rPr>
          <w:rFonts w:asciiTheme="minorHAnsi" w:hAnsiTheme="minorHAnsi" w:cstheme="minorHAnsi"/>
          <w:color w:val="auto"/>
          <w:sz w:val="22"/>
          <w:szCs w:val="22"/>
        </w:rPr>
        <w:t xml:space="preserve"> will need to decide Annex A, the condensed version of part 1, </w:t>
      </w:r>
      <w:r w:rsidR="00580489" w:rsidRPr="00B24851">
        <w:rPr>
          <w:rFonts w:asciiTheme="minorHAnsi" w:hAnsiTheme="minorHAnsi" w:cstheme="minorHAnsi"/>
          <w:color w:val="auto"/>
          <w:sz w:val="22"/>
          <w:szCs w:val="22"/>
        </w:rPr>
        <w:t xml:space="preserve">can be read by staff who do not have direct contact with children. </w:t>
      </w:r>
      <w:r w:rsidR="00B24851" w:rsidRPr="00B24851">
        <w:rPr>
          <w:rFonts w:asciiTheme="minorHAnsi" w:hAnsiTheme="minorHAnsi" w:cstheme="minorHAnsi"/>
          <w:color w:val="auto"/>
          <w:sz w:val="22"/>
          <w:szCs w:val="22"/>
        </w:rPr>
        <w:t>At The Forge school staff who do not have direct contact with children will be required to read part one of Keeping children safe in education rather than Annex A.</w:t>
      </w:r>
    </w:p>
    <w:p w14:paraId="46108B73" w14:textId="77777777" w:rsidR="00935105" w:rsidRPr="00633C31" w:rsidRDefault="00935105" w:rsidP="003B7DD4">
      <w:pPr>
        <w:pStyle w:val="Default"/>
        <w:rPr>
          <w:rFonts w:asciiTheme="minorHAnsi" w:hAnsiTheme="minorHAnsi" w:cstheme="minorHAnsi"/>
          <w:color w:val="auto"/>
          <w:sz w:val="22"/>
          <w:szCs w:val="22"/>
        </w:rPr>
      </w:pPr>
    </w:p>
    <w:p w14:paraId="6CA86D3E" w14:textId="77777777" w:rsidR="00F43873" w:rsidRPr="00633C31" w:rsidRDefault="003B7DD4" w:rsidP="003C0FA7">
      <w:pPr>
        <w:pStyle w:val="Default"/>
        <w:numPr>
          <w:ilvl w:val="0"/>
          <w:numId w:val="10"/>
        </w:numPr>
        <w:rPr>
          <w:rFonts w:asciiTheme="minorHAnsi" w:hAnsiTheme="minorHAnsi" w:cstheme="minorHAnsi"/>
          <w:color w:val="auto"/>
          <w:sz w:val="22"/>
          <w:szCs w:val="22"/>
        </w:rPr>
      </w:pPr>
      <w:r w:rsidRPr="00633C31">
        <w:rPr>
          <w:rFonts w:asciiTheme="minorHAnsi" w:hAnsiTheme="minorHAnsi" w:cstheme="minorHAnsi"/>
          <w:color w:val="auto"/>
          <w:sz w:val="22"/>
          <w:szCs w:val="22"/>
        </w:rPr>
        <w:t>All staff have a responsibility to provide a safe environm</w:t>
      </w:r>
      <w:r w:rsidR="00577510" w:rsidRPr="00633C31">
        <w:rPr>
          <w:rFonts w:asciiTheme="minorHAnsi" w:hAnsiTheme="minorHAnsi" w:cstheme="minorHAnsi"/>
          <w:color w:val="auto"/>
          <w:sz w:val="22"/>
          <w:szCs w:val="22"/>
        </w:rPr>
        <w:t>ent in which children can learn;</w:t>
      </w:r>
      <w:r w:rsidRPr="00633C31">
        <w:rPr>
          <w:rFonts w:asciiTheme="minorHAnsi" w:hAnsiTheme="minorHAnsi" w:cstheme="minorHAnsi"/>
          <w:color w:val="auto"/>
          <w:sz w:val="22"/>
          <w:szCs w:val="22"/>
        </w:rPr>
        <w:t xml:space="preserve"> </w:t>
      </w:r>
    </w:p>
    <w:p w14:paraId="0A0CF35E" w14:textId="470A4376" w:rsidR="00687DA1" w:rsidRPr="00633C31" w:rsidRDefault="00F43873" w:rsidP="003C0FA7">
      <w:pPr>
        <w:pStyle w:val="Default"/>
        <w:numPr>
          <w:ilvl w:val="0"/>
          <w:numId w:val="10"/>
        </w:numPr>
        <w:rPr>
          <w:rFonts w:asciiTheme="minorHAnsi" w:hAnsiTheme="minorHAnsi" w:cstheme="minorHAnsi"/>
          <w:color w:val="auto"/>
          <w:sz w:val="22"/>
          <w:szCs w:val="22"/>
        </w:rPr>
      </w:pPr>
      <w:r w:rsidRPr="00633C31">
        <w:rPr>
          <w:rFonts w:asciiTheme="minorHAnsi" w:hAnsiTheme="minorHAnsi" w:cstheme="minorHAnsi"/>
          <w:color w:val="auto"/>
          <w:sz w:val="22"/>
          <w:szCs w:val="22"/>
        </w:rPr>
        <w:t>All staff have a responsibility to identify children who</w:t>
      </w:r>
      <w:r w:rsidR="00546DB1" w:rsidRPr="00633C31">
        <w:rPr>
          <w:rFonts w:asciiTheme="minorHAnsi" w:hAnsiTheme="minorHAnsi" w:cstheme="minorHAnsi"/>
          <w:color w:val="auto"/>
          <w:sz w:val="22"/>
          <w:szCs w:val="22"/>
        </w:rPr>
        <w:t xml:space="preserve"> may benefit from</w:t>
      </w:r>
      <w:r w:rsidRPr="00633C31">
        <w:rPr>
          <w:rFonts w:asciiTheme="minorHAnsi" w:hAnsiTheme="minorHAnsi" w:cstheme="minorHAnsi"/>
          <w:color w:val="auto"/>
          <w:sz w:val="22"/>
          <w:szCs w:val="22"/>
        </w:rPr>
        <w:t xml:space="preserve"> </w:t>
      </w:r>
      <w:r w:rsidR="00546DB1" w:rsidRPr="00633C31">
        <w:rPr>
          <w:rFonts w:asciiTheme="minorHAnsi" w:hAnsiTheme="minorHAnsi" w:cstheme="minorHAnsi"/>
          <w:color w:val="auto"/>
          <w:sz w:val="22"/>
          <w:szCs w:val="22"/>
        </w:rPr>
        <w:t>early</w:t>
      </w:r>
      <w:r w:rsidRPr="00633C31">
        <w:rPr>
          <w:rFonts w:asciiTheme="minorHAnsi" w:hAnsiTheme="minorHAnsi" w:cstheme="minorHAnsi"/>
          <w:color w:val="auto"/>
          <w:sz w:val="22"/>
          <w:szCs w:val="22"/>
        </w:rPr>
        <w:t xml:space="preserve"> help or who are suffering, or are likely to suffer, s</w:t>
      </w:r>
      <w:r w:rsidR="00EC09FC" w:rsidRPr="00633C31">
        <w:rPr>
          <w:rFonts w:asciiTheme="minorHAnsi" w:hAnsiTheme="minorHAnsi" w:cstheme="minorHAnsi"/>
          <w:color w:val="auto"/>
          <w:sz w:val="22"/>
          <w:szCs w:val="22"/>
        </w:rPr>
        <w:t xml:space="preserve">ignificant harm. </w:t>
      </w:r>
    </w:p>
    <w:p w14:paraId="6FCAE001" w14:textId="39C9CB42" w:rsidR="00546DB1" w:rsidRPr="00633C31" w:rsidRDefault="00546DB1" w:rsidP="003C0FA7">
      <w:pPr>
        <w:pStyle w:val="Default"/>
        <w:numPr>
          <w:ilvl w:val="0"/>
          <w:numId w:val="10"/>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Any staff member who has a concern about a child must follow the referral process </w:t>
      </w:r>
    </w:p>
    <w:p w14:paraId="6CA86D3F" w14:textId="608E1F03" w:rsidR="00F43873" w:rsidRPr="00633C31" w:rsidRDefault="00EC09FC" w:rsidP="003C0FA7">
      <w:pPr>
        <w:pStyle w:val="Default"/>
        <w:numPr>
          <w:ilvl w:val="0"/>
          <w:numId w:val="10"/>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All staff </w:t>
      </w:r>
      <w:r w:rsidR="00F43873" w:rsidRPr="00633C31">
        <w:rPr>
          <w:rFonts w:asciiTheme="minorHAnsi" w:hAnsiTheme="minorHAnsi" w:cstheme="minorHAnsi"/>
          <w:color w:val="auto"/>
          <w:sz w:val="22"/>
          <w:szCs w:val="22"/>
        </w:rPr>
        <w:t xml:space="preserve">have a responsibility to take appropriate action, </w:t>
      </w:r>
      <w:r w:rsidR="00546DB1" w:rsidRPr="00633C31">
        <w:rPr>
          <w:rFonts w:asciiTheme="minorHAnsi" w:hAnsiTheme="minorHAnsi" w:cstheme="minorHAnsi"/>
          <w:color w:val="auto"/>
          <w:sz w:val="22"/>
          <w:szCs w:val="22"/>
        </w:rPr>
        <w:t>our staff will be expected to support</w:t>
      </w:r>
      <w:r w:rsidR="00577510" w:rsidRPr="00633C31">
        <w:rPr>
          <w:rFonts w:asciiTheme="minorHAnsi" w:hAnsiTheme="minorHAnsi" w:cstheme="minorHAnsi"/>
          <w:color w:val="auto"/>
          <w:sz w:val="22"/>
          <w:szCs w:val="22"/>
        </w:rPr>
        <w:t xml:space="preserve"> </w:t>
      </w:r>
      <w:r w:rsidR="00546DB1" w:rsidRPr="00633C31">
        <w:rPr>
          <w:rFonts w:asciiTheme="minorHAnsi" w:hAnsiTheme="minorHAnsi" w:cstheme="minorHAnsi"/>
          <w:color w:val="auto"/>
          <w:sz w:val="22"/>
          <w:szCs w:val="22"/>
        </w:rPr>
        <w:t>social care and other agencies following referrals</w:t>
      </w:r>
      <w:r w:rsidR="00577510" w:rsidRPr="00633C31">
        <w:rPr>
          <w:rFonts w:asciiTheme="minorHAnsi" w:hAnsiTheme="minorHAnsi" w:cstheme="minorHAnsi"/>
          <w:color w:val="auto"/>
          <w:sz w:val="22"/>
          <w:szCs w:val="22"/>
        </w:rPr>
        <w:t>;</w:t>
      </w:r>
    </w:p>
    <w:p w14:paraId="6CA86D40" w14:textId="12B1F539" w:rsidR="00F43873" w:rsidRPr="00633C31" w:rsidRDefault="00F43873" w:rsidP="003C0FA7">
      <w:pPr>
        <w:pStyle w:val="Default"/>
        <w:numPr>
          <w:ilvl w:val="0"/>
          <w:numId w:val="10"/>
        </w:numPr>
        <w:rPr>
          <w:rFonts w:asciiTheme="minorHAnsi" w:hAnsiTheme="minorHAnsi" w:cstheme="minorHAnsi"/>
          <w:color w:val="auto"/>
          <w:sz w:val="22"/>
          <w:szCs w:val="22"/>
        </w:rPr>
      </w:pPr>
      <w:r w:rsidRPr="00633C31">
        <w:rPr>
          <w:rFonts w:asciiTheme="minorHAnsi" w:hAnsiTheme="minorHAnsi" w:cstheme="minorHAnsi"/>
          <w:color w:val="auto"/>
          <w:sz w:val="22"/>
          <w:szCs w:val="22"/>
        </w:rPr>
        <w:t>In addition to working with the designated safeguarding lead</w:t>
      </w:r>
      <w:r w:rsidR="00687DA1" w:rsidRPr="00633C31">
        <w:rPr>
          <w:rFonts w:asciiTheme="minorHAnsi" w:hAnsiTheme="minorHAnsi" w:cstheme="minorHAnsi"/>
          <w:color w:val="auto"/>
          <w:sz w:val="22"/>
          <w:szCs w:val="22"/>
        </w:rPr>
        <w:t xml:space="preserve"> or deputy designated safeguarding lead</w:t>
      </w:r>
      <w:r w:rsidRPr="00633C31">
        <w:rPr>
          <w:rFonts w:asciiTheme="minorHAnsi" w:hAnsiTheme="minorHAnsi" w:cstheme="minorHAnsi"/>
          <w:color w:val="auto"/>
          <w:sz w:val="22"/>
          <w:szCs w:val="22"/>
        </w:rPr>
        <w:t xml:space="preserve"> staff members should be aware that they may be asked to support social workers</w:t>
      </w:r>
      <w:r w:rsidR="00687DA1" w:rsidRPr="00633C31">
        <w:rPr>
          <w:rFonts w:asciiTheme="minorHAnsi" w:hAnsiTheme="minorHAnsi" w:cstheme="minorHAnsi"/>
          <w:color w:val="auto"/>
          <w:sz w:val="22"/>
          <w:szCs w:val="22"/>
        </w:rPr>
        <w:t xml:space="preserve"> and other agencies</w:t>
      </w:r>
      <w:r w:rsidRPr="00633C31">
        <w:rPr>
          <w:rFonts w:asciiTheme="minorHAnsi" w:hAnsiTheme="minorHAnsi" w:cstheme="minorHAnsi"/>
          <w:color w:val="auto"/>
          <w:sz w:val="22"/>
          <w:szCs w:val="22"/>
        </w:rPr>
        <w:t xml:space="preserve"> to take decis</w:t>
      </w:r>
      <w:r w:rsidR="00577510" w:rsidRPr="00633C31">
        <w:rPr>
          <w:rFonts w:asciiTheme="minorHAnsi" w:hAnsiTheme="minorHAnsi" w:cstheme="minorHAnsi"/>
          <w:color w:val="auto"/>
          <w:sz w:val="22"/>
          <w:szCs w:val="22"/>
        </w:rPr>
        <w:t>ions about individual children;</w:t>
      </w:r>
    </w:p>
    <w:p w14:paraId="6CA86D41" w14:textId="3A724E8F" w:rsidR="00F43873" w:rsidRPr="00633C31" w:rsidRDefault="00F43873" w:rsidP="003C0FA7">
      <w:pPr>
        <w:pStyle w:val="Default"/>
        <w:numPr>
          <w:ilvl w:val="0"/>
          <w:numId w:val="10"/>
        </w:numPr>
        <w:rPr>
          <w:rFonts w:asciiTheme="minorHAnsi" w:hAnsiTheme="minorHAnsi" w:cstheme="minorHAnsi"/>
          <w:color w:val="auto"/>
          <w:sz w:val="22"/>
          <w:szCs w:val="22"/>
        </w:rPr>
      </w:pPr>
      <w:r w:rsidRPr="00633C31">
        <w:rPr>
          <w:rFonts w:asciiTheme="minorHAnsi" w:hAnsiTheme="minorHAnsi" w:cstheme="minorHAnsi"/>
          <w:color w:val="auto"/>
          <w:sz w:val="22"/>
          <w:szCs w:val="22"/>
        </w:rPr>
        <w:t>During induction</w:t>
      </w:r>
      <w:r w:rsidR="001659CA" w:rsidRPr="00633C31">
        <w:rPr>
          <w:rFonts w:asciiTheme="minorHAnsi" w:hAnsiTheme="minorHAnsi" w:cstheme="minorHAnsi"/>
          <w:color w:val="auto"/>
          <w:sz w:val="22"/>
          <w:szCs w:val="22"/>
        </w:rPr>
        <w:t>,</w:t>
      </w:r>
      <w:r w:rsidRPr="00633C31">
        <w:rPr>
          <w:rFonts w:asciiTheme="minorHAnsi" w:hAnsiTheme="minorHAnsi" w:cstheme="minorHAnsi"/>
          <w:color w:val="auto"/>
          <w:sz w:val="22"/>
          <w:szCs w:val="22"/>
        </w:rPr>
        <w:t xml:space="preserve"> all staff members will be made aware of the systems within our school/college which support safeguarding and these will be explained to them as part of their induction. This includes: the </w:t>
      </w:r>
      <w:r w:rsidR="00687DA1" w:rsidRPr="00633C31">
        <w:rPr>
          <w:rFonts w:asciiTheme="minorHAnsi" w:hAnsiTheme="minorHAnsi" w:cstheme="minorHAnsi"/>
          <w:color w:val="auto"/>
          <w:sz w:val="22"/>
          <w:szCs w:val="22"/>
        </w:rPr>
        <w:t xml:space="preserve">safeguarding and </w:t>
      </w:r>
      <w:r w:rsidRPr="00633C31">
        <w:rPr>
          <w:rFonts w:asciiTheme="minorHAnsi" w:hAnsiTheme="minorHAnsi" w:cstheme="minorHAnsi"/>
          <w:color w:val="auto"/>
          <w:sz w:val="22"/>
          <w:szCs w:val="22"/>
        </w:rPr>
        <w:t>child protection policy</w:t>
      </w:r>
      <w:r w:rsidR="00694D8F" w:rsidRPr="003633FD">
        <w:rPr>
          <w:rFonts w:asciiTheme="minorHAnsi" w:hAnsiTheme="minorHAnsi" w:cstheme="minorHAnsi"/>
          <w:color w:val="auto"/>
          <w:sz w:val="22"/>
          <w:szCs w:val="22"/>
        </w:rPr>
        <w:t>,</w:t>
      </w:r>
      <w:r w:rsidR="00A92884" w:rsidRPr="003633FD">
        <w:rPr>
          <w:rFonts w:asciiTheme="minorHAnsi" w:hAnsiTheme="minorHAnsi" w:cstheme="minorHAnsi"/>
          <w:color w:val="auto"/>
          <w:sz w:val="22"/>
          <w:szCs w:val="22"/>
        </w:rPr>
        <w:t xml:space="preserve"> which </w:t>
      </w:r>
      <w:r w:rsidR="00694D8F" w:rsidRPr="003633FD">
        <w:rPr>
          <w:rFonts w:asciiTheme="minorHAnsi" w:hAnsiTheme="minorHAnsi" w:cstheme="minorHAnsi"/>
          <w:color w:val="auto"/>
          <w:sz w:val="22"/>
          <w:szCs w:val="22"/>
        </w:rPr>
        <w:t>includes</w:t>
      </w:r>
      <w:r w:rsidR="00A92884" w:rsidRPr="003633FD">
        <w:rPr>
          <w:rFonts w:asciiTheme="minorHAnsi" w:hAnsiTheme="minorHAnsi" w:cstheme="minorHAnsi"/>
          <w:color w:val="auto"/>
          <w:sz w:val="22"/>
          <w:szCs w:val="22"/>
        </w:rPr>
        <w:t xml:space="preserve"> the</w:t>
      </w:r>
      <w:r w:rsidR="00694D8F" w:rsidRPr="003633FD">
        <w:rPr>
          <w:rFonts w:asciiTheme="minorHAnsi" w:hAnsiTheme="minorHAnsi" w:cstheme="minorHAnsi"/>
          <w:color w:val="auto"/>
          <w:sz w:val="22"/>
          <w:szCs w:val="22"/>
        </w:rPr>
        <w:t xml:space="preserve"> procedures to deal with </w:t>
      </w:r>
      <w:r w:rsidR="00EC6541" w:rsidRPr="00B24851">
        <w:rPr>
          <w:rFonts w:asciiTheme="minorHAnsi" w:hAnsiTheme="minorHAnsi" w:cstheme="minorHAnsi"/>
          <w:color w:val="auto"/>
          <w:sz w:val="22"/>
          <w:szCs w:val="22"/>
        </w:rPr>
        <w:t>child on child</w:t>
      </w:r>
      <w:r w:rsidR="00694D8F" w:rsidRPr="00B24851">
        <w:rPr>
          <w:rFonts w:asciiTheme="minorHAnsi" w:hAnsiTheme="minorHAnsi" w:cstheme="minorHAnsi"/>
          <w:color w:val="auto"/>
          <w:sz w:val="22"/>
          <w:szCs w:val="22"/>
        </w:rPr>
        <w:t xml:space="preserve"> </w:t>
      </w:r>
      <w:r w:rsidR="00694D8F" w:rsidRPr="003633FD">
        <w:rPr>
          <w:rFonts w:asciiTheme="minorHAnsi" w:hAnsiTheme="minorHAnsi" w:cstheme="minorHAnsi"/>
          <w:color w:val="auto"/>
          <w:sz w:val="22"/>
          <w:szCs w:val="22"/>
        </w:rPr>
        <w:t>abuse</w:t>
      </w:r>
      <w:r w:rsidRPr="003633FD">
        <w:rPr>
          <w:rFonts w:asciiTheme="minorHAnsi" w:hAnsiTheme="minorHAnsi" w:cstheme="minorHAnsi"/>
          <w:color w:val="auto"/>
          <w:sz w:val="22"/>
          <w:szCs w:val="22"/>
        </w:rPr>
        <w:t>; the staff behaviour policy/code of conduct;</w:t>
      </w:r>
      <w:r w:rsidR="00687DA1" w:rsidRPr="003633FD">
        <w:rPr>
          <w:rFonts w:asciiTheme="minorHAnsi" w:hAnsiTheme="minorHAnsi" w:cstheme="minorHAnsi"/>
          <w:color w:val="auto"/>
          <w:sz w:val="22"/>
          <w:szCs w:val="22"/>
        </w:rPr>
        <w:t xml:space="preserve"> the school behaviour policy</w:t>
      </w:r>
      <w:r w:rsidR="00527F11" w:rsidRPr="003633FD">
        <w:rPr>
          <w:rFonts w:asciiTheme="minorHAnsi" w:hAnsiTheme="minorHAnsi" w:cstheme="minorHAnsi"/>
          <w:color w:val="auto"/>
          <w:sz w:val="22"/>
          <w:szCs w:val="22"/>
        </w:rPr>
        <w:t>,</w:t>
      </w:r>
      <w:r w:rsidR="008D5AB2" w:rsidRPr="003633FD">
        <w:rPr>
          <w:rFonts w:asciiTheme="minorHAnsi" w:hAnsiTheme="minorHAnsi" w:cstheme="minorHAnsi"/>
          <w:color w:val="auto"/>
          <w:sz w:val="22"/>
          <w:szCs w:val="22"/>
        </w:rPr>
        <w:t xml:space="preserve"> </w:t>
      </w:r>
      <w:r w:rsidR="008723F3" w:rsidRPr="003633FD">
        <w:rPr>
          <w:rFonts w:asciiTheme="minorHAnsi" w:hAnsiTheme="minorHAnsi" w:cstheme="minorHAnsi"/>
          <w:color w:val="auto"/>
          <w:sz w:val="22"/>
          <w:szCs w:val="22"/>
        </w:rPr>
        <w:t>which includes measures to prevent bullying, including cyberbullying, prejudice</w:t>
      </w:r>
      <w:r w:rsidR="008D5AB2" w:rsidRPr="003633FD">
        <w:rPr>
          <w:rFonts w:asciiTheme="minorHAnsi" w:hAnsiTheme="minorHAnsi" w:cstheme="minorHAnsi"/>
          <w:color w:val="auto"/>
          <w:sz w:val="22"/>
          <w:szCs w:val="22"/>
        </w:rPr>
        <w:t>-based bullying and discriminatory bullying;</w:t>
      </w:r>
      <w:r w:rsidRPr="003633FD">
        <w:rPr>
          <w:rFonts w:asciiTheme="minorHAnsi" w:hAnsiTheme="minorHAnsi" w:cstheme="minorHAnsi"/>
          <w:color w:val="auto"/>
          <w:sz w:val="22"/>
          <w:szCs w:val="22"/>
        </w:rPr>
        <w:t xml:space="preserve"> </w:t>
      </w:r>
      <w:r w:rsidR="00F623F6" w:rsidRPr="003633FD">
        <w:rPr>
          <w:rFonts w:asciiTheme="minorHAnsi" w:hAnsiTheme="minorHAnsi" w:cstheme="minorHAnsi"/>
          <w:color w:val="auto"/>
          <w:sz w:val="22"/>
          <w:szCs w:val="22"/>
        </w:rPr>
        <w:t xml:space="preserve">the </w:t>
      </w:r>
      <w:r w:rsidR="00730698" w:rsidRPr="003633FD">
        <w:rPr>
          <w:rFonts w:asciiTheme="minorHAnsi" w:hAnsiTheme="minorHAnsi" w:cstheme="minorHAnsi"/>
          <w:color w:val="auto"/>
          <w:sz w:val="22"/>
          <w:szCs w:val="22"/>
        </w:rPr>
        <w:t>safeguarding</w:t>
      </w:r>
      <w:r w:rsidR="00F623F6" w:rsidRPr="003633FD">
        <w:rPr>
          <w:rFonts w:asciiTheme="minorHAnsi" w:hAnsiTheme="minorHAnsi" w:cstheme="minorHAnsi"/>
          <w:color w:val="auto"/>
          <w:sz w:val="22"/>
          <w:szCs w:val="22"/>
        </w:rPr>
        <w:t xml:space="preserve"> response to</w:t>
      </w:r>
      <w:r w:rsidR="00730698" w:rsidRPr="003633FD">
        <w:rPr>
          <w:rFonts w:asciiTheme="minorHAnsi" w:hAnsiTheme="minorHAnsi" w:cstheme="minorHAnsi"/>
          <w:color w:val="auto"/>
          <w:sz w:val="22"/>
          <w:szCs w:val="22"/>
        </w:rPr>
        <w:t xml:space="preserve"> children who go missing from education; </w:t>
      </w:r>
      <w:r w:rsidR="00687DA1" w:rsidRPr="003633FD">
        <w:rPr>
          <w:rFonts w:asciiTheme="minorHAnsi" w:hAnsiTheme="minorHAnsi" w:cstheme="minorHAnsi"/>
          <w:color w:val="auto"/>
          <w:sz w:val="22"/>
          <w:szCs w:val="22"/>
        </w:rPr>
        <w:t>Keeping Children Safe in Education -part 1</w:t>
      </w:r>
      <w:r w:rsidR="00EC09FC" w:rsidRPr="003633FD">
        <w:rPr>
          <w:rFonts w:asciiTheme="minorHAnsi" w:hAnsiTheme="minorHAnsi" w:cstheme="minorHAnsi"/>
          <w:color w:val="auto"/>
          <w:sz w:val="22"/>
          <w:szCs w:val="22"/>
        </w:rPr>
        <w:t>,</w:t>
      </w:r>
      <w:r w:rsidR="001659CA" w:rsidRPr="003633FD">
        <w:rPr>
          <w:rFonts w:asciiTheme="minorHAnsi" w:hAnsiTheme="minorHAnsi" w:cstheme="minorHAnsi"/>
          <w:color w:val="auto"/>
          <w:sz w:val="22"/>
          <w:szCs w:val="22"/>
        </w:rPr>
        <w:t xml:space="preserve"> </w:t>
      </w:r>
      <w:r w:rsidR="00687DA1" w:rsidRPr="003633FD">
        <w:rPr>
          <w:rFonts w:asciiTheme="minorHAnsi" w:hAnsiTheme="minorHAnsi" w:cstheme="minorHAnsi"/>
          <w:color w:val="auto"/>
          <w:sz w:val="22"/>
          <w:szCs w:val="22"/>
        </w:rPr>
        <w:t xml:space="preserve">Annex </w:t>
      </w:r>
      <w:r w:rsidR="0045167F" w:rsidRPr="003633FD">
        <w:rPr>
          <w:rFonts w:asciiTheme="minorHAnsi" w:hAnsiTheme="minorHAnsi" w:cstheme="minorHAnsi"/>
          <w:color w:val="auto"/>
          <w:sz w:val="22"/>
          <w:szCs w:val="22"/>
        </w:rPr>
        <w:t>B</w:t>
      </w:r>
      <w:r w:rsidR="0083283D" w:rsidRPr="003633FD">
        <w:rPr>
          <w:rFonts w:asciiTheme="minorHAnsi" w:hAnsiTheme="minorHAnsi" w:cstheme="minorHAnsi"/>
          <w:color w:val="auto"/>
          <w:sz w:val="22"/>
          <w:szCs w:val="22"/>
        </w:rPr>
        <w:t xml:space="preserve"> and </w:t>
      </w:r>
      <w:r w:rsidR="00687DA1" w:rsidRPr="003633FD">
        <w:rPr>
          <w:rFonts w:asciiTheme="minorHAnsi" w:hAnsiTheme="minorHAnsi" w:cstheme="minorHAnsi"/>
          <w:color w:val="auto"/>
          <w:sz w:val="22"/>
          <w:szCs w:val="22"/>
        </w:rPr>
        <w:t xml:space="preserve"> Annex </w:t>
      </w:r>
      <w:r w:rsidR="0045167F" w:rsidRPr="003633FD">
        <w:rPr>
          <w:rFonts w:asciiTheme="minorHAnsi" w:hAnsiTheme="minorHAnsi" w:cstheme="minorHAnsi"/>
          <w:color w:val="auto"/>
          <w:sz w:val="22"/>
          <w:szCs w:val="22"/>
        </w:rPr>
        <w:t>C</w:t>
      </w:r>
      <w:r w:rsidR="00687DA1" w:rsidRPr="003633FD">
        <w:rPr>
          <w:rFonts w:asciiTheme="minorHAnsi" w:hAnsiTheme="minorHAnsi" w:cstheme="minorHAnsi"/>
          <w:color w:val="auto"/>
          <w:sz w:val="22"/>
          <w:szCs w:val="22"/>
        </w:rPr>
        <w:t xml:space="preserve">- the </w:t>
      </w:r>
      <w:r w:rsidR="00DA10AF" w:rsidRPr="003633FD">
        <w:rPr>
          <w:rFonts w:asciiTheme="minorHAnsi" w:hAnsiTheme="minorHAnsi" w:cstheme="minorHAnsi"/>
          <w:color w:val="auto"/>
          <w:sz w:val="22"/>
          <w:szCs w:val="22"/>
        </w:rPr>
        <w:t xml:space="preserve">role of the designated safeguarding </w:t>
      </w:r>
      <w:r w:rsidR="00DA10AF" w:rsidRPr="00633C31">
        <w:rPr>
          <w:rFonts w:asciiTheme="minorHAnsi" w:hAnsiTheme="minorHAnsi" w:cstheme="minorHAnsi"/>
          <w:color w:val="auto"/>
          <w:sz w:val="22"/>
          <w:szCs w:val="22"/>
        </w:rPr>
        <w:t>lead</w:t>
      </w:r>
      <w:r w:rsidRPr="00633C31">
        <w:rPr>
          <w:rFonts w:asciiTheme="minorHAnsi" w:hAnsiTheme="minorHAnsi" w:cstheme="minorHAnsi"/>
          <w:color w:val="auto"/>
          <w:sz w:val="22"/>
          <w:szCs w:val="22"/>
        </w:rPr>
        <w:t xml:space="preserve"> and the names of the </w:t>
      </w:r>
      <w:r w:rsidR="00687DA1" w:rsidRPr="00633C31">
        <w:rPr>
          <w:rFonts w:asciiTheme="minorHAnsi" w:hAnsiTheme="minorHAnsi" w:cstheme="minorHAnsi"/>
          <w:color w:val="auto"/>
          <w:sz w:val="22"/>
          <w:szCs w:val="22"/>
        </w:rPr>
        <w:t>designated safeguarding l</w:t>
      </w:r>
      <w:r w:rsidRPr="00633C31">
        <w:rPr>
          <w:rFonts w:asciiTheme="minorHAnsi" w:hAnsiTheme="minorHAnsi" w:cstheme="minorHAnsi"/>
          <w:color w:val="auto"/>
          <w:sz w:val="22"/>
          <w:szCs w:val="22"/>
        </w:rPr>
        <w:t>ead and deputies. (Please refer to our Induction policy and procedures)</w:t>
      </w:r>
      <w:r w:rsidR="00577510" w:rsidRPr="00633C31">
        <w:rPr>
          <w:rFonts w:asciiTheme="minorHAnsi" w:hAnsiTheme="minorHAnsi" w:cstheme="minorHAnsi"/>
          <w:color w:val="auto"/>
          <w:sz w:val="22"/>
          <w:szCs w:val="22"/>
        </w:rPr>
        <w:t>;</w:t>
      </w:r>
    </w:p>
    <w:p w14:paraId="6CA86D42" w14:textId="7D42C0BF" w:rsidR="00EA38D9" w:rsidRPr="00633C31" w:rsidRDefault="00F43873" w:rsidP="003C0FA7">
      <w:pPr>
        <w:pStyle w:val="Default"/>
        <w:numPr>
          <w:ilvl w:val="0"/>
          <w:numId w:val="10"/>
        </w:numPr>
        <w:rPr>
          <w:rFonts w:asciiTheme="minorHAnsi" w:hAnsiTheme="minorHAnsi" w:cstheme="minorHAnsi"/>
          <w:color w:val="auto"/>
          <w:sz w:val="22"/>
          <w:szCs w:val="22"/>
        </w:rPr>
      </w:pPr>
      <w:r w:rsidRPr="00633C31">
        <w:rPr>
          <w:rFonts w:asciiTheme="minorHAnsi" w:hAnsiTheme="minorHAnsi" w:cstheme="minorHAnsi"/>
          <w:color w:val="auto"/>
          <w:sz w:val="22"/>
          <w:szCs w:val="22"/>
        </w:rPr>
        <w:lastRenderedPageBreak/>
        <w:t>All staff members will receive appropriate safeguarding/</w:t>
      </w:r>
      <w:r w:rsidR="00EA38D9" w:rsidRPr="00633C31">
        <w:rPr>
          <w:rFonts w:asciiTheme="minorHAnsi" w:hAnsiTheme="minorHAnsi" w:cstheme="minorHAnsi"/>
          <w:color w:val="auto"/>
          <w:sz w:val="22"/>
          <w:szCs w:val="22"/>
        </w:rPr>
        <w:t>child protection updates r</w:t>
      </w:r>
      <w:r w:rsidR="00577510" w:rsidRPr="00633C31">
        <w:rPr>
          <w:rFonts w:asciiTheme="minorHAnsi" w:hAnsiTheme="minorHAnsi" w:cstheme="minorHAnsi"/>
          <w:color w:val="auto"/>
          <w:sz w:val="22"/>
          <w:szCs w:val="22"/>
        </w:rPr>
        <w:t>egularly, but at least annually;</w:t>
      </w:r>
    </w:p>
    <w:p w14:paraId="04E96237" w14:textId="3C2AE8FD" w:rsidR="00025856" w:rsidRPr="00633C31" w:rsidRDefault="00025856" w:rsidP="003C0FA7">
      <w:pPr>
        <w:pStyle w:val="Default"/>
        <w:numPr>
          <w:ilvl w:val="0"/>
          <w:numId w:val="10"/>
        </w:numPr>
        <w:rPr>
          <w:rFonts w:asciiTheme="minorHAnsi" w:hAnsiTheme="minorHAnsi" w:cstheme="minorHAnsi"/>
          <w:color w:val="auto"/>
          <w:sz w:val="22"/>
          <w:szCs w:val="22"/>
        </w:rPr>
      </w:pPr>
      <w:r w:rsidRPr="00633C31">
        <w:rPr>
          <w:rFonts w:asciiTheme="minorHAnsi" w:hAnsiTheme="minorHAnsi" w:cstheme="minorHAnsi"/>
          <w:color w:val="auto"/>
          <w:sz w:val="22"/>
          <w:szCs w:val="22"/>
        </w:rPr>
        <w:t>All staff will be made aware of the local early help process and understand their role in it.</w:t>
      </w:r>
    </w:p>
    <w:p w14:paraId="553910FE" w14:textId="280314C7" w:rsidR="00025856" w:rsidRPr="00633C31" w:rsidRDefault="00025856" w:rsidP="003C0FA7">
      <w:pPr>
        <w:pStyle w:val="Default"/>
        <w:numPr>
          <w:ilvl w:val="0"/>
          <w:numId w:val="10"/>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All staff will be made aware of the process for making referrals to children’s social care and for statutory </w:t>
      </w:r>
      <w:r w:rsidR="00360901" w:rsidRPr="00633C31">
        <w:rPr>
          <w:rFonts w:asciiTheme="minorHAnsi" w:hAnsiTheme="minorHAnsi" w:cstheme="minorHAnsi"/>
          <w:color w:val="auto"/>
          <w:sz w:val="22"/>
          <w:szCs w:val="22"/>
        </w:rPr>
        <w:t>assessments, especially c</w:t>
      </w:r>
      <w:r w:rsidRPr="00633C31">
        <w:rPr>
          <w:rFonts w:asciiTheme="minorHAnsi" w:hAnsiTheme="minorHAnsi" w:cstheme="minorHAnsi"/>
          <w:color w:val="auto"/>
          <w:sz w:val="22"/>
          <w:szCs w:val="22"/>
        </w:rPr>
        <w:t xml:space="preserve">hildren in need (section 17) and </w:t>
      </w:r>
      <w:r w:rsidR="00360901" w:rsidRPr="00633C31">
        <w:rPr>
          <w:rFonts w:asciiTheme="minorHAnsi" w:hAnsiTheme="minorHAnsi" w:cstheme="minorHAnsi"/>
          <w:color w:val="auto"/>
          <w:sz w:val="22"/>
          <w:szCs w:val="22"/>
        </w:rPr>
        <w:t>a child suffering, or likely to suffer, significant harm (Section 47) that may follow a referral along with the role that they may be expected to play in such assessments</w:t>
      </w:r>
    </w:p>
    <w:p w14:paraId="6A6EAB27" w14:textId="4FAC993A" w:rsidR="00360901" w:rsidRPr="00633C31" w:rsidRDefault="00360901" w:rsidP="003C0FA7">
      <w:pPr>
        <w:pStyle w:val="Default"/>
        <w:numPr>
          <w:ilvl w:val="0"/>
          <w:numId w:val="10"/>
        </w:numPr>
        <w:rPr>
          <w:rFonts w:asciiTheme="minorHAnsi" w:hAnsiTheme="minorHAnsi" w:cstheme="minorHAnsi"/>
          <w:color w:val="auto"/>
          <w:sz w:val="22"/>
          <w:szCs w:val="22"/>
        </w:rPr>
      </w:pPr>
      <w:r w:rsidRPr="00633C31">
        <w:rPr>
          <w:rFonts w:asciiTheme="minorHAnsi" w:hAnsiTheme="minorHAnsi" w:cstheme="minorHAnsi"/>
          <w:color w:val="auto"/>
          <w:sz w:val="22"/>
          <w:szCs w:val="22"/>
        </w:rPr>
        <w:t>All staff will be made aware of what to do if a child discloses that he/she is being abused or neglected</w:t>
      </w:r>
    </w:p>
    <w:p w14:paraId="6CA86D43" w14:textId="55A38D9F" w:rsidR="00EA38D9" w:rsidRPr="00633C31" w:rsidRDefault="00F43873" w:rsidP="003C0FA7">
      <w:pPr>
        <w:pStyle w:val="Default"/>
        <w:numPr>
          <w:ilvl w:val="0"/>
          <w:numId w:val="10"/>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 All staff member</w:t>
      </w:r>
      <w:r w:rsidR="00EA38D9" w:rsidRPr="00633C31">
        <w:rPr>
          <w:rFonts w:asciiTheme="minorHAnsi" w:hAnsiTheme="minorHAnsi" w:cstheme="minorHAnsi"/>
          <w:color w:val="auto"/>
          <w:sz w:val="22"/>
          <w:szCs w:val="22"/>
        </w:rPr>
        <w:t>s will</w:t>
      </w:r>
      <w:r w:rsidRPr="00633C31">
        <w:rPr>
          <w:rFonts w:asciiTheme="minorHAnsi" w:hAnsiTheme="minorHAnsi" w:cstheme="minorHAnsi"/>
          <w:color w:val="auto"/>
          <w:sz w:val="22"/>
          <w:szCs w:val="22"/>
        </w:rPr>
        <w:t xml:space="preserve"> be</w:t>
      </w:r>
      <w:r w:rsidR="00EA38D9" w:rsidRPr="00633C31">
        <w:rPr>
          <w:rFonts w:asciiTheme="minorHAnsi" w:hAnsiTheme="minorHAnsi" w:cstheme="minorHAnsi"/>
          <w:color w:val="auto"/>
          <w:sz w:val="22"/>
          <w:szCs w:val="22"/>
        </w:rPr>
        <w:t xml:space="preserve"> made</w:t>
      </w:r>
      <w:r w:rsidRPr="00633C31">
        <w:rPr>
          <w:rFonts w:asciiTheme="minorHAnsi" w:hAnsiTheme="minorHAnsi" w:cstheme="minorHAnsi"/>
          <w:color w:val="auto"/>
          <w:sz w:val="22"/>
          <w:szCs w:val="22"/>
        </w:rPr>
        <w:t xml:space="preserve"> aware of the </w:t>
      </w:r>
      <w:r w:rsidR="00360901" w:rsidRPr="00633C31">
        <w:rPr>
          <w:rFonts w:asciiTheme="minorHAnsi" w:hAnsiTheme="minorHAnsi" w:cstheme="minorHAnsi"/>
          <w:color w:val="auto"/>
          <w:sz w:val="22"/>
          <w:szCs w:val="22"/>
        </w:rPr>
        <w:t xml:space="preserve">types and </w:t>
      </w:r>
      <w:r w:rsidRPr="00633C31">
        <w:rPr>
          <w:rFonts w:asciiTheme="minorHAnsi" w:hAnsiTheme="minorHAnsi" w:cstheme="minorHAnsi"/>
          <w:color w:val="auto"/>
          <w:sz w:val="22"/>
          <w:szCs w:val="22"/>
        </w:rPr>
        <w:t xml:space="preserve">signs of abuse and neglect so that they </w:t>
      </w:r>
      <w:r w:rsidR="001659CA" w:rsidRPr="00633C31">
        <w:rPr>
          <w:rFonts w:asciiTheme="minorHAnsi" w:hAnsiTheme="minorHAnsi" w:cstheme="minorHAnsi"/>
          <w:color w:val="auto"/>
          <w:sz w:val="22"/>
          <w:szCs w:val="22"/>
        </w:rPr>
        <w:t>can</w:t>
      </w:r>
      <w:r w:rsidRPr="00633C31">
        <w:rPr>
          <w:rFonts w:asciiTheme="minorHAnsi" w:hAnsiTheme="minorHAnsi" w:cstheme="minorHAnsi"/>
          <w:color w:val="auto"/>
          <w:sz w:val="22"/>
          <w:szCs w:val="22"/>
        </w:rPr>
        <w:t xml:space="preserve"> iden</w:t>
      </w:r>
      <w:r w:rsidR="001659CA" w:rsidRPr="00633C31">
        <w:rPr>
          <w:rFonts w:asciiTheme="minorHAnsi" w:hAnsiTheme="minorHAnsi" w:cstheme="minorHAnsi"/>
          <w:color w:val="auto"/>
          <w:sz w:val="22"/>
          <w:szCs w:val="22"/>
        </w:rPr>
        <w:t>tify cases of children who may ne</w:t>
      </w:r>
      <w:r w:rsidR="00577510" w:rsidRPr="00633C31">
        <w:rPr>
          <w:rFonts w:asciiTheme="minorHAnsi" w:hAnsiTheme="minorHAnsi" w:cstheme="minorHAnsi"/>
          <w:color w:val="auto"/>
          <w:sz w:val="22"/>
          <w:szCs w:val="22"/>
        </w:rPr>
        <w:t>ed help or protection;</w:t>
      </w:r>
      <w:r w:rsidRPr="00633C31">
        <w:rPr>
          <w:rFonts w:asciiTheme="minorHAnsi" w:hAnsiTheme="minorHAnsi" w:cstheme="minorHAnsi"/>
          <w:color w:val="auto"/>
          <w:sz w:val="22"/>
          <w:szCs w:val="22"/>
        </w:rPr>
        <w:t xml:space="preserve"> </w:t>
      </w:r>
    </w:p>
    <w:p w14:paraId="6CA86D44" w14:textId="183A3D99" w:rsidR="00EA38D9" w:rsidRPr="007A45CD" w:rsidRDefault="00F43873" w:rsidP="003C0FA7">
      <w:pPr>
        <w:pStyle w:val="Default"/>
        <w:numPr>
          <w:ilvl w:val="0"/>
          <w:numId w:val="10"/>
        </w:numPr>
        <w:rPr>
          <w:rFonts w:asciiTheme="minorHAnsi" w:hAnsiTheme="minorHAnsi" w:cstheme="minorHAnsi"/>
          <w:color w:val="000000" w:themeColor="text1"/>
          <w:sz w:val="22"/>
          <w:szCs w:val="22"/>
        </w:rPr>
      </w:pPr>
      <w:r w:rsidRPr="007A45CD">
        <w:rPr>
          <w:rFonts w:asciiTheme="minorHAnsi" w:hAnsiTheme="minorHAnsi" w:cstheme="minorHAnsi"/>
          <w:color w:val="000000" w:themeColor="text1"/>
          <w:sz w:val="22"/>
          <w:szCs w:val="22"/>
        </w:rPr>
        <w:t>Staff members working with children are advised to maintain an attitude of ‘it could happen here’ where safeguarding is concerned. When concerned about the welfare of a child, staff members should always act in the</w:t>
      </w:r>
      <w:r w:rsidR="00EA38D9" w:rsidRPr="007A45CD">
        <w:rPr>
          <w:rFonts w:asciiTheme="minorHAnsi" w:hAnsiTheme="minorHAnsi" w:cstheme="minorHAnsi"/>
          <w:color w:val="000000" w:themeColor="text1"/>
          <w:sz w:val="22"/>
          <w:szCs w:val="22"/>
        </w:rPr>
        <w:t xml:space="preserve"> best</w:t>
      </w:r>
      <w:r w:rsidRPr="007A45CD">
        <w:rPr>
          <w:rFonts w:asciiTheme="minorHAnsi" w:hAnsiTheme="minorHAnsi" w:cstheme="minorHAnsi"/>
          <w:color w:val="000000" w:themeColor="text1"/>
          <w:sz w:val="22"/>
          <w:szCs w:val="22"/>
        </w:rPr>
        <w:t xml:space="preserve"> interests of the child and </w:t>
      </w:r>
      <w:r w:rsidR="00360901" w:rsidRPr="007A45CD">
        <w:rPr>
          <w:rFonts w:asciiTheme="minorHAnsi" w:hAnsiTheme="minorHAnsi" w:cstheme="minorHAnsi"/>
          <w:color w:val="000000" w:themeColor="text1"/>
          <w:sz w:val="22"/>
          <w:szCs w:val="22"/>
        </w:rPr>
        <w:t>always speak</w:t>
      </w:r>
      <w:r w:rsidRPr="007A45CD">
        <w:rPr>
          <w:rFonts w:asciiTheme="minorHAnsi" w:hAnsiTheme="minorHAnsi" w:cstheme="minorHAnsi"/>
          <w:color w:val="000000" w:themeColor="text1"/>
          <w:sz w:val="22"/>
          <w:szCs w:val="22"/>
        </w:rPr>
        <w:t xml:space="preserve"> to the</w:t>
      </w:r>
      <w:r w:rsidR="001659CA" w:rsidRPr="007A45CD">
        <w:rPr>
          <w:rFonts w:asciiTheme="minorHAnsi" w:hAnsiTheme="minorHAnsi" w:cstheme="minorHAnsi"/>
          <w:color w:val="000000" w:themeColor="text1"/>
          <w:sz w:val="22"/>
          <w:szCs w:val="22"/>
        </w:rPr>
        <w:t xml:space="preserve"> designated safeguarding lead or deputy immediately</w:t>
      </w:r>
      <w:r w:rsidR="00CC2F60" w:rsidRPr="007A45CD">
        <w:rPr>
          <w:rFonts w:asciiTheme="minorHAnsi" w:hAnsiTheme="minorHAnsi" w:cstheme="minorHAnsi"/>
          <w:color w:val="000000" w:themeColor="text1"/>
          <w:sz w:val="22"/>
          <w:szCs w:val="22"/>
        </w:rPr>
        <w:t xml:space="preserve">. Staff should be aware that children may be vulnerable to multiple harms including (but not limited to) sexual exploitation, criminal </w:t>
      </w:r>
      <w:r w:rsidR="00F66F7D" w:rsidRPr="007A45CD">
        <w:rPr>
          <w:rFonts w:asciiTheme="minorHAnsi" w:hAnsiTheme="minorHAnsi" w:cstheme="minorHAnsi"/>
          <w:color w:val="000000" w:themeColor="text1"/>
          <w:sz w:val="22"/>
          <w:szCs w:val="22"/>
        </w:rPr>
        <w:t>exploitation,</w:t>
      </w:r>
      <w:r w:rsidR="00CC2F60" w:rsidRPr="007A45CD">
        <w:rPr>
          <w:rFonts w:asciiTheme="minorHAnsi" w:hAnsiTheme="minorHAnsi" w:cstheme="minorHAnsi"/>
          <w:color w:val="000000" w:themeColor="text1"/>
          <w:sz w:val="22"/>
          <w:szCs w:val="22"/>
        </w:rPr>
        <w:t xml:space="preserve"> and serious youth violence.</w:t>
      </w:r>
    </w:p>
    <w:p w14:paraId="0D59E257" w14:textId="09503A20" w:rsidR="00286ECA" w:rsidRPr="007A45CD" w:rsidRDefault="00286ECA" w:rsidP="003C0FA7">
      <w:pPr>
        <w:pStyle w:val="Default"/>
        <w:numPr>
          <w:ilvl w:val="0"/>
          <w:numId w:val="10"/>
        </w:numPr>
        <w:rPr>
          <w:rFonts w:asciiTheme="minorHAnsi" w:hAnsiTheme="minorHAnsi" w:cstheme="minorHAnsi"/>
          <w:color w:val="000000" w:themeColor="text1"/>
          <w:sz w:val="22"/>
          <w:szCs w:val="22"/>
        </w:rPr>
      </w:pPr>
      <w:r w:rsidRPr="007A45CD">
        <w:rPr>
          <w:rFonts w:asciiTheme="minorHAnsi" w:hAnsiTheme="minorHAnsi" w:cstheme="minorHAnsi"/>
          <w:color w:val="000000" w:themeColor="text1"/>
          <w:sz w:val="22"/>
          <w:szCs w:val="22"/>
        </w:rPr>
        <w:t xml:space="preserve">Staff should consider when a child’s mental health might become a safeguarding </w:t>
      </w:r>
      <w:r w:rsidR="007A45CD" w:rsidRPr="007A45CD">
        <w:rPr>
          <w:rFonts w:asciiTheme="minorHAnsi" w:hAnsiTheme="minorHAnsi" w:cstheme="minorHAnsi"/>
          <w:color w:val="000000" w:themeColor="text1"/>
          <w:sz w:val="22"/>
          <w:szCs w:val="22"/>
        </w:rPr>
        <w:t>concern.</w:t>
      </w:r>
    </w:p>
    <w:p w14:paraId="02DD12CA" w14:textId="52B59644" w:rsidR="00D84BD0" w:rsidRPr="00D84BD0" w:rsidRDefault="00D84BD0" w:rsidP="003C0FA7">
      <w:pPr>
        <w:pStyle w:val="Default"/>
        <w:numPr>
          <w:ilvl w:val="0"/>
          <w:numId w:val="10"/>
        </w:numPr>
        <w:rPr>
          <w:rFonts w:asciiTheme="minorHAnsi" w:hAnsiTheme="minorHAnsi" w:cstheme="minorHAnsi"/>
          <w:color w:val="auto"/>
          <w:sz w:val="22"/>
          <w:szCs w:val="22"/>
        </w:rPr>
      </w:pPr>
      <w:r w:rsidRPr="00D84BD0">
        <w:rPr>
          <w:rFonts w:asciiTheme="minorHAnsi" w:hAnsiTheme="minorHAnsi" w:cstheme="minorHAnsi"/>
          <w:color w:val="auto"/>
          <w:sz w:val="22"/>
          <w:szCs w:val="22"/>
        </w:rPr>
        <w:t>All staff should be aware of the seven golden rules for sharing information, if in any doubt about sharing information; staff should speak to the designated safeguarding lead or a deputy. Fears about sharing information must not be allowed to stand in the way of the need to promote the welfare, and protect the safety, of children</w:t>
      </w:r>
    </w:p>
    <w:p w14:paraId="2FC7C8F5" w14:textId="1CDB4827" w:rsidR="002F4F2E" w:rsidRPr="00633C31" w:rsidRDefault="00F43873" w:rsidP="003C0FA7">
      <w:pPr>
        <w:pStyle w:val="Default"/>
        <w:numPr>
          <w:ilvl w:val="0"/>
          <w:numId w:val="10"/>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Staff should ensure that if a child has made a disclosure, they are aware that the information </w:t>
      </w:r>
      <w:r w:rsidR="001659CA" w:rsidRPr="00633C31">
        <w:rPr>
          <w:rFonts w:asciiTheme="minorHAnsi" w:hAnsiTheme="minorHAnsi" w:cstheme="minorHAnsi"/>
          <w:color w:val="auto"/>
          <w:sz w:val="22"/>
          <w:szCs w:val="22"/>
        </w:rPr>
        <w:t>will only be shared with the designated safeguarding lead</w:t>
      </w:r>
      <w:r w:rsidRPr="00633C31">
        <w:rPr>
          <w:rFonts w:asciiTheme="minorHAnsi" w:hAnsiTheme="minorHAnsi" w:cstheme="minorHAnsi"/>
          <w:color w:val="auto"/>
          <w:sz w:val="22"/>
          <w:szCs w:val="22"/>
        </w:rPr>
        <w:t xml:space="preserve"> and </w:t>
      </w:r>
      <w:r w:rsidR="002F4F2E" w:rsidRPr="00633C31">
        <w:rPr>
          <w:rFonts w:asciiTheme="minorHAnsi" w:hAnsiTheme="minorHAnsi" w:cstheme="minorHAnsi"/>
          <w:color w:val="auto"/>
          <w:sz w:val="22"/>
          <w:szCs w:val="22"/>
        </w:rPr>
        <w:t xml:space="preserve">children’s social care. </w:t>
      </w:r>
      <w:r w:rsidRPr="00633C31">
        <w:rPr>
          <w:rFonts w:asciiTheme="minorHAnsi" w:hAnsiTheme="minorHAnsi" w:cstheme="minorHAnsi"/>
          <w:color w:val="auto"/>
          <w:sz w:val="22"/>
          <w:szCs w:val="22"/>
        </w:rPr>
        <w:t xml:space="preserve">staff </w:t>
      </w:r>
      <w:r w:rsidR="002F4F2E" w:rsidRPr="00633C31">
        <w:rPr>
          <w:rFonts w:asciiTheme="minorHAnsi" w:hAnsiTheme="minorHAnsi" w:cstheme="minorHAnsi"/>
          <w:color w:val="auto"/>
          <w:sz w:val="22"/>
          <w:szCs w:val="22"/>
        </w:rPr>
        <w:t>should never promise a child that they will not tell anyone about a report of abuse.</w:t>
      </w:r>
    </w:p>
    <w:p w14:paraId="37A84456" w14:textId="4A8F9894" w:rsidR="002F4F2E" w:rsidRPr="00633C31" w:rsidRDefault="002F4F2E" w:rsidP="003C0FA7">
      <w:pPr>
        <w:pStyle w:val="Default"/>
        <w:numPr>
          <w:ilvl w:val="0"/>
          <w:numId w:val="10"/>
        </w:numPr>
        <w:rPr>
          <w:rFonts w:asciiTheme="minorHAnsi" w:hAnsiTheme="minorHAnsi" w:cstheme="minorHAnsi"/>
          <w:color w:val="auto"/>
          <w:sz w:val="22"/>
          <w:szCs w:val="22"/>
        </w:rPr>
      </w:pPr>
      <w:r w:rsidRPr="00633C31">
        <w:rPr>
          <w:rFonts w:asciiTheme="minorHAnsi" w:hAnsiTheme="minorHAnsi" w:cstheme="minorHAnsi"/>
          <w:color w:val="auto"/>
          <w:sz w:val="22"/>
          <w:szCs w:val="22"/>
        </w:rPr>
        <w:t>Our staff will be alert to the potential need for any child who: is disabled and has specific needs; has special educational needs; is a young carer;</w:t>
      </w:r>
      <w:r w:rsidR="00E84E14" w:rsidRPr="00633C31">
        <w:rPr>
          <w:rFonts w:asciiTheme="minorHAnsi" w:hAnsiTheme="minorHAnsi" w:cstheme="minorHAnsi"/>
          <w:color w:val="auto"/>
          <w:sz w:val="22"/>
          <w:szCs w:val="22"/>
        </w:rPr>
        <w:t xml:space="preserve"> is showing signs of being drawn into anti-social behaviour including gangs and organised crime; frequently goes missing from care or home, is misusing drugs or alcohol themselves; is at risk of modern slavery, trafficking or exploitation; is in a family circumstance presenting challenges for the child; has returned home to their family from care; is showing early signs of abuse and/or neglect; is at risk of being radicalised or exploited and is a privately fostered child.</w:t>
      </w:r>
    </w:p>
    <w:p w14:paraId="01DD3A97" w14:textId="66CE97D0" w:rsidR="00594A82" w:rsidRPr="00633C31" w:rsidRDefault="00594A82" w:rsidP="003C0FA7">
      <w:pPr>
        <w:pStyle w:val="Default"/>
        <w:numPr>
          <w:ilvl w:val="0"/>
          <w:numId w:val="10"/>
        </w:numPr>
        <w:rPr>
          <w:rFonts w:asciiTheme="minorHAnsi" w:hAnsiTheme="minorHAnsi" w:cstheme="minorHAnsi"/>
          <w:color w:val="auto"/>
          <w:sz w:val="22"/>
          <w:szCs w:val="22"/>
        </w:rPr>
      </w:pPr>
      <w:r w:rsidRPr="00633C31">
        <w:rPr>
          <w:rFonts w:asciiTheme="minorHAnsi" w:hAnsiTheme="minorHAnsi" w:cstheme="minorHAnsi"/>
          <w:color w:val="auto"/>
          <w:sz w:val="22"/>
          <w:szCs w:val="22"/>
        </w:rPr>
        <w:t>All staff should speak to the designated safeguarding lead with regards to any concerns about female genital mutilation. Our teachers know that there is a legal duty placed upon, teachers must report to the police if they discover that an act of female genital mutilation appears to have been carried out on a girl under the age of 18</w:t>
      </w:r>
    </w:p>
    <w:p w14:paraId="75D61578" w14:textId="5FA25079" w:rsidR="00591D77" w:rsidRPr="00633C31" w:rsidRDefault="00591D77" w:rsidP="003C0FA7">
      <w:pPr>
        <w:pStyle w:val="Default"/>
        <w:numPr>
          <w:ilvl w:val="0"/>
          <w:numId w:val="10"/>
        </w:numPr>
        <w:rPr>
          <w:rFonts w:asciiTheme="minorHAnsi" w:hAnsiTheme="minorHAnsi" w:cstheme="minorHAnsi"/>
          <w:color w:val="auto"/>
          <w:sz w:val="22"/>
          <w:szCs w:val="22"/>
        </w:rPr>
      </w:pPr>
      <w:r w:rsidRPr="00633C31">
        <w:rPr>
          <w:rFonts w:asciiTheme="minorHAnsi" w:hAnsiTheme="minorHAnsi" w:cstheme="minorHAnsi"/>
          <w:color w:val="auto"/>
          <w:sz w:val="22"/>
          <w:szCs w:val="22"/>
        </w:rPr>
        <w:t>If staff have concerns, or an allegation is made about another member of staff (including volunteers) posing a risk of harm to children, then the concern should be referred to the headteacher. If the concern is about the headteacher the member of staff should report this to the chair of governor</w:t>
      </w:r>
      <w:r w:rsidR="00E2324D" w:rsidRPr="00633C31">
        <w:rPr>
          <w:rFonts w:asciiTheme="minorHAnsi" w:hAnsiTheme="minorHAnsi" w:cstheme="minorHAnsi"/>
          <w:color w:val="auto"/>
          <w:sz w:val="22"/>
          <w:szCs w:val="22"/>
        </w:rPr>
        <w:t>s</w:t>
      </w:r>
      <w:r w:rsidR="003E6594" w:rsidRPr="00633C31">
        <w:rPr>
          <w:rFonts w:asciiTheme="minorHAnsi" w:hAnsiTheme="minorHAnsi" w:cstheme="minorHAnsi"/>
          <w:color w:val="auto"/>
          <w:sz w:val="22"/>
          <w:szCs w:val="22"/>
        </w:rPr>
        <w:t>. Our staff will comply with the guid</w:t>
      </w:r>
      <w:r w:rsidR="007947DD" w:rsidRPr="00633C31">
        <w:rPr>
          <w:rFonts w:asciiTheme="minorHAnsi" w:hAnsiTheme="minorHAnsi" w:cstheme="minorHAnsi"/>
          <w:color w:val="auto"/>
          <w:sz w:val="22"/>
          <w:szCs w:val="22"/>
        </w:rPr>
        <w:t>elines in part four of Keeping children s</w:t>
      </w:r>
      <w:r w:rsidR="003E6594" w:rsidRPr="00633C31">
        <w:rPr>
          <w:rFonts w:asciiTheme="minorHAnsi" w:hAnsiTheme="minorHAnsi" w:cstheme="minorHAnsi"/>
          <w:color w:val="auto"/>
          <w:sz w:val="22"/>
          <w:szCs w:val="22"/>
        </w:rPr>
        <w:t>afe in education.</w:t>
      </w:r>
    </w:p>
    <w:p w14:paraId="54C2BC48" w14:textId="7FC4EC7E" w:rsidR="003E6594" w:rsidRDefault="003E6594" w:rsidP="003C0FA7">
      <w:pPr>
        <w:pStyle w:val="Default"/>
        <w:numPr>
          <w:ilvl w:val="0"/>
          <w:numId w:val="10"/>
        </w:numPr>
        <w:rPr>
          <w:rFonts w:asciiTheme="minorHAnsi" w:hAnsiTheme="minorHAnsi" w:cstheme="minorHAnsi"/>
          <w:color w:val="auto"/>
          <w:sz w:val="22"/>
          <w:szCs w:val="22"/>
        </w:rPr>
      </w:pPr>
      <w:r w:rsidRPr="00633C31">
        <w:rPr>
          <w:rFonts w:asciiTheme="minorHAnsi" w:hAnsiTheme="minorHAnsi" w:cstheme="minorHAnsi"/>
          <w:color w:val="auto"/>
          <w:sz w:val="22"/>
          <w:szCs w:val="22"/>
        </w:rPr>
        <w:t>All staff and volunteers should raise concerns about poor or unsafe practice and potential failures in our school’s</w:t>
      </w:r>
      <w:r w:rsidR="00E2324D" w:rsidRPr="00633C31">
        <w:rPr>
          <w:rFonts w:asciiTheme="minorHAnsi" w:hAnsiTheme="minorHAnsi" w:cstheme="minorHAnsi"/>
          <w:color w:val="auto"/>
          <w:sz w:val="22"/>
          <w:szCs w:val="22"/>
        </w:rPr>
        <w:t xml:space="preserve"> </w:t>
      </w:r>
      <w:r w:rsidR="00E372BA" w:rsidRPr="00633C31">
        <w:rPr>
          <w:rFonts w:asciiTheme="minorHAnsi" w:hAnsiTheme="minorHAnsi" w:cstheme="minorHAnsi"/>
          <w:color w:val="auto"/>
          <w:sz w:val="22"/>
          <w:szCs w:val="22"/>
        </w:rPr>
        <w:t>safeguarding regime. Staff should</w:t>
      </w:r>
      <w:r w:rsidRPr="00633C31">
        <w:rPr>
          <w:rFonts w:asciiTheme="minorHAnsi" w:hAnsiTheme="minorHAnsi" w:cstheme="minorHAnsi"/>
          <w:color w:val="auto"/>
          <w:sz w:val="22"/>
          <w:szCs w:val="22"/>
        </w:rPr>
        <w:t xml:space="preserve"> follow the </w:t>
      </w:r>
      <w:r w:rsidR="00E372BA" w:rsidRPr="00633C31">
        <w:rPr>
          <w:rFonts w:asciiTheme="minorHAnsi" w:hAnsiTheme="minorHAnsi" w:cstheme="minorHAnsi"/>
          <w:color w:val="auto"/>
          <w:sz w:val="22"/>
          <w:szCs w:val="22"/>
        </w:rPr>
        <w:t>school’s whistleblowing policy and</w:t>
      </w:r>
      <w:r w:rsidRPr="00633C31">
        <w:rPr>
          <w:rFonts w:asciiTheme="minorHAnsi" w:hAnsiTheme="minorHAnsi" w:cstheme="minorHAnsi"/>
          <w:color w:val="auto"/>
          <w:sz w:val="22"/>
          <w:szCs w:val="22"/>
        </w:rPr>
        <w:t xml:space="preserve"> procedures or contact the NSPCC whistleblowing helpline</w:t>
      </w:r>
      <w:r w:rsidR="00E372BA" w:rsidRPr="00633C31">
        <w:rPr>
          <w:rFonts w:asciiTheme="minorHAnsi" w:hAnsiTheme="minorHAnsi" w:cstheme="minorHAnsi"/>
          <w:color w:val="auto"/>
          <w:sz w:val="22"/>
          <w:szCs w:val="22"/>
        </w:rPr>
        <w:t>.</w:t>
      </w:r>
    </w:p>
    <w:p w14:paraId="40B1AADD" w14:textId="4F04275F" w:rsidR="0083283D" w:rsidRDefault="005F2C1C" w:rsidP="003C0FA7">
      <w:pPr>
        <w:pStyle w:val="Default"/>
        <w:numPr>
          <w:ilvl w:val="0"/>
          <w:numId w:val="10"/>
        </w:numPr>
        <w:rPr>
          <w:rFonts w:asciiTheme="minorHAnsi" w:hAnsiTheme="minorHAnsi" w:cstheme="minorHAnsi"/>
          <w:color w:val="auto"/>
          <w:sz w:val="22"/>
          <w:szCs w:val="22"/>
        </w:rPr>
      </w:pPr>
      <w:r w:rsidRPr="003633FD">
        <w:rPr>
          <w:rFonts w:asciiTheme="minorHAnsi" w:hAnsiTheme="minorHAnsi" w:cstheme="minorHAnsi"/>
          <w:color w:val="auto"/>
          <w:sz w:val="22"/>
          <w:szCs w:val="22"/>
        </w:rPr>
        <w:t xml:space="preserve">All staff </w:t>
      </w:r>
      <w:r w:rsidR="00024010" w:rsidRPr="003633FD">
        <w:rPr>
          <w:rFonts w:asciiTheme="minorHAnsi" w:hAnsiTheme="minorHAnsi" w:cstheme="minorHAnsi"/>
          <w:color w:val="auto"/>
          <w:sz w:val="22"/>
          <w:szCs w:val="22"/>
        </w:rPr>
        <w:t>will</w:t>
      </w:r>
      <w:r w:rsidRPr="003633FD">
        <w:rPr>
          <w:rFonts w:asciiTheme="minorHAnsi" w:hAnsiTheme="minorHAnsi" w:cstheme="minorHAnsi"/>
          <w:color w:val="auto"/>
          <w:sz w:val="22"/>
          <w:szCs w:val="22"/>
        </w:rPr>
        <w:t xml:space="preserve"> be able to reassure victims that they are being taken seriously and that they will be supported and kept safe. A vi</w:t>
      </w:r>
      <w:r w:rsidR="00024010" w:rsidRPr="003633FD">
        <w:rPr>
          <w:rFonts w:asciiTheme="minorHAnsi" w:hAnsiTheme="minorHAnsi" w:cstheme="minorHAnsi"/>
          <w:color w:val="auto"/>
          <w:sz w:val="22"/>
          <w:szCs w:val="22"/>
        </w:rPr>
        <w:t>ctim will</w:t>
      </w:r>
      <w:r w:rsidRPr="003633FD">
        <w:rPr>
          <w:rFonts w:asciiTheme="minorHAnsi" w:hAnsiTheme="minorHAnsi" w:cstheme="minorHAnsi"/>
          <w:color w:val="auto"/>
          <w:sz w:val="22"/>
          <w:szCs w:val="22"/>
        </w:rPr>
        <w:t xml:space="preserve"> never</w:t>
      </w:r>
      <w:r w:rsidR="00D126C8" w:rsidRPr="003633FD">
        <w:rPr>
          <w:rFonts w:asciiTheme="minorHAnsi" w:hAnsiTheme="minorHAnsi" w:cstheme="minorHAnsi"/>
          <w:color w:val="auto"/>
          <w:sz w:val="22"/>
          <w:szCs w:val="22"/>
        </w:rPr>
        <w:t xml:space="preserve"> be given the impression that they are creating a </w:t>
      </w:r>
      <w:r w:rsidR="00024010" w:rsidRPr="003633FD">
        <w:rPr>
          <w:rFonts w:asciiTheme="minorHAnsi" w:hAnsiTheme="minorHAnsi" w:cstheme="minorHAnsi"/>
          <w:color w:val="auto"/>
          <w:sz w:val="22"/>
          <w:szCs w:val="22"/>
        </w:rPr>
        <w:t>problem</w:t>
      </w:r>
      <w:r w:rsidR="00D126C8" w:rsidRPr="003633FD">
        <w:rPr>
          <w:rFonts w:asciiTheme="minorHAnsi" w:hAnsiTheme="minorHAnsi" w:cstheme="minorHAnsi"/>
          <w:color w:val="auto"/>
          <w:sz w:val="22"/>
          <w:szCs w:val="22"/>
        </w:rPr>
        <w:t xml:space="preserve"> by </w:t>
      </w:r>
      <w:r w:rsidR="00024010" w:rsidRPr="003633FD">
        <w:rPr>
          <w:rFonts w:asciiTheme="minorHAnsi" w:hAnsiTheme="minorHAnsi" w:cstheme="minorHAnsi"/>
          <w:color w:val="auto"/>
          <w:sz w:val="22"/>
          <w:szCs w:val="22"/>
        </w:rPr>
        <w:t>reporting</w:t>
      </w:r>
      <w:r w:rsidR="00D126C8" w:rsidRPr="003633FD">
        <w:rPr>
          <w:rFonts w:asciiTheme="minorHAnsi" w:hAnsiTheme="minorHAnsi" w:cstheme="minorHAnsi"/>
          <w:color w:val="auto"/>
          <w:sz w:val="22"/>
          <w:szCs w:val="22"/>
        </w:rPr>
        <w:t xml:space="preserve"> abuse, sexual violence or sexual </w:t>
      </w:r>
      <w:r w:rsidR="00024010" w:rsidRPr="003633FD">
        <w:rPr>
          <w:rFonts w:asciiTheme="minorHAnsi" w:hAnsiTheme="minorHAnsi" w:cstheme="minorHAnsi"/>
          <w:color w:val="auto"/>
          <w:sz w:val="22"/>
          <w:szCs w:val="22"/>
        </w:rPr>
        <w:t>harassment</w:t>
      </w:r>
      <w:r w:rsidR="00D126C8" w:rsidRPr="003633FD">
        <w:rPr>
          <w:rFonts w:asciiTheme="minorHAnsi" w:hAnsiTheme="minorHAnsi" w:cstheme="minorHAnsi"/>
          <w:color w:val="auto"/>
          <w:sz w:val="22"/>
          <w:szCs w:val="22"/>
        </w:rPr>
        <w:t xml:space="preserve">. Nor </w:t>
      </w:r>
      <w:r w:rsidR="00024010" w:rsidRPr="003633FD">
        <w:rPr>
          <w:rFonts w:asciiTheme="minorHAnsi" w:hAnsiTheme="minorHAnsi" w:cstheme="minorHAnsi"/>
          <w:color w:val="auto"/>
          <w:sz w:val="22"/>
          <w:szCs w:val="22"/>
        </w:rPr>
        <w:t>will</w:t>
      </w:r>
      <w:r w:rsidR="00D126C8" w:rsidRPr="003633FD">
        <w:rPr>
          <w:rFonts w:asciiTheme="minorHAnsi" w:hAnsiTheme="minorHAnsi" w:cstheme="minorHAnsi"/>
          <w:color w:val="auto"/>
          <w:sz w:val="22"/>
          <w:szCs w:val="22"/>
        </w:rPr>
        <w:t xml:space="preserve"> a</w:t>
      </w:r>
      <w:r w:rsidR="00024010" w:rsidRPr="003633FD">
        <w:rPr>
          <w:rFonts w:asciiTheme="minorHAnsi" w:hAnsiTheme="minorHAnsi" w:cstheme="minorHAnsi"/>
          <w:color w:val="auto"/>
          <w:sz w:val="22"/>
          <w:szCs w:val="22"/>
        </w:rPr>
        <w:t xml:space="preserve"> victim ever be made to feel ashamed of making a report.</w:t>
      </w:r>
    </w:p>
    <w:p w14:paraId="115413F0" w14:textId="77777777" w:rsidR="00FC4848" w:rsidRPr="00B67680" w:rsidRDefault="00FC4848" w:rsidP="00FC4848">
      <w:pPr>
        <w:pStyle w:val="Default"/>
        <w:numPr>
          <w:ilvl w:val="0"/>
          <w:numId w:val="10"/>
        </w:numPr>
        <w:rPr>
          <w:rFonts w:asciiTheme="minorHAnsi" w:hAnsiTheme="minorHAnsi" w:cstheme="minorHAnsi"/>
          <w:color w:val="auto"/>
          <w:sz w:val="22"/>
          <w:szCs w:val="22"/>
        </w:rPr>
      </w:pPr>
      <w:r w:rsidRPr="00B67680">
        <w:rPr>
          <w:rFonts w:asciiTheme="minorHAnsi" w:hAnsiTheme="minorHAnsi" w:cstheme="minorHAnsi"/>
          <w:color w:val="auto"/>
          <w:sz w:val="22"/>
          <w:szCs w:val="22"/>
        </w:rPr>
        <w:t>All staff 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7C27FC5D" w14:textId="77777777" w:rsidR="00DF1AB2" w:rsidRPr="00B67680" w:rsidRDefault="00DF1AB2" w:rsidP="00DF1AB2">
      <w:pPr>
        <w:pStyle w:val="Default"/>
        <w:numPr>
          <w:ilvl w:val="0"/>
          <w:numId w:val="10"/>
        </w:numPr>
        <w:rPr>
          <w:rFonts w:asciiTheme="minorHAnsi" w:hAnsiTheme="minorHAnsi" w:cstheme="minorHAnsi"/>
          <w:color w:val="auto"/>
          <w:sz w:val="22"/>
          <w:szCs w:val="22"/>
        </w:rPr>
      </w:pPr>
      <w:r w:rsidRPr="00B67680">
        <w:rPr>
          <w:rFonts w:asciiTheme="minorHAnsi" w:hAnsiTheme="minorHAnsi" w:cstheme="minorHAnsi"/>
          <w:color w:val="auto"/>
          <w:sz w:val="22"/>
          <w:szCs w:val="22"/>
        </w:rPr>
        <w:t>All staff should be aware that technology is a significant component in many safeguarding and wellbeing issues</w:t>
      </w:r>
    </w:p>
    <w:p w14:paraId="22AC1A5F" w14:textId="77777777" w:rsidR="00067CEA" w:rsidRPr="00B67680" w:rsidRDefault="00067CEA" w:rsidP="00DF1AB2">
      <w:pPr>
        <w:pStyle w:val="Default"/>
        <w:ind w:left="720"/>
        <w:rPr>
          <w:rFonts w:asciiTheme="minorHAnsi" w:hAnsiTheme="minorHAnsi" w:cstheme="minorHAnsi"/>
          <w:color w:val="auto"/>
          <w:sz w:val="22"/>
          <w:szCs w:val="22"/>
        </w:rPr>
      </w:pPr>
    </w:p>
    <w:p w14:paraId="10B1C6F5" w14:textId="77777777" w:rsidR="00E42D84" w:rsidRPr="003633FD" w:rsidRDefault="00E42D84" w:rsidP="00FC4848">
      <w:pPr>
        <w:pStyle w:val="Default"/>
        <w:ind w:left="720"/>
        <w:rPr>
          <w:rFonts w:asciiTheme="minorHAnsi" w:hAnsiTheme="minorHAnsi" w:cstheme="minorHAnsi"/>
          <w:color w:val="auto"/>
          <w:sz w:val="22"/>
          <w:szCs w:val="22"/>
        </w:rPr>
      </w:pPr>
    </w:p>
    <w:p w14:paraId="6CA86D47" w14:textId="77777777" w:rsidR="00EA38D9" w:rsidRPr="00633C31" w:rsidRDefault="00EA38D9" w:rsidP="00F43873">
      <w:pPr>
        <w:pStyle w:val="Default"/>
        <w:rPr>
          <w:rFonts w:asciiTheme="minorHAnsi" w:hAnsiTheme="minorHAnsi" w:cstheme="minorHAnsi"/>
          <w:bCs/>
          <w:color w:val="auto"/>
          <w:sz w:val="22"/>
          <w:szCs w:val="22"/>
          <w:u w:val="single"/>
        </w:rPr>
      </w:pPr>
    </w:p>
    <w:p w14:paraId="6CA86D4A" w14:textId="6F14B235" w:rsidR="00F43873" w:rsidRPr="001848CF" w:rsidRDefault="00C47761" w:rsidP="00F43873">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t>D) Supply staff, v</w:t>
      </w:r>
      <w:r w:rsidR="00EA38D9" w:rsidRPr="001848CF">
        <w:rPr>
          <w:rFonts w:asciiTheme="minorHAnsi" w:hAnsiTheme="minorHAnsi" w:cstheme="minorHAnsi"/>
          <w:b/>
          <w:color w:val="auto"/>
          <w:sz w:val="22"/>
          <w:szCs w:val="22"/>
        </w:rPr>
        <w:t>olunteers</w:t>
      </w:r>
      <w:r w:rsidR="009A2C9F" w:rsidRPr="001848CF">
        <w:rPr>
          <w:rFonts w:asciiTheme="minorHAnsi" w:hAnsiTheme="minorHAnsi" w:cstheme="minorHAnsi"/>
          <w:b/>
          <w:color w:val="auto"/>
          <w:sz w:val="22"/>
          <w:szCs w:val="22"/>
        </w:rPr>
        <w:t>,</w:t>
      </w:r>
      <w:r w:rsidR="00F43873" w:rsidRPr="001848CF">
        <w:rPr>
          <w:rFonts w:asciiTheme="minorHAnsi" w:hAnsiTheme="minorHAnsi" w:cstheme="minorHAnsi"/>
          <w:b/>
          <w:color w:val="auto"/>
          <w:sz w:val="22"/>
          <w:szCs w:val="22"/>
        </w:rPr>
        <w:t xml:space="preserve"> work experience and students: </w:t>
      </w:r>
    </w:p>
    <w:p w14:paraId="6CA86D4B" w14:textId="77777777" w:rsidR="00EA38D9" w:rsidRPr="00633C31" w:rsidRDefault="00EA38D9" w:rsidP="00F43873">
      <w:pPr>
        <w:pStyle w:val="Default"/>
        <w:rPr>
          <w:rFonts w:asciiTheme="minorHAnsi" w:hAnsiTheme="minorHAnsi" w:cstheme="minorHAnsi"/>
          <w:color w:val="auto"/>
          <w:sz w:val="22"/>
          <w:szCs w:val="22"/>
          <w:u w:val="single"/>
        </w:rPr>
      </w:pPr>
    </w:p>
    <w:p w14:paraId="6CA86D4C" w14:textId="46DC2680" w:rsidR="00F43873" w:rsidRPr="00633C31" w:rsidRDefault="001659CA" w:rsidP="00F43873">
      <w:pPr>
        <w:pStyle w:val="Default"/>
        <w:rPr>
          <w:rFonts w:asciiTheme="minorHAnsi" w:hAnsiTheme="minorHAnsi" w:cstheme="minorHAnsi"/>
          <w:color w:val="auto"/>
          <w:sz w:val="22"/>
          <w:szCs w:val="22"/>
        </w:rPr>
      </w:pPr>
      <w:r w:rsidRPr="00633C31">
        <w:rPr>
          <w:rFonts w:asciiTheme="minorHAnsi" w:hAnsiTheme="minorHAnsi" w:cstheme="minorHAnsi"/>
          <w:color w:val="auto"/>
          <w:sz w:val="22"/>
          <w:szCs w:val="22"/>
        </w:rPr>
        <w:t>The designated safeguarding lead</w:t>
      </w:r>
      <w:r w:rsidR="00F43873" w:rsidRPr="00633C31">
        <w:rPr>
          <w:rFonts w:asciiTheme="minorHAnsi" w:hAnsiTheme="minorHAnsi" w:cstheme="minorHAnsi"/>
          <w:color w:val="auto"/>
          <w:sz w:val="22"/>
          <w:szCs w:val="22"/>
        </w:rPr>
        <w:t xml:space="preserve"> will explain the responsibility of reporting any concerns about children</w:t>
      </w:r>
      <w:r w:rsidR="00E372BA" w:rsidRPr="00633C31">
        <w:rPr>
          <w:rFonts w:asciiTheme="minorHAnsi" w:hAnsiTheme="minorHAnsi" w:cstheme="minorHAnsi"/>
          <w:color w:val="auto"/>
          <w:sz w:val="22"/>
          <w:szCs w:val="22"/>
        </w:rPr>
        <w:t>’s safety and welfare</w:t>
      </w:r>
      <w:r w:rsidR="00F43873" w:rsidRPr="00633C31">
        <w:rPr>
          <w:rFonts w:asciiTheme="minorHAnsi" w:hAnsiTheme="minorHAnsi" w:cstheme="minorHAnsi"/>
          <w:color w:val="auto"/>
          <w:sz w:val="22"/>
          <w:szCs w:val="22"/>
        </w:rPr>
        <w:t xml:space="preserve">. Further, they will be briefed on the school’s confidentiality policy and the code of conduct that we expect from all in our school. </w:t>
      </w:r>
    </w:p>
    <w:p w14:paraId="6CA86D4D" w14:textId="694B873B" w:rsidR="00F43873" w:rsidRPr="00633C31" w:rsidRDefault="00F43873" w:rsidP="00F43873">
      <w:pPr>
        <w:pStyle w:val="Default"/>
        <w:rPr>
          <w:rFonts w:asciiTheme="minorHAnsi" w:hAnsiTheme="minorHAnsi" w:cstheme="minorHAnsi"/>
          <w:color w:val="auto"/>
          <w:sz w:val="22"/>
          <w:szCs w:val="22"/>
        </w:rPr>
      </w:pPr>
      <w:r w:rsidRPr="00633C31">
        <w:rPr>
          <w:rFonts w:asciiTheme="minorHAnsi" w:hAnsiTheme="minorHAnsi" w:cstheme="minorHAnsi"/>
          <w:color w:val="auto"/>
          <w:sz w:val="22"/>
          <w:szCs w:val="22"/>
        </w:rPr>
        <w:t>Therefore</w:t>
      </w:r>
      <w:r w:rsidR="001C016C" w:rsidRPr="00633C31">
        <w:rPr>
          <w:rFonts w:asciiTheme="minorHAnsi" w:hAnsiTheme="minorHAnsi" w:cstheme="minorHAnsi"/>
          <w:color w:val="auto"/>
          <w:sz w:val="22"/>
          <w:szCs w:val="22"/>
        </w:rPr>
        <w:t>,</w:t>
      </w:r>
      <w:r w:rsidRPr="00633C31">
        <w:rPr>
          <w:rFonts w:asciiTheme="minorHAnsi" w:hAnsiTheme="minorHAnsi" w:cstheme="minorHAnsi"/>
          <w:color w:val="auto"/>
          <w:sz w:val="22"/>
          <w:szCs w:val="22"/>
        </w:rPr>
        <w:t xml:space="preserve"> </w:t>
      </w:r>
      <w:r w:rsidR="00C47761">
        <w:rPr>
          <w:rFonts w:asciiTheme="minorHAnsi" w:hAnsiTheme="minorHAnsi" w:cstheme="minorHAnsi"/>
          <w:color w:val="auto"/>
          <w:sz w:val="22"/>
          <w:szCs w:val="22"/>
        </w:rPr>
        <w:t xml:space="preserve">supply staff, </w:t>
      </w:r>
      <w:r w:rsidRPr="00633C31">
        <w:rPr>
          <w:rFonts w:asciiTheme="minorHAnsi" w:hAnsiTheme="minorHAnsi" w:cstheme="minorHAnsi"/>
          <w:color w:val="auto"/>
          <w:sz w:val="22"/>
          <w:szCs w:val="22"/>
        </w:rPr>
        <w:t xml:space="preserve">volunteers and students have the responsibility to: </w:t>
      </w:r>
    </w:p>
    <w:p w14:paraId="6CA86D4E" w14:textId="4ACEA0E1" w:rsidR="00F43873" w:rsidRPr="00633C31" w:rsidRDefault="00F43873" w:rsidP="003C0FA7">
      <w:pPr>
        <w:pStyle w:val="Default"/>
        <w:numPr>
          <w:ilvl w:val="0"/>
          <w:numId w:val="11"/>
        </w:numPr>
        <w:spacing w:after="37"/>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Work within the school’s code of conduct, </w:t>
      </w:r>
      <w:r w:rsidR="00EA38D9" w:rsidRPr="00633C31">
        <w:rPr>
          <w:rFonts w:asciiTheme="minorHAnsi" w:hAnsiTheme="minorHAnsi" w:cstheme="minorHAnsi"/>
          <w:color w:val="auto"/>
          <w:sz w:val="22"/>
          <w:szCs w:val="22"/>
        </w:rPr>
        <w:t>KCS</w:t>
      </w:r>
      <w:r w:rsidR="001659CA" w:rsidRPr="00633C31">
        <w:rPr>
          <w:rFonts w:asciiTheme="minorHAnsi" w:hAnsiTheme="minorHAnsi" w:cstheme="minorHAnsi"/>
          <w:color w:val="auto"/>
          <w:sz w:val="22"/>
          <w:szCs w:val="22"/>
        </w:rPr>
        <w:t>IE</w:t>
      </w:r>
      <w:r w:rsidR="00EA38D9" w:rsidRPr="00633C31">
        <w:rPr>
          <w:rFonts w:asciiTheme="minorHAnsi" w:hAnsiTheme="minorHAnsi" w:cstheme="minorHAnsi"/>
          <w:color w:val="auto"/>
          <w:sz w:val="22"/>
          <w:szCs w:val="22"/>
        </w:rPr>
        <w:t>, safeguarding/child protection policy</w:t>
      </w:r>
      <w:r w:rsidR="00E372BA" w:rsidRPr="00633C31">
        <w:rPr>
          <w:rFonts w:asciiTheme="minorHAnsi" w:hAnsiTheme="minorHAnsi" w:cstheme="minorHAnsi"/>
          <w:color w:val="auto"/>
          <w:sz w:val="22"/>
          <w:szCs w:val="22"/>
        </w:rPr>
        <w:t>, acceptable use of technology policy</w:t>
      </w:r>
      <w:r w:rsidR="00EA38D9" w:rsidRPr="00633C31">
        <w:rPr>
          <w:rFonts w:asciiTheme="minorHAnsi" w:hAnsiTheme="minorHAnsi" w:cstheme="minorHAnsi"/>
          <w:color w:val="auto"/>
          <w:sz w:val="22"/>
          <w:szCs w:val="22"/>
        </w:rPr>
        <w:t xml:space="preserve"> and confidentiality</w:t>
      </w:r>
      <w:r w:rsidR="00EC09FC" w:rsidRPr="00633C31">
        <w:rPr>
          <w:rFonts w:asciiTheme="minorHAnsi" w:hAnsiTheme="minorHAnsi" w:cstheme="minorHAnsi"/>
          <w:color w:val="auto"/>
          <w:sz w:val="22"/>
          <w:szCs w:val="22"/>
        </w:rPr>
        <w:t>/information sharing expectations</w:t>
      </w:r>
      <w:r w:rsidR="009A2C9F" w:rsidRPr="00633C31">
        <w:rPr>
          <w:rFonts w:asciiTheme="minorHAnsi" w:hAnsiTheme="minorHAnsi" w:cstheme="minorHAnsi"/>
          <w:color w:val="auto"/>
          <w:sz w:val="22"/>
          <w:szCs w:val="22"/>
        </w:rPr>
        <w:t>; and</w:t>
      </w:r>
    </w:p>
    <w:p w14:paraId="6CA86D4F" w14:textId="79533847" w:rsidR="00F43873" w:rsidRPr="00633C31" w:rsidRDefault="00F43873" w:rsidP="003C0FA7">
      <w:pPr>
        <w:pStyle w:val="Default"/>
        <w:numPr>
          <w:ilvl w:val="0"/>
          <w:numId w:val="11"/>
        </w:numPr>
        <w:spacing w:after="37"/>
        <w:rPr>
          <w:rFonts w:asciiTheme="minorHAnsi" w:hAnsiTheme="minorHAnsi" w:cstheme="minorHAnsi"/>
          <w:color w:val="auto"/>
          <w:sz w:val="22"/>
          <w:szCs w:val="22"/>
        </w:rPr>
      </w:pPr>
      <w:r w:rsidRPr="00633C31">
        <w:rPr>
          <w:rFonts w:asciiTheme="minorHAnsi" w:hAnsiTheme="minorHAnsi" w:cstheme="minorHAnsi"/>
          <w:color w:val="auto"/>
          <w:sz w:val="22"/>
          <w:szCs w:val="22"/>
        </w:rPr>
        <w:t>Immediately share any concerns abou</w:t>
      </w:r>
      <w:r w:rsidR="001659CA" w:rsidRPr="00633C31">
        <w:rPr>
          <w:rFonts w:asciiTheme="minorHAnsi" w:hAnsiTheme="minorHAnsi" w:cstheme="minorHAnsi"/>
          <w:color w:val="auto"/>
          <w:sz w:val="22"/>
          <w:szCs w:val="22"/>
        </w:rPr>
        <w:t>t a child’s welfare with the designated safeguarding lead or deputy</w:t>
      </w:r>
      <w:r w:rsidRPr="00633C31">
        <w:rPr>
          <w:rFonts w:asciiTheme="minorHAnsi" w:hAnsiTheme="minorHAnsi" w:cstheme="minorHAnsi"/>
          <w:color w:val="auto"/>
          <w:sz w:val="22"/>
          <w:szCs w:val="22"/>
        </w:rPr>
        <w:t xml:space="preserve">. </w:t>
      </w:r>
    </w:p>
    <w:p w14:paraId="6CA86D50" w14:textId="77777777" w:rsidR="00F43873" w:rsidRDefault="00F43873" w:rsidP="00F43873">
      <w:pPr>
        <w:pStyle w:val="Default"/>
        <w:rPr>
          <w:rFonts w:asciiTheme="minorHAnsi" w:hAnsiTheme="minorHAnsi" w:cstheme="minorHAnsi"/>
          <w:color w:val="auto"/>
          <w:sz w:val="22"/>
          <w:szCs w:val="22"/>
        </w:rPr>
      </w:pPr>
    </w:p>
    <w:p w14:paraId="01BF601F" w14:textId="1B5B7534" w:rsidR="002F2B37" w:rsidRDefault="002F2B37" w:rsidP="00F43873">
      <w:pPr>
        <w:pStyle w:val="Default"/>
        <w:rPr>
          <w:rFonts w:asciiTheme="minorHAnsi" w:hAnsiTheme="minorHAnsi" w:cstheme="minorHAnsi"/>
          <w:color w:val="auto"/>
          <w:sz w:val="22"/>
          <w:szCs w:val="22"/>
        </w:rPr>
      </w:pPr>
    </w:p>
    <w:p w14:paraId="6CA86D5E" w14:textId="54CB8161" w:rsidR="003B7DD4" w:rsidRPr="001848CF" w:rsidRDefault="00C47761" w:rsidP="009C3A7A">
      <w:pPr>
        <w:pStyle w:val="NoSpacing"/>
        <w:rPr>
          <w:rFonts w:cstheme="minorHAnsi"/>
          <w:b/>
          <w:bCs/>
        </w:rPr>
      </w:pPr>
      <w:r>
        <w:rPr>
          <w:rFonts w:cstheme="minorHAnsi"/>
          <w:b/>
          <w:bCs/>
        </w:rPr>
        <w:t xml:space="preserve">E) </w:t>
      </w:r>
      <w:r w:rsidR="00F6722B" w:rsidRPr="001848CF">
        <w:rPr>
          <w:rFonts w:cstheme="minorHAnsi"/>
          <w:b/>
          <w:bCs/>
        </w:rPr>
        <w:t>Parent</w:t>
      </w:r>
      <w:r w:rsidR="00AE0B6B" w:rsidRPr="001848CF">
        <w:rPr>
          <w:rFonts w:cstheme="minorHAnsi"/>
          <w:b/>
          <w:bCs/>
        </w:rPr>
        <w:t>al R</w:t>
      </w:r>
      <w:r w:rsidR="00F6722B" w:rsidRPr="001848CF">
        <w:rPr>
          <w:rFonts w:cstheme="minorHAnsi"/>
          <w:b/>
          <w:bCs/>
        </w:rPr>
        <w:t>esponsibilities</w:t>
      </w:r>
    </w:p>
    <w:p w14:paraId="6CA86D5F" w14:textId="77777777" w:rsidR="009A2C9F" w:rsidRPr="00633C31" w:rsidRDefault="009A2C9F" w:rsidP="009A2C9F">
      <w:pPr>
        <w:pStyle w:val="NoSpacing"/>
        <w:rPr>
          <w:rFonts w:cstheme="minorHAnsi"/>
        </w:rPr>
      </w:pPr>
    </w:p>
    <w:p w14:paraId="6CA86D60" w14:textId="1DFFA02F" w:rsidR="00F6722B" w:rsidRPr="00633C31" w:rsidRDefault="00B67680" w:rsidP="009A2C9F">
      <w:pPr>
        <w:pStyle w:val="NoSpacing"/>
        <w:rPr>
          <w:rFonts w:cstheme="minorHAnsi"/>
        </w:rPr>
      </w:pPr>
      <w:r>
        <w:rPr>
          <w:rFonts w:cstheme="minorHAnsi"/>
        </w:rPr>
        <w:t>At The Forge</w:t>
      </w:r>
      <w:r w:rsidR="00E2324D" w:rsidRPr="00633C31">
        <w:rPr>
          <w:rFonts w:cstheme="minorHAnsi"/>
        </w:rPr>
        <w:t xml:space="preserve"> </w:t>
      </w:r>
      <w:r w:rsidR="001C016C" w:rsidRPr="00633C31">
        <w:rPr>
          <w:rFonts w:cstheme="minorHAnsi"/>
        </w:rPr>
        <w:t>we have an open-</w:t>
      </w:r>
      <w:r w:rsidR="00F6722B" w:rsidRPr="00633C31">
        <w:rPr>
          <w:rFonts w:cstheme="minorHAnsi"/>
        </w:rPr>
        <w:t>door policy where we encourage parents to share any concerns regarding their own children or any other child/children who they feel may be at risk of harm. All concerns will be explored in a sensitive and timely manner.</w:t>
      </w:r>
      <w:r w:rsidR="009A2C9F" w:rsidRPr="00633C31">
        <w:rPr>
          <w:rFonts w:cstheme="minorHAnsi"/>
        </w:rPr>
        <w:t xml:space="preserve"> Parents /carers should ensure their child attends school and that they arrive on time and are collected on time. </w:t>
      </w:r>
    </w:p>
    <w:p w14:paraId="6CA86D61" w14:textId="761FB341" w:rsidR="009A2C9F" w:rsidRPr="00633C31" w:rsidRDefault="009A2C9F" w:rsidP="009A2C9F">
      <w:pPr>
        <w:pStyle w:val="NoSpacing"/>
        <w:rPr>
          <w:rFonts w:cstheme="minorHAnsi"/>
        </w:rPr>
      </w:pPr>
      <w:r w:rsidRPr="00633C31">
        <w:rPr>
          <w:rFonts w:cstheme="minorHAnsi"/>
        </w:rPr>
        <w:t>We expect parents/carers to notify us of any changes in family circumstances and inform us of any changes of address and contact numbers</w:t>
      </w:r>
      <w:r w:rsidR="001659CA" w:rsidRPr="00633C31">
        <w:rPr>
          <w:rFonts w:cstheme="minorHAnsi"/>
        </w:rPr>
        <w:t xml:space="preserve"> </w:t>
      </w:r>
      <w:r w:rsidR="00E63437" w:rsidRPr="00633C31">
        <w:rPr>
          <w:rFonts w:cstheme="minorHAnsi"/>
        </w:rPr>
        <w:t>and where reasonably possible</w:t>
      </w:r>
      <w:r w:rsidR="001659CA" w:rsidRPr="00633C31">
        <w:rPr>
          <w:rFonts w:cstheme="minorHAnsi"/>
        </w:rPr>
        <w:t xml:space="preserve"> </w:t>
      </w:r>
      <w:r w:rsidR="00E63437" w:rsidRPr="00633C31">
        <w:rPr>
          <w:rFonts w:cstheme="minorHAnsi"/>
        </w:rPr>
        <w:t xml:space="preserve">to </w:t>
      </w:r>
      <w:r w:rsidR="001659CA" w:rsidRPr="00633C31">
        <w:rPr>
          <w:rFonts w:cstheme="minorHAnsi"/>
        </w:rPr>
        <w:t>provide more than one emergency contact number</w:t>
      </w:r>
      <w:r w:rsidR="00E63437" w:rsidRPr="00633C31">
        <w:rPr>
          <w:rFonts w:cstheme="minorHAnsi"/>
        </w:rPr>
        <w:t>.</w:t>
      </w:r>
    </w:p>
    <w:p w14:paraId="6CA86D63" w14:textId="302070E7" w:rsidR="00F6722B" w:rsidRPr="001848CF" w:rsidRDefault="00C47761" w:rsidP="00F6722B">
      <w:pPr>
        <w:pStyle w:val="Heading1"/>
        <w:rPr>
          <w:rFonts w:asciiTheme="minorHAnsi" w:hAnsiTheme="minorHAnsi" w:cstheme="minorHAnsi"/>
          <w:bCs w:val="0"/>
          <w:sz w:val="22"/>
          <w:szCs w:val="22"/>
        </w:rPr>
      </w:pPr>
      <w:bookmarkStart w:id="4" w:name="_Toc448848938"/>
      <w:r>
        <w:rPr>
          <w:rFonts w:asciiTheme="minorHAnsi" w:hAnsiTheme="minorHAnsi" w:cstheme="minorHAnsi"/>
          <w:bCs w:val="0"/>
          <w:sz w:val="22"/>
          <w:szCs w:val="22"/>
        </w:rPr>
        <w:t xml:space="preserve">F) </w:t>
      </w:r>
      <w:r w:rsidR="00AE0B6B" w:rsidRPr="001848CF">
        <w:rPr>
          <w:rFonts w:asciiTheme="minorHAnsi" w:hAnsiTheme="minorHAnsi" w:cstheme="minorHAnsi"/>
          <w:bCs w:val="0"/>
          <w:sz w:val="22"/>
          <w:szCs w:val="22"/>
        </w:rPr>
        <w:t xml:space="preserve">Children’s </w:t>
      </w:r>
      <w:r w:rsidR="00F6722B" w:rsidRPr="001848CF">
        <w:rPr>
          <w:rFonts w:asciiTheme="minorHAnsi" w:hAnsiTheme="minorHAnsi" w:cstheme="minorHAnsi"/>
          <w:bCs w:val="0"/>
          <w:sz w:val="22"/>
          <w:szCs w:val="22"/>
        </w:rPr>
        <w:t>Responsibilities</w:t>
      </w:r>
      <w:bookmarkEnd w:id="4"/>
    </w:p>
    <w:p w14:paraId="6CA86D65" w14:textId="3319C170" w:rsidR="00F6722B" w:rsidRDefault="00F6722B" w:rsidP="009A2C9F">
      <w:pPr>
        <w:pStyle w:val="NoSpacing"/>
        <w:rPr>
          <w:rFonts w:cstheme="minorHAnsi"/>
        </w:rPr>
      </w:pPr>
      <w:r w:rsidRPr="00633C31">
        <w:rPr>
          <w:rFonts w:cstheme="minorHAnsi"/>
        </w:rPr>
        <w:t>In our school</w:t>
      </w:r>
      <w:r w:rsidR="001C016C" w:rsidRPr="00633C31">
        <w:rPr>
          <w:rFonts w:cstheme="minorHAnsi"/>
        </w:rPr>
        <w:t>,</w:t>
      </w:r>
      <w:r w:rsidRPr="00633C31">
        <w:rPr>
          <w:rFonts w:cstheme="minorHAnsi"/>
        </w:rPr>
        <w:t xml:space="preserve"> we respect our children. The atmosphere within our school is one that encourages all children to do their best and to talk freely about any concerns or worries. We provide opportunities that enable our children to take and make decisions for themselves. Children will always be taken seriously and listened to if they seek help from a member of staff. Our school encourages all pupils to share any worries or concerns with any adult in the school at any time. </w:t>
      </w:r>
    </w:p>
    <w:p w14:paraId="1CAE2DA1" w14:textId="77777777" w:rsidR="0037548E" w:rsidRPr="00633C31" w:rsidRDefault="0037548E" w:rsidP="009A2C9F">
      <w:pPr>
        <w:pStyle w:val="NoSpacing"/>
        <w:rPr>
          <w:rFonts w:cstheme="minorHAnsi"/>
        </w:rPr>
      </w:pPr>
    </w:p>
    <w:p w14:paraId="50237A6E" w14:textId="77777777" w:rsidR="00E372BA" w:rsidRPr="00633C31" w:rsidRDefault="00E372BA" w:rsidP="00E443CA">
      <w:pPr>
        <w:pStyle w:val="aLCPBodytext"/>
      </w:pPr>
    </w:p>
    <w:p w14:paraId="6A1949CA" w14:textId="77777777" w:rsidR="002D10CB" w:rsidRDefault="002D10CB" w:rsidP="00E443CA">
      <w:pPr>
        <w:pStyle w:val="aLCPBodytext"/>
      </w:pPr>
    </w:p>
    <w:p w14:paraId="549F5C42" w14:textId="77777777" w:rsidR="002D10CB" w:rsidRDefault="002D10CB" w:rsidP="00E443CA">
      <w:pPr>
        <w:pStyle w:val="aLCPBodytext"/>
      </w:pPr>
    </w:p>
    <w:p w14:paraId="128A3A6E" w14:textId="77777777" w:rsidR="002D10CB" w:rsidRDefault="002D10CB" w:rsidP="00E443CA">
      <w:pPr>
        <w:pStyle w:val="aLCPBodytext"/>
      </w:pPr>
    </w:p>
    <w:p w14:paraId="6F176AA3" w14:textId="77777777" w:rsidR="001109BB" w:rsidRDefault="001109BB" w:rsidP="00E443CA">
      <w:pPr>
        <w:pStyle w:val="aLCPBodytext"/>
      </w:pPr>
    </w:p>
    <w:p w14:paraId="6CA86D8D" w14:textId="3A306ECC" w:rsidR="00327AD7" w:rsidRPr="001109BB" w:rsidRDefault="001C16D0" w:rsidP="00E443CA">
      <w:pPr>
        <w:pStyle w:val="aLCPBodytext"/>
      </w:pPr>
      <w:r w:rsidRPr="001109BB">
        <w:t xml:space="preserve">6) </w:t>
      </w:r>
      <w:r w:rsidR="00327AD7" w:rsidRPr="001109BB">
        <w:t>Confidentiality and Information sharing</w:t>
      </w:r>
    </w:p>
    <w:p w14:paraId="6CA86D8E" w14:textId="77777777" w:rsidR="000C725F" w:rsidRPr="00633C31" w:rsidRDefault="000C725F" w:rsidP="00E443CA">
      <w:pPr>
        <w:pStyle w:val="aLCPBodytext"/>
      </w:pPr>
    </w:p>
    <w:p w14:paraId="6CA86D8F" w14:textId="5693C07D" w:rsidR="000C725F" w:rsidRPr="003633FD" w:rsidRDefault="000C725F" w:rsidP="00F7191B">
      <w:pPr>
        <w:rPr>
          <w:rFonts w:cstheme="minorHAnsi"/>
        </w:rPr>
      </w:pPr>
      <w:r w:rsidRPr="00633C31">
        <w:rPr>
          <w:rFonts w:cstheme="minorHAnsi"/>
        </w:rPr>
        <w:t>Our school adopts the principles o</w:t>
      </w:r>
      <w:r w:rsidR="007947DD" w:rsidRPr="00633C31">
        <w:rPr>
          <w:rFonts w:cstheme="minorHAnsi"/>
        </w:rPr>
        <w:t>utlined in the DfE Information sharing g</w:t>
      </w:r>
      <w:r w:rsidR="0037548E">
        <w:rPr>
          <w:rFonts w:cstheme="minorHAnsi"/>
        </w:rPr>
        <w:t>uidance</w:t>
      </w:r>
      <w:r w:rsidR="00F715A1" w:rsidRPr="003633FD">
        <w:rPr>
          <w:rFonts w:cstheme="minorHAnsi"/>
        </w:rPr>
        <w:t xml:space="preserve">. </w:t>
      </w:r>
      <w:r w:rsidR="00D07315" w:rsidRPr="003633FD">
        <w:rPr>
          <w:rFonts w:cstheme="minorHAnsi"/>
        </w:rPr>
        <w:t>As a school we have clear powers to share, hol</w:t>
      </w:r>
      <w:r w:rsidR="00F0097C" w:rsidRPr="003633FD">
        <w:rPr>
          <w:rFonts w:cstheme="minorHAnsi"/>
        </w:rPr>
        <w:t>d</w:t>
      </w:r>
      <w:r w:rsidR="00D07315" w:rsidRPr="003633FD">
        <w:rPr>
          <w:rFonts w:cstheme="minorHAnsi"/>
        </w:rPr>
        <w:t xml:space="preserve"> and use information to identify and tackle all forms of abuse and neglect and </w:t>
      </w:r>
      <w:r w:rsidR="00F0097C" w:rsidRPr="003633FD">
        <w:rPr>
          <w:rFonts w:cstheme="minorHAnsi"/>
        </w:rPr>
        <w:t>promote</w:t>
      </w:r>
      <w:r w:rsidR="00D07315" w:rsidRPr="003633FD">
        <w:rPr>
          <w:rFonts w:cstheme="minorHAnsi"/>
        </w:rPr>
        <w:t xml:space="preserve"> the</w:t>
      </w:r>
      <w:r w:rsidR="00F0097C" w:rsidRPr="003633FD">
        <w:rPr>
          <w:rFonts w:cstheme="minorHAnsi"/>
        </w:rPr>
        <w:t xml:space="preserve"> children’s welfare, including their educational outcomes.</w:t>
      </w:r>
      <w:r w:rsidR="0037548E" w:rsidRPr="003633FD">
        <w:rPr>
          <w:rFonts w:cstheme="minorHAnsi"/>
        </w:rPr>
        <w:t xml:space="preserve"> </w:t>
      </w:r>
    </w:p>
    <w:p w14:paraId="6CA86D90" w14:textId="58385FE3" w:rsidR="00327AD7" w:rsidRPr="00633C31" w:rsidRDefault="00327AD7" w:rsidP="000C725F">
      <w:pPr>
        <w:pStyle w:val="NoSpacing"/>
        <w:rPr>
          <w:rStyle w:val="st"/>
          <w:rFonts w:eastAsia="Trebuchet MS" w:cstheme="minorHAnsi"/>
        </w:rPr>
      </w:pPr>
      <w:r w:rsidRPr="00633C31">
        <w:rPr>
          <w:rStyle w:val="st"/>
          <w:rFonts w:cstheme="minorHAnsi"/>
        </w:rPr>
        <w:t>We recognise that all matters relating to child protection are confidential.</w:t>
      </w:r>
      <w:r w:rsidR="000C725F" w:rsidRPr="00633C31">
        <w:rPr>
          <w:rStyle w:val="st"/>
          <w:rFonts w:eastAsia="Trebuchet MS" w:cstheme="minorHAnsi"/>
        </w:rPr>
        <w:t xml:space="preserve"> </w:t>
      </w:r>
      <w:r w:rsidR="00E63437" w:rsidRPr="00633C31">
        <w:rPr>
          <w:rStyle w:val="st"/>
          <w:rFonts w:cstheme="minorHAnsi"/>
        </w:rPr>
        <w:t xml:space="preserve">The </w:t>
      </w:r>
      <w:r w:rsidR="007947DD" w:rsidRPr="00633C31">
        <w:rPr>
          <w:rStyle w:val="st"/>
          <w:rFonts w:cstheme="minorHAnsi"/>
        </w:rPr>
        <w:t>h</w:t>
      </w:r>
      <w:r w:rsidR="00E63437" w:rsidRPr="00633C31">
        <w:rPr>
          <w:rStyle w:val="st"/>
          <w:rFonts w:cstheme="minorHAnsi"/>
        </w:rPr>
        <w:t>eadteacher</w:t>
      </w:r>
      <w:r w:rsidR="00E2324D" w:rsidRPr="00633C31">
        <w:rPr>
          <w:rStyle w:val="st"/>
          <w:rFonts w:cstheme="minorHAnsi"/>
        </w:rPr>
        <w:t xml:space="preserve"> </w:t>
      </w:r>
      <w:r w:rsidR="00E63437" w:rsidRPr="00633C31">
        <w:rPr>
          <w:rStyle w:val="st"/>
          <w:rFonts w:cstheme="minorHAnsi"/>
        </w:rPr>
        <w:t>or designated safeguarding lead</w:t>
      </w:r>
      <w:r w:rsidR="00E372BA" w:rsidRPr="00633C31">
        <w:rPr>
          <w:rStyle w:val="st"/>
          <w:rFonts w:cstheme="minorHAnsi"/>
        </w:rPr>
        <w:t xml:space="preserve"> and deputies</w:t>
      </w:r>
      <w:r w:rsidRPr="00633C31">
        <w:rPr>
          <w:rStyle w:val="st"/>
          <w:rFonts w:cstheme="minorHAnsi"/>
        </w:rPr>
        <w:t xml:space="preserve"> will disclose any information about a child to other members of staff on a need to know basis only.</w:t>
      </w:r>
      <w:r w:rsidR="000C725F" w:rsidRPr="00633C31">
        <w:rPr>
          <w:rStyle w:val="st"/>
          <w:rFonts w:eastAsia="Trebuchet MS" w:cstheme="minorHAnsi"/>
        </w:rPr>
        <w:t xml:space="preserve"> </w:t>
      </w:r>
      <w:r w:rsidRPr="00633C31">
        <w:rPr>
          <w:rStyle w:val="st"/>
          <w:rFonts w:cstheme="minorHAnsi"/>
        </w:rPr>
        <w:t>All staff must be aware that they have a professional responsibility to share information with other statutory agencies in order to safeguard children.</w:t>
      </w:r>
    </w:p>
    <w:p w14:paraId="6CA86D91" w14:textId="50C1FB9E" w:rsidR="00327AD7" w:rsidRPr="00633C31" w:rsidRDefault="00327AD7" w:rsidP="000C725F">
      <w:pPr>
        <w:pStyle w:val="NoSpacing"/>
        <w:rPr>
          <w:rFonts w:cstheme="minorHAnsi"/>
        </w:rPr>
      </w:pPr>
      <w:r w:rsidRPr="00633C31">
        <w:rPr>
          <w:rStyle w:val="st"/>
          <w:rFonts w:cstheme="minorHAnsi"/>
        </w:rPr>
        <w:t>All staff must be aware that they cannot promise a child to keep secrets which might compromise the child’s safety or wellbeing.</w:t>
      </w:r>
      <w:r w:rsidR="000C725F" w:rsidRPr="00633C31">
        <w:rPr>
          <w:rStyle w:val="st"/>
          <w:rFonts w:eastAsia="Trebuchet MS" w:cstheme="minorHAnsi"/>
        </w:rPr>
        <w:t xml:space="preserve"> </w:t>
      </w:r>
      <w:r w:rsidRPr="00633C31">
        <w:rPr>
          <w:rFonts w:eastAsia="Calibri" w:cstheme="minorHAnsi"/>
        </w:rPr>
        <w:t>If a child wishes to confide in a member of staff/volunteer and requests that the information is kept secret, the member of staff/volunteer will tell the child, in an appropriate manner to the individual needs of the child, that they cannot promis</w:t>
      </w:r>
      <w:r w:rsidR="00E372BA" w:rsidRPr="00633C31">
        <w:rPr>
          <w:rFonts w:eastAsia="Calibri" w:cstheme="minorHAnsi"/>
        </w:rPr>
        <w:t>e confidentiality and will</w:t>
      </w:r>
      <w:r w:rsidRPr="00633C31">
        <w:rPr>
          <w:rFonts w:eastAsia="Calibri" w:cstheme="minorHAnsi"/>
        </w:rPr>
        <w:t xml:space="preserve"> need to pass the information on to help keep the child or other children safe.</w:t>
      </w:r>
      <w:r w:rsidR="000C725F" w:rsidRPr="00633C31">
        <w:rPr>
          <w:rFonts w:eastAsia="Calibri" w:cstheme="minorHAnsi"/>
        </w:rPr>
        <w:t xml:space="preserve"> </w:t>
      </w:r>
      <w:r w:rsidRPr="00633C31">
        <w:rPr>
          <w:rFonts w:cstheme="minorHAnsi"/>
        </w:rPr>
        <w:t>All information and data is stored securely and any information or data is shared on a need to know basis.</w:t>
      </w:r>
    </w:p>
    <w:p w14:paraId="48939606" w14:textId="77777777" w:rsidR="0081392A" w:rsidRPr="00633C31" w:rsidRDefault="0081392A" w:rsidP="000C725F">
      <w:pPr>
        <w:pStyle w:val="NoSpacing"/>
        <w:rPr>
          <w:rFonts w:eastAsia="Trebuchet MS" w:cstheme="minorHAnsi"/>
        </w:rPr>
      </w:pPr>
    </w:p>
    <w:p w14:paraId="6CA86D92" w14:textId="77777777" w:rsidR="00522A60" w:rsidRPr="00633C31" w:rsidRDefault="00522A60" w:rsidP="00E443CA">
      <w:pPr>
        <w:pStyle w:val="aLCPBodytext"/>
      </w:pPr>
    </w:p>
    <w:p w14:paraId="6CA86D93" w14:textId="7CCEEC98" w:rsidR="00327AD7" w:rsidRPr="001C16D0" w:rsidRDefault="001C16D0" w:rsidP="007C2374">
      <w:pPr>
        <w:jc w:val="both"/>
        <w:rPr>
          <w:rFonts w:eastAsia="Calibri" w:cstheme="minorHAnsi"/>
          <w:b/>
          <w:sz w:val="28"/>
          <w:szCs w:val="28"/>
          <w:u w:val="single"/>
        </w:rPr>
      </w:pPr>
      <w:r w:rsidRPr="001C16D0">
        <w:rPr>
          <w:rFonts w:eastAsia="Calibri" w:cstheme="minorHAnsi"/>
          <w:b/>
          <w:sz w:val="28"/>
          <w:szCs w:val="28"/>
        </w:rPr>
        <w:t xml:space="preserve">7) </w:t>
      </w:r>
      <w:r w:rsidR="00327AD7" w:rsidRPr="001C16D0">
        <w:rPr>
          <w:rFonts w:eastAsia="Calibri" w:cstheme="minorHAnsi"/>
          <w:b/>
          <w:sz w:val="28"/>
          <w:szCs w:val="28"/>
        </w:rPr>
        <w:t>Communication with Parents</w:t>
      </w:r>
    </w:p>
    <w:p w14:paraId="6CA86D94" w14:textId="77BF8033" w:rsidR="00327AD7" w:rsidRPr="00633C31" w:rsidRDefault="00522A60" w:rsidP="009A2C9F">
      <w:pPr>
        <w:pStyle w:val="NoSpacing"/>
        <w:rPr>
          <w:rFonts w:cstheme="minorHAnsi"/>
        </w:rPr>
      </w:pPr>
      <w:r w:rsidRPr="00633C31">
        <w:rPr>
          <w:rFonts w:cstheme="minorHAnsi"/>
        </w:rPr>
        <w:lastRenderedPageBreak/>
        <w:t>Our school</w:t>
      </w:r>
      <w:r w:rsidR="0032113C" w:rsidRPr="00633C31">
        <w:rPr>
          <w:rFonts w:cstheme="minorHAnsi"/>
        </w:rPr>
        <w:t xml:space="preserve"> </w:t>
      </w:r>
      <w:r w:rsidR="00327AD7" w:rsidRPr="00633C31">
        <w:rPr>
          <w:rFonts w:cstheme="minorHAnsi"/>
        </w:rPr>
        <w:t xml:space="preserve">will always discuss concerns with parents/carers and consent for any referrals should be sought unless to do so would: </w:t>
      </w:r>
    </w:p>
    <w:p w14:paraId="6CA86D95" w14:textId="77777777" w:rsidR="009A2C9F" w:rsidRPr="00633C31" w:rsidRDefault="009A2C9F" w:rsidP="009A2C9F">
      <w:pPr>
        <w:pStyle w:val="NoSpacing"/>
        <w:rPr>
          <w:rFonts w:cstheme="minorHAnsi"/>
        </w:rPr>
      </w:pPr>
    </w:p>
    <w:p w14:paraId="6CA86D96" w14:textId="77777777" w:rsidR="00327AD7" w:rsidRPr="00633C31" w:rsidRDefault="00327AD7" w:rsidP="003C0FA7">
      <w:pPr>
        <w:pStyle w:val="NoSpacing"/>
        <w:numPr>
          <w:ilvl w:val="0"/>
          <w:numId w:val="36"/>
        </w:numPr>
        <w:rPr>
          <w:rFonts w:cstheme="minorHAnsi"/>
        </w:rPr>
      </w:pPr>
      <w:r w:rsidRPr="00633C31">
        <w:rPr>
          <w:rFonts w:cstheme="minorHAnsi"/>
        </w:rPr>
        <w:t>Place the child at risk of significant harm or f</w:t>
      </w:r>
      <w:r w:rsidR="009A2C9F" w:rsidRPr="00633C31">
        <w:rPr>
          <w:rFonts w:cstheme="minorHAnsi"/>
        </w:rPr>
        <w:t>urther risk of significant harm;</w:t>
      </w:r>
      <w:r w:rsidRPr="00633C31">
        <w:rPr>
          <w:rFonts w:cstheme="minorHAnsi"/>
        </w:rPr>
        <w:t xml:space="preserve"> </w:t>
      </w:r>
    </w:p>
    <w:p w14:paraId="6CA86D97" w14:textId="77777777" w:rsidR="00327AD7" w:rsidRPr="00633C31" w:rsidRDefault="00522A60" w:rsidP="003C0FA7">
      <w:pPr>
        <w:pStyle w:val="NoSpacing"/>
        <w:numPr>
          <w:ilvl w:val="0"/>
          <w:numId w:val="36"/>
        </w:numPr>
        <w:rPr>
          <w:rFonts w:cstheme="minorHAnsi"/>
        </w:rPr>
      </w:pPr>
      <w:r w:rsidRPr="00633C31">
        <w:rPr>
          <w:rFonts w:cstheme="minorHAnsi"/>
        </w:rPr>
        <w:t>P</w:t>
      </w:r>
      <w:r w:rsidR="00327AD7" w:rsidRPr="00633C31">
        <w:rPr>
          <w:rFonts w:cstheme="minorHAnsi"/>
        </w:rPr>
        <w:t>lace a vulnerable adult at risk of harm</w:t>
      </w:r>
      <w:r w:rsidR="009A2C9F" w:rsidRPr="00633C31">
        <w:rPr>
          <w:rFonts w:cstheme="minorHAnsi"/>
        </w:rPr>
        <w:t>; and</w:t>
      </w:r>
    </w:p>
    <w:p w14:paraId="6CA86D98" w14:textId="77777777" w:rsidR="00327AD7" w:rsidRPr="00633C31" w:rsidRDefault="00522A60" w:rsidP="003C0FA7">
      <w:pPr>
        <w:pStyle w:val="NoSpacing"/>
        <w:numPr>
          <w:ilvl w:val="0"/>
          <w:numId w:val="36"/>
        </w:numPr>
        <w:rPr>
          <w:rFonts w:cstheme="minorHAnsi"/>
        </w:rPr>
      </w:pPr>
      <w:r w:rsidRPr="00633C31">
        <w:rPr>
          <w:rFonts w:cstheme="minorHAnsi"/>
        </w:rPr>
        <w:t>C</w:t>
      </w:r>
      <w:r w:rsidR="00327AD7" w:rsidRPr="00633C31">
        <w:rPr>
          <w:rFonts w:cstheme="minorHAnsi"/>
        </w:rPr>
        <w:t>ompromise any enquiries that need to be undertaken by children’s social care or the police</w:t>
      </w:r>
      <w:r w:rsidRPr="00633C31">
        <w:rPr>
          <w:rFonts w:cstheme="minorHAnsi"/>
        </w:rPr>
        <w:t>.</w:t>
      </w:r>
    </w:p>
    <w:p w14:paraId="6CA86D99" w14:textId="77777777" w:rsidR="009A2C9F" w:rsidRPr="00633C31" w:rsidRDefault="009A2C9F" w:rsidP="009A2C9F">
      <w:pPr>
        <w:pStyle w:val="NoSpacing"/>
        <w:ind w:left="720"/>
        <w:rPr>
          <w:rFonts w:cstheme="minorHAnsi"/>
        </w:rPr>
      </w:pPr>
    </w:p>
    <w:p w14:paraId="6CA86D9A" w14:textId="0F25D31F" w:rsidR="00327AD7" w:rsidRPr="00633C31" w:rsidRDefault="00327AD7" w:rsidP="009A2C9F">
      <w:pPr>
        <w:pStyle w:val="NoSpacing"/>
        <w:rPr>
          <w:rFonts w:cstheme="minorHAnsi"/>
        </w:rPr>
      </w:pPr>
      <w:r w:rsidRPr="00633C31">
        <w:rPr>
          <w:rFonts w:cstheme="minorHAnsi"/>
        </w:rPr>
        <w:t>The school will endeavour to ensure that parents have an understanding of the responsibilities pl</w:t>
      </w:r>
      <w:r w:rsidR="000128CB" w:rsidRPr="00633C31">
        <w:rPr>
          <w:rFonts w:cstheme="minorHAnsi"/>
        </w:rPr>
        <w:t>aced on the school and staff to safeguard</w:t>
      </w:r>
      <w:r w:rsidRPr="00633C31">
        <w:rPr>
          <w:rFonts w:cstheme="minorHAnsi"/>
        </w:rPr>
        <w:t xml:space="preserve"> children.</w:t>
      </w:r>
    </w:p>
    <w:p w14:paraId="119A534B" w14:textId="3ABE8626" w:rsidR="00E63437" w:rsidRPr="00633C31" w:rsidRDefault="00EC09FC" w:rsidP="00EC09FC">
      <w:pPr>
        <w:pStyle w:val="NormalWeb"/>
        <w:rPr>
          <w:rFonts w:asciiTheme="minorHAnsi" w:hAnsiTheme="minorHAnsi" w:cstheme="minorHAnsi"/>
          <w:sz w:val="22"/>
          <w:szCs w:val="22"/>
          <w:lang w:val="en-US"/>
        </w:rPr>
      </w:pPr>
      <w:r w:rsidRPr="00633C31">
        <w:rPr>
          <w:rFonts w:asciiTheme="minorHAnsi" w:hAnsiTheme="minorHAnsi" w:cstheme="minorHAnsi"/>
          <w:sz w:val="22"/>
          <w:szCs w:val="22"/>
          <w:lang w:val="en-US"/>
        </w:rPr>
        <w:t xml:space="preserve">In the best interests of safeguarding children there may be </w:t>
      </w:r>
      <w:r w:rsidR="000128CB" w:rsidRPr="00633C31">
        <w:rPr>
          <w:rFonts w:asciiTheme="minorHAnsi" w:hAnsiTheme="minorHAnsi" w:cstheme="minorHAnsi"/>
          <w:sz w:val="22"/>
          <w:szCs w:val="22"/>
          <w:lang w:val="en-US"/>
        </w:rPr>
        <w:t>occasions when the school may</w:t>
      </w:r>
      <w:r w:rsidRPr="00633C31">
        <w:rPr>
          <w:rFonts w:asciiTheme="minorHAnsi" w:hAnsiTheme="minorHAnsi" w:cstheme="minorHAnsi"/>
          <w:sz w:val="22"/>
          <w:szCs w:val="22"/>
          <w:lang w:val="en-US"/>
        </w:rPr>
        <w:t xml:space="preserve"> consult with other agencies</w:t>
      </w:r>
      <w:r w:rsidR="000128CB" w:rsidRPr="00633C31">
        <w:rPr>
          <w:rFonts w:asciiTheme="minorHAnsi" w:hAnsiTheme="minorHAnsi" w:cstheme="minorHAnsi"/>
          <w:sz w:val="22"/>
          <w:szCs w:val="22"/>
          <w:lang w:val="en-US"/>
        </w:rPr>
        <w:t xml:space="preserve"> without a parent</w:t>
      </w:r>
      <w:r w:rsidR="00C82794" w:rsidRPr="00633C31">
        <w:rPr>
          <w:rFonts w:asciiTheme="minorHAnsi" w:hAnsiTheme="minorHAnsi" w:cstheme="minorHAnsi"/>
          <w:sz w:val="22"/>
          <w:szCs w:val="22"/>
          <w:lang w:val="en-US"/>
        </w:rPr>
        <w:t>’s</w:t>
      </w:r>
      <w:r w:rsidR="000128CB" w:rsidRPr="00633C31">
        <w:rPr>
          <w:rFonts w:asciiTheme="minorHAnsi" w:hAnsiTheme="minorHAnsi" w:cstheme="minorHAnsi"/>
          <w:sz w:val="22"/>
          <w:szCs w:val="22"/>
          <w:lang w:val="en-US"/>
        </w:rPr>
        <w:t xml:space="preserve"> or carer’s</w:t>
      </w:r>
      <w:r w:rsidRPr="00633C31">
        <w:rPr>
          <w:rFonts w:asciiTheme="minorHAnsi" w:hAnsiTheme="minorHAnsi" w:cstheme="minorHAnsi"/>
          <w:sz w:val="22"/>
          <w:szCs w:val="22"/>
          <w:lang w:val="en-US"/>
        </w:rPr>
        <w:t xml:space="preserve"> prior knowledge. Our first concern and responsibility is the child’s welfare and we have a duty to protect children first and always. Such consultation may result in a formal referral </w:t>
      </w:r>
      <w:r w:rsidR="009A2C9F" w:rsidRPr="00633C31">
        <w:rPr>
          <w:rFonts w:asciiTheme="minorHAnsi" w:hAnsiTheme="minorHAnsi" w:cstheme="minorHAnsi"/>
          <w:sz w:val="22"/>
          <w:szCs w:val="22"/>
          <w:lang w:val="en-US"/>
        </w:rPr>
        <w:t>which could prompt visits from social c</w:t>
      </w:r>
      <w:r w:rsidRPr="00633C31">
        <w:rPr>
          <w:rFonts w:asciiTheme="minorHAnsi" w:hAnsiTheme="minorHAnsi" w:cstheme="minorHAnsi"/>
          <w:sz w:val="22"/>
          <w:szCs w:val="22"/>
          <w:lang w:val="en-US"/>
        </w:rPr>
        <w:t>are and/or the police.</w:t>
      </w:r>
      <w:r w:rsidR="000128CB" w:rsidRPr="00633C31">
        <w:rPr>
          <w:rFonts w:asciiTheme="minorHAnsi" w:hAnsiTheme="minorHAnsi" w:cstheme="minorHAnsi"/>
          <w:sz w:val="22"/>
          <w:szCs w:val="22"/>
          <w:lang w:val="en-US"/>
        </w:rPr>
        <w:t xml:space="preserve"> We fully understand that this can be a very distressing set of circumstances. Our school will follow the procedures required by the </w:t>
      </w:r>
      <w:r w:rsidR="007A45CD" w:rsidRPr="00B67680">
        <w:rPr>
          <w:rFonts w:asciiTheme="minorHAnsi" w:hAnsiTheme="minorHAnsi" w:cstheme="minorHAnsi"/>
          <w:sz w:val="22"/>
          <w:szCs w:val="22"/>
          <w:lang w:val="en-US"/>
        </w:rPr>
        <w:t>Worcester</w:t>
      </w:r>
      <w:r w:rsidR="00B67680" w:rsidRPr="00B67680">
        <w:rPr>
          <w:rFonts w:asciiTheme="minorHAnsi" w:hAnsiTheme="minorHAnsi" w:cstheme="minorHAnsi"/>
          <w:sz w:val="22"/>
          <w:szCs w:val="22"/>
          <w:lang w:val="en-US"/>
        </w:rPr>
        <w:t>shire</w:t>
      </w:r>
      <w:r w:rsidR="007A45CD" w:rsidRPr="00B67680">
        <w:rPr>
          <w:rFonts w:asciiTheme="minorHAnsi" w:hAnsiTheme="minorHAnsi" w:cstheme="minorHAnsi"/>
          <w:sz w:val="22"/>
          <w:szCs w:val="22"/>
          <w:lang w:val="en-US"/>
        </w:rPr>
        <w:t xml:space="preserve"> </w:t>
      </w:r>
      <w:r w:rsidR="0032113C" w:rsidRPr="00B67680">
        <w:rPr>
          <w:rFonts w:asciiTheme="minorHAnsi" w:hAnsiTheme="minorHAnsi" w:cstheme="minorHAnsi"/>
          <w:sz w:val="22"/>
          <w:szCs w:val="22"/>
          <w:lang w:val="en-US"/>
        </w:rPr>
        <w:t xml:space="preserve"> </w:t>
      </w:r>
      <w:r w:rsidR="000128CB" w:rsidRPr="00B67680">
        <w:rPr>
          <w:rFonts w:asciiTheme="minorHAnsi" w:hAnsiTheme="minorHAnsi" w:cstheme="minorHAnsi"/>
          <w:sz w:val="22"/>
          <w:szCs w:val="22"/>
          <w:lang w:val="en-US"/>
        </w:rPr>
        <w:t xml:space="preserve">Safeguarding </w:t>
      </w:r>
      <w:r w:rsidR="007A45CD" w:rsidRPr="00B67680">
        <w:rPr>
          <w:rFonts w:asciiTheme="minorHAnsi" w:hAnsiTheme="minorHAnsi" w:cstheme="minorHAnsi"/>
          <w:sz w:val="22"/>
          <w:szCs w:val="22"/>
          <w:lang w:val="en-US"/>
        </w:rPr>
        <w:t>Partnership</w:t>
      </w:r>
      <w:r w:rsidR="0081392A" w:rsidRPr="00B67680">
        <w:rPr>
          <w:rFonts w:asciiTheme="minorHAnsi" w:hAnsiTheme="minorHAnsi" w:cstheme="minorHAnsi"/>
          <w:sz w:val="22"/>
          <w:szCs w:val="22"/>
          <w:lang w:val="en-US"/>
        </w:rPr>
        <w:t>.</w:t>
      </w:r>
    </w:p>
    <w:p w14:paraId="7B0C188C" w14:textId="5CB67143" w:rsidR="00E63437" w:rsidRPr="00633C31" w:rsidRDefault="00E63437" w:rsidP="00EC09FC">
      <w:pPr>
        <w:pStyle w:val="NormalWeb"/>
        <w:rPr>
          <w:rFonts w:asciiTheme="minorHAnsi" w:hAnsiTheme="minorHAnsi" w:cstheme="minorHAnsi"/>
          <w:sz w:val="22"/>
          <w:szCs w:val="22"/>
          <w:lang w:val="en-US"/>
        </w:rPr>
      </w:pPr>
      <w:r w:rsidRPr="00633C31">
        <w:rPr>
          <w:rFonts w:asciiTheme="minorHAnsi" w:hAnsiTheme="minorHAnsi" w:cstheme="minorHAnsi"/>
          <w:sz w:val="22"/>
          <w:szCs w:val="22"/>
          <w:lang w:val="en-US"/>
        </w:rPr>
        <w:t>The visit may take place at the school</w:t>
      </w:r>
      <w:r w:rsidR="000128CB" w:rsidRPr="00633C31">
        <w:rPr>
          <w:rFonts w:asciiTheme="minorHAnsi" w:hAnsiTheme="minorHAnsi" w:cstheme="minorHAnsi"/>
          <w:sz w:val="22"/>
          <w:szCs w:val="22"/>
          <w:lang w:val="en-US"/>
        </w:rPr>
        <w:t xml:space="preserve"> at the request of the police or social care. In the event of the meeting being held at school parents/carers will be asked by the school to remain on the school premises until such time that the police or social care can attend. If parents/carers choose to leave school premises with their child the school will contact the police or social care to inform them of the parent’s/carer’s decision.</w:t>
      </w:r>
    </w:p>
    <w:p w14:paraId="1A914498" w14:textId="13B858CB" w:rsidR="0081392A" w:rsidRPr="00633C31" w:rsidRDefault="00163D71" w:rsidP="00EC09FC">
      <w:pPr>
        <w:pStyle w:val="NormalWeb"/>
        <w:rPr>
          <w:rFonts w:asciiTheme="minorHAnsi" w:hAnsiTheme="minorHAnsi" w:cstheme="minorHAnsi"/>
          <w:sz w:val="22"/>
          <w:szCs w:val="22"/>
          <w:lang w:val="en-US"/>
        </w:rPr>
      </w:pPr>
      <w:r w:rsidRPr="00633C31">
        <w:rPr>
          <w:rFonts w:asciiTheme="minorHAnsi" w:hAnsiTheme="minorHAnsi" w:cstheme="minorHAnsi"/>
          <w:sz w:val="22"/>
          <w:szCs w:val="22"/>
          <w:lang w:val="en-US"/>
        </w:rPr>
        <w:t>Our school will employ the services of an interpreter if required.</w:t>
      </w:r>
    </w:p>
    <w:p w14:paraId="403741D4" w14:textId="77777777" w:rsidR="00FC62AE" w:rsidRDefault="00FC62AE" w:rsidP="007C2374">
      <w:pPr>
        <w:pStyle w:val="NoSpacing"/>
        <w:rPr>
          <w:rStyle w:val="PageNumber"/>
          <w:rFonts w:eastAsia="Arial" w:cstheme="minorHAnsi"/>
          <w:b/>
          <w:sz w:val="24"/>
          <w:szCs w:val="24"/>
        </w:rPr>
      </w:pPr>
    </w:p>
    <w:p w14:paraId="0735113F" w14:textId="5B3F6510" w:rsidR="00690C8E" w:rsidRPr="001C16D0" w:rsidRDefault="001C16D0" w:rsidP="007C2374">
      <w:pPr>
        <w:pStyle w:val="NoSpacing"/>
        <w:rPr>
          <w:rStyle w:val="PageNumber"/>
          <w:rFonts w:eastAsia="Arial" w:cstheme="minorHAnsi"/>
          <w:b/>
          <w:sz w:val="28"/>
          <w:szCs w:val="28"/>
        </w:rPr>
      </w:pPr>
      <w:r w:rsidRPr="001C16D0">
        <w:rPr>
          <w:rStyle w:val="PageNumber"/>
          <w:rFonts w:eastAsia="Arial" w:cstheme="minorHAnsi"/>
          <w:b/>
          <w:sz w:val="28"/>
          <w:szCs w:val="28"/>
        </w:rPr>
        <w:t xml:space="preserve">8) </w:t>
      </w:r>
      <w:r w:rsidR="0081392A" w:rsidRPr="001C16D0">
        <w:rPr>
          <w:rStyle w:val="PageNumber"/>
          <w:rFonts w:eastAsia="Arial" w:cstheme="minorHAnsi"/>
          <w:b/>
          <w:sz w:val="28"/>
          <w:szCs w:val="28"/>
        </w:rPr>
        <w:t>R</w:t>
      </w:r>
      <w:r w:rsidR="00690C8E" w:rsidRPr="001C16D0">
        <w:rPr>
          <w:rStyle w:val="PageNumber"/>
          <w:rFonts w:eastAsia="Arial" w:cstheme="minorHAnsi"/>
          <w:b/>
          <w:sz w:val="28"/>
          <w:szCs w:val="28"/>
        </w:rPr>
        <w:t>ecording and reporting concerns and disclosures</w:t>
      </w:r>
      <w:r w:rsidR="009A44C4" w:rsidRPr="001C16D0">
        <w:rPr>
          <w:rStyle w:val="PageNumber"/>
          <w:rFonts w:eastAsia="Arial" w:cstheme="minorHAnsi"/>
          <w:b/>
          <w:sz w:val="28"/>
          <w:szCs w:val="28"/>
        </w:rPr>
        <w:t xml:space="preserve"> procedures</w:t>
      </w:r>
    </w:p>
    <w:p w14:paraId="19E34048" w14:textId="77777777" w:rsidR="00690C8E" w:rsidRPr="00633C31" w:rsidRDefault="00690C8E" w:rsidP="00690C8E">
      <w:pPr>
        <w:pStyle w:val="NoSpacing"/>
        <w:rPr>
          <w:rStyle w:val="PageNumber"/>
          <w:rFonts w:eastAsia="Arial" w:cstheme="minorHAnsi"/>
          <w:u w:val="single"/>
        </w:rPr>
      </w:pPr>
    </w:p>
    <w:p w14:paraId="6141F0B8" w14:textId="76F08B4B" w:rsidR="00633C31" w:rsidRPr="00633C31" w:rsidRDefault="00633C31" w:rsidP="00633C31">
      <w:pPr>
        <w:spacing w:after="0" w:line="240" w:lineRule="auto"/>
        <w:rPr>
          <w:rFonts w:cstheme="minorHAnsi"/>
        </w:rPr>
      </w:pPr>
      <w:r w:rsidRPr="00633C31">
        <w:rPr>
          <w:rFonts w:cstheme="minorHAnsi"/>
        </w:rPr>
        <w:t>Staff at </w:t>
      </w:r>
      <w:r w:rsidR="00B67680">
        <w:rPr>
          <w:rFonts w:cstheme="minorHAnsi"/>
        </w:rPr>
        <w:t>T</w:t>
      </w:r>
      <w:r w:rsidR="0029114F">
        <w:rPr>
          <w:rFonts w:cstheme="minorHAnsi"/>
        </w:rPr>
        <w:t>he F</w:t>
      </w:r>
      <w:r w:rsidR="00B67680">
        <w:rPr>
          <w:rFonts w:cstheme="minorHAnsi"/>
        </w:rPr>
        <w:t xml:space="preserve">orge </w:t>
      </w:r>
      <w:r w:rsidRPr="00633C31">
        <w:rPr>
          <w:rFonts w:cstheme="minorHAnsi"/>
        </w:rPr>
        <w:t xml:space="preserve">are advised to report a concern or disclosure with immediate effect to the DSL/DDSL.  </w:t>
      </w:r>
    </w:p>
    <w:p w14:paraId="17D8C8F3" w14:textId="20CD6808" w:rsidR="00633C31" w:rsidRPr="0029114F" w:rsidRDefault="00633C31" w:rsidP="00633C31">
      <w:pPr>
        <w:spacing w:after="0" w:line="240" w:lineRule="auto"/>
        <w:rPr>
          <w:rFonts w:cstheme="minorHAnsi"/>
        </w:rPr>
      </w:pPr>
      <w:r w:rsidRPr="00633C31">
        <w:rPr>
          <w:rFonts w:cstheme="minorHAnsi"/>
        </w:rPr>
        <w:t>The member of staff will s</w:t>
      </w:r>
      <w:r w:rsidRPr="0029114F">
        <w:rPr>
          <w:rFonts w:cstheme="minorHAnsi"/>
        </w:rPr>
        <w:t>end a concern/disclosure official form to the DLS/DDSL. These are </w:t>
      </w:r>
      <w:r w:rsidR="000F2206" w:rsidRPr="0029114F">
        <w:rPr>
          <w:rFonts w:cstheme="minorHAnsi"/>
        </w:rPr>
        <w:t>located centrally</w:t>
      </w:r>
      <w:r w:rsidRPr="0029114F">
        <w:rPr>
          <w:rFonts w:cstheme="minorHAnsi"/>
        </w:rPr>
        <w:t> for </w:t>
      </w:r>
    </w:p>
    <w:p w14:paraId="2C15DF5D" w14:textId="3015377D" w:rsidR="009320AB" w:rsidRDefault="00633C31" w:rsidP="00633C31">
      <w:pPr>
        <w:spacing w:after="0" w:line="240" w:lineRule="auto"/>
        <w:rPr>
          <w:rFonts w:cstheme="minorHAnsi"/>
        </w:rPr>
      </w:pPr>
      <w:r w:rsidRPr="0029114F">
        <w:rPr>
          <w:rFonts w:cstheme="minorHAnsi"/>
        </w:rPr>
        <w:t>staff to access on the safeguarding </w:t>
      </w:r>
      <w:r w:rsidR="00F91EBA" w:rsidRPr="0029114F">
        <w:rPr>
          <w:rFonts w:cstheme="minorHAnsi"/>
        </w:rPr>
        <w:t xml:space="preserve"> system</w:t>
      </w:r>
      <w:r w:rsidR="000F2206" w:rsidRPr="0029114F">
        <w:rPr>
          <w:rFonts w:cstheme="minorHAnsi"/>
        </w:rPr>
        <w:t xml:space="preserve"> CPOMS</w:t>
      </w:r>
      <w:r w:rsidR="00F91EBA" w:rsidRPr="0029114F">
        <w:rPr>
          <w:rFonts w:cstheme="minorHAnsi"/>
        </w:rPr>
        <w:t xml:space="preserve">. </w:t>
      </w:r>
      <w:r w:rsidRPr="0029114F">
        <w:rPr>
          <w:rFonts w:cstheme="minorHAnsi"/>
        </w:rPr>
        <w:t>Paper copies are also available from the </w:t>
      </w:r>
      <w:r w:rsidR="000F2206" w:rsidRPr="0029114F">
        <w:rPr>
          <w:rFonts w:cstheme="minorHAnsi"/>
        </w:rPr>
        <w:t>staff room and the DDSL </w:t>
      </w:r>
      <w:r w:rsidRPr="0029114F">
        <w:rPr>
          <w:rFonts w:cstheme="minorHAnsi"/>
        </w:rPr>
        <w:t>office. Concerns can also be raised verbally</w:t>
      </w:r>
      <w:r w:rsidR="00F91EBA" w:rsidRPr="0029114F">
        <w:rPr>
          <w:rFonts w:cstheme="minorHAnsi"/>
        </w:rPr>
        <w:t xml:space="preserve"> (See </w:t>
      </w:r>
      <w:r w:rsidR="0056419D" w:rsidRPr="0029114F">
        <w:rPr>
          <w:rFonts w:cstheme="minorHAnsi"/>
        </w:rPr>
        <w:t>A</w:t>
      </w:r>
      <w:r w:rsidR="00F91EBA" w:rsidRPr="0029114F">
        <w:rPr>
          <w:rFonts w:cstheme="minorHAnsi"/>
        </w:rPr>
        <w:t xml:space="preserve">ppendix </w:t>
      </w:r>
      <w:r w:rsidR="0056419D" w:rsidRPr="0029114F">
        <w:rPr>
          <w:rFonts w:cstheme="minorHAnsi"/>
        </w:rPr>
        <w:t>1</w:t>
      </w:r>
      <w:r w:rsidR="00F91EBA" w:rsidRPr="0029114F">
        <w:rPr>
          <w:rFonts w:cstheme="minorHAnsi"/>
        </w:rPr>
        <w:t xml:space="preserve"> for formal recording form)</w:t>
      </w:r>
      <w:r w:rsidR="0029114F" w:rsidRPr="0029114F">
        <w:rPr>
          <w:rFonts w:cstheme="minorHAnsi"/>
        </w:rPr>
        <w:t>.</w:t>
      </w:r>
      <w:r w:rsidR="0029114F">
        <w:rPr>
          <w:rFonts w:cstheme="minorHAnsi"/>
        </w:rPr>
        <w:t xml:space="preserve"> </w:t>
      </w:r>
    </w:p>
    <w:p w14:paraId="25D60619" w14:textId="58A0AEF5" w:rsidR="00633C31" w:rsidRPr="00633C31" w:rsidRDefault="00633C31" w:rsidP="00633C31">
      <w:pPr>
        <w:spacing w:after="0" w:line="240" w:lineRule="auto"/>
        <w:rPr>
          <w:rFonts w:cstheme="minorHAnsi"/>
        </w:rPr>
      </w:pPr>
    </w:p>
    <w:p w14:paraId="34D24F48" w14:textId="520014CE" w:rsidR="00F91EBA" w:rsidRDefault="00633C31" w:rsidP="00633C31">
      <w:pPr>
        <w:spacing w:after="0" w:line="240" w:lineRule="auto"/>
        <w:rPr>
          <w:rFonts w:cstheme="minorHAnsi"/>
        </w:rPr>
      </w:pPr>
      <w:r w:rsidRPr="00633C31">
        <w:rPr>
          <w:rFonts w:cstheme="minorHAnsi"/>
        </w:rPr>
        <w:t>If a member of staff raises a verbal concern, then the DSL/DDSL </w:t>
      </w:r>
      <w:r w:rsidR="00F4277D">
        <w:rPr>
          <w:rFonts w:cstheme="minorHAnsi"/>
        </w:rPr>
        <w:t>may</w:t>
      </w:r>
      <w:r w:rsidRPr="00633C31">
        <w:rPr>
          <w:rFonts w:cstheme="minorHAnsi"/>
        </w:rPr>
        <w:t>ask for this to written up formally as a report by the end of the same working day. </w:t>
      </w:r>
    </w:p>
    <w:p w14:paraId="22A50F5D" w14:textId="77777777" w:rsidR="00F91EBA" w:rsidRDefault="00F91EBA" w:rsidP="00633C31">
      <w:pPr>
        <w:spacing w:after="0" w:line="240" w:lineRule="auto"/>
        <w:rPr>
          <w:rFonts w:cstheme="minorHAnsi"/>
        </w:rPr>
      </w:pPr>
    </w:p>
    <w:p w14:paraId="63D720C3" w14:textId="4E93F2EB" w:rsidR="00690C8E" w:rsidRPr="00633C31" w:rsidRDefault="00633C31" w:rsidP="00690C8E">
      <w:pPr>
        <w:spacing w:after="0" w:line="240" w:lineRule="auto"/>
        <w:rPr>
          <w:rFonts w:cstheme="minorHAnsi"/>
        </w:rPr>
      </w:pPr>
      <w:r w:rsidRPr="00633C31">
        <w:rPr>
          <w:rFonts w:cstheme="minorHAnsi"/>
        </w:rPr>
        <w:t xml:space="preserve"> </w:t>
      </w:r>
    </w:p>
    <w:p w14:paraId="6D922E96" w14:textId="6F8A1FCA" w:rsidR="00690C8E" w:rsidRPr="001C16D0" w:rsidRDefault="001C16D0" w:rsidP="00690C8E">
      <w:pPr>
        <w:pStyle w:val="NoSpacing"/>
        <w:rPr>
          <w:rFonts w:cstheme="minorHAnsi"/>
          <w:b/>
          <w:sz w:val="28"/>
          <w:szCs w:val="28"/>
          <w:u w:val="single"/>
        </w:rPr>
      </w:pPr>
      <w:r w:rsidRPr="001C16D0">
        <w:rPr>
          <w:rStyle w:val="PageNumber"/>
          <w:rFonts w:eastAsia="Arial" w:cstheme="minorHAnsi"/>
          <w:b/>
          <w:sz w:val="28"/>
          <w:szCs w:val="28"/>
        </w:rPr>
        <w:t xml:space="preserve">9) </w:t>
      </w:r>
      <w:r w:rsidR="00690C8E" w:rsidRPr="001C16D0">
        <w:rPr>
          <w:rStyle w:val="PageNumber"/>
          <w:rFonts w:eastAsia="Arial" w:cstheme="minorHAnsi"/>
          <w:b/>
          <w:sz w:val="28"/>
          <w:szCs w:val="28"/>
        </w:rPr>
        <w:t>M</w:t>
      </w:r>
      <w:r w:rsidR="00690C8E" w:rsidRPr="001C16D0">
        <w:rPr>
          <w:rFonts w:cstheme="minorHAnsi"/>
          <w:b/>
          <w:sz w:val="28"/>
          <w:szCs w:val="28"/>
        </w:rPr>
        <w:t>aking a referral to children’s social care- points to be considered</w:t>
      </w:r>
      <w:r w:rsidR="0081392A" w:rsidRPr="001C16D0">
        <w:rPr>
          <w:rFonts w:cstheme="minorHAnsi"/>
          <w:b/>
          <w:sz w:val="28"/>
          <w:szCs w:val="28"/>
        </w:rPr>
        <w:t xml:space="preserve"> </w:t>
      </w:r>
      <w:r w:rsidR="00690C8E" w:rsidRPr="001C16D0">
        <w:rPr>
          <w:rFonts w:cstheme="minorHAnsi"/>
          <w:b/>
          <w:sz w:val="28"/>
          <w:szCs w:val="28"/>
        </w:rPr>
        <w:t>Child Protection Procedures</w:t>
      </w:r>
    </w:p>
    <w:p w14:paraId="1C12265B" w14:textId="77777777" w:rsidR="00690C8E" w:rsidRPr="00633C31" w:rsidRDefault="00690C8E" w:rsidP="00690C8E">
      <w:pPr>
        <w:pStyle w:val="NoSpacing"/>
        <w:rPr>
          <w:rFonts w:cstheme="minorHAnsi"/>
          <w:u w:val="single"/>
        </w:rPr>
      </w:pPr>
    </w:p>
    <w:p w14:paraId="7F564041" w14:textId="23CB7270" w:rsidR="00690C8E" w:rsidRDefault="00690C8E" w:rsidP="00690C8E">
      <w:pPr>
        <w:pStyle w:val="NoSpacing"/>
        <w:rPr>
          <w:rFonts w:cstheme="minorHAnsi"/>
        </w:rPr>
      </w:pPr>
      <w:r w:rsidRPr="00633C31">
        <w:rPr>
          <w:rFonts w:cstheme="minorHAnsi"/>
        </w:rPr>
        <w:t>Upon receipt of a school concern the designated safeguarding lead or deputy will decide and seek advice to determine whether the concern/disclosure meets a threshold for support</w:t>
      </w:r>
      <w:r w:rsidR="002F2B37">
        <w:rPr>
          <w:rFonts w:cstheme="minorHAnsi"/>
        </w:rPr>
        <w:t xml:space="preserve"> from Social Services.</w:t>
      </w:r>
    </w:p>
    <w:p w14:paraId="4EF206AE" w14:textId="35F732CE" w:rsidR="00E463B0" w:rsidRDefault="00E463B0" w:rsidP="00690C8E">
      <w:pPr>
        <w:pStyle w:val="NoSpacing"/>
        <w:rPr>
          <w:rFonts w:cstheme="minorHAnsi"/>
        </w:rPr>
      </w:pPr>
    </w:p>
    <w:p w14:paraId="4A2E19DB" w14:textId="77777777" w:rsidR="00F91EBA" w:rsidRDefault="00F91EBA" w:rsidP="00690C8E">
      <w:pPr>
        <w:rPr>
          <w:rFonts w:cstheme="minorHAnsi"/>
          <w:b/>
          <w:bCs/>
        </w:rPr>
      </w:pPr>
    </w:p>
    <w:p w14:paraId="2601ED8B" w14:textId="2177677B" w:rsidR="00831E09" w:rsidRPr="001C16D0" w:rsidRDefault="001C16D0" w:rsidP="0081392A">
      <w:pPr>
        <w:pStyle w:val="NoSpacing"/>
        <w:rPr>
          <w:rStyle w:val="PageNumber"/>
          <w:rFonts w:eastAsia="Arial" w:cstheme="minorHAnsi"/>
          <w:b/>
          <w:sz w:val="28"/>
          <w:szCs w:val="28"/>
        </w:rPr>
      </w:pPr>
      <w:r w:rsidRPr="001C16D0">
        <w:rPr>
          <w:rStyle w:val="PageNumber"/>
          <w:rFonts w:eastAsia="Arial" w:cstheme="minorHAnsi"/>
          <w:b/>
          <w:sz w:val="28"/>
          <w:szCs w:val="28"/>
        </w:rPr>
        <w:t xml:space="preserve">10) </w:t>
      </w:r>
      <w:r w:rsidR="00831E09" w:rsidRPr="001C16D0">
        <w:rPr>
          <w:rStyle w:val="PageNumber"/>
          <w:rFonts w:eastAsia="Arial" w:cstheme="minorHAnsi"/>
          <w:b/>
          <w:sz w:val="28"/>
          <w:szCs w:val="28"/>
        </w:rPr>
        <w:t>Voice of the child –</w:t>
      </w:r>
      <w:r w:rsidR="00D82654" w:rsidRPr="001C16D0">
        <w:rPr>
          <w:rStyle w:val="PageNumber"/>
          <w:rFonts w:eastAsia="Arial" w:cstheme="minorHAnsi"/>
          <w:b/>
          <w:sz w:val="28"/>
          <w:szCs w:val="28"/>
        </w:rPr>
        <w:t xml:space="preserve"> </w:t>
      </w:r>
      <w:r w:rsidR="00831E09" w:rsidRPr="001C16D0">
        <w:rPr>
          <w:rStyle w:val="PageNumber"/>
          <w:rFonts w:eastAsia="Arial" w:cstheme="minorHAnsi"/>
          <w:b/>
          <w:sz w:val="28"/>
          <w:szCs w:val="28"/>
        </w:rPr>
        <w:t>(children’s wishes)</w:t>
      </w:r>
    </w:p>
    <w:p w14:paraId="3302C577" w14:textId="77777777" w:rsidR="00831E09" w:rsidRPr="00633C31" w:rsidRDefault="00831E09" w:rsidP="00831E09">
      <w:pPr>
        <w:pStyle w:val="NoSpacing"/>
        <w:rPr>
          <w:rStyle w:val="PageNumber"/>
          <w:rFonts w:eastAsia="Arial" w:cstheme="minorHAnsi"/>
          <w:u w:val="single"/>
        </w:rPr>
      </w:pPr>
    </w:p>
    <w:p w14:paraId="0C5E2327" w14:textId="77777777" w:rsidR="00831E09" w:rsidRPr="00633C31" w:rsidRDefault="00831E09" w:rsidP="00831E09">
      <w:pPr>
        <w:pStyle w:val="NoSpacing"/>
        <w:rPr>
          <w:rFonts w:cstheme="minorHAnsi"/>
        </w:rPr>
      </w:pPr>
      <w:r w:rsidRPr="00633C31">
        <w:rPr>
          <w:rFonts w:cstheme="minorHAnsi"/>
        </w:rPr>
        <w:t>Children’s wishes and feelings are taken into account if appropriate when determining what action to take and what services to provide to protect individual children through ensuring there are systems in place for children to express their views and give feedback. Staff members do not promise confidentiality and always act in the best interests of the child.</w:t>
      </w:r>
    </w:p>
    <w:p w14:paraId="4AFD3478" w14:textId="77777777" w:rsidR="002F2B37" w:rsidRDefault="002F2B37" w:rsidP="002F2B37">
      <w:pPr>
        <w:pStyle w:val="NoSpacing"/>
        <w:rPr>
          <w:rFonts w:cstheme="minorHAnsi"/>
        </w:rPr>
      </w:pPr>
    </w:p>
    <w:p w14:paraId="6ED2BF33" w14:textId="77777777" w:rsidR="002F2B37" w:rsidRPr="001C16D0" w:rsidRDefault="002F2B37" w:rsidP="002F2B37">
      <w:pPr>
        <w:pStyle w:val="NoSpacing"/>
        <w:rPr>
          <w:rFonts w:cstheme="minorHAnsi"/>
          <w:sz w:val="28"/>
          <w:szCs w:val="28"/>
        </w:rPr>
      </w:pPr>
    </w:p>
    <w:p w14:paraId="74D0B21C" w14:textId="5472E85E" w:rsidR="00831E09" w:rsidRPr="001C16D0" w:rsidRDefault="001C16D0" w:rsidP="002F2B37">
      <w:pPr>
        <w:pStyle w:val="NoSpacing"/>
        <w:rPr>
          <w:rFonts w:cstheme="minorHAnsi"/>
          <w:b/>
          <w:sz w:val="28"/>
          <w:szCs w:val="28"/>
        </w:rPr>
      </w:pPr>
      <w:r>
        <w:rPr>
          <w:rFonts w:cstheme="minorHAnsi"/>
          <w:b/>
          <w:sz w:val="28"/>
          <w:szCs w:val="28"/>
        </w:rPr>
        <w:t xml:space="preserve">11) </w:t>
      </w:r>
      <w:r w:rsidR="00831E09" w:rsidRPr="001C16D0">
        <w:rPr>
          <w:rFonts w:cstheme="minorHAnsi"/>
          <w:b/>
          <w:sz w:val="28"/>
          <w:szCs w:val="28"/>
        </w:rPr>
        <w:t>Record Keeping</w:t>
      </w:r>
    </w:p>
    <w:p w14:paraId="054DDD6D" w14:textId="77777777" w:rsidR="00831E09" w:rsidRPr="00633C31" w:rsidRDefault="00831E09" w:rsidP="00831E09">
      <w:pPr>
        <w:pStyle w:val="NoSpacing"/>
        <w:rPr>
          <w:rFonts w:cstheme="minorHAnsi"/>
          <w:u w:val="single"/>
        </w:rPr>
      </w:pPr>
    </w:p>
    <w:p w14:paraId="331D46BC" w14:textId="00E9EF6D" w:rsidR="001C16D0" w:rsidRDefault="00831E09" w:rsidP="00831E09">
      <w:pPr>
        <w:pStyle w:val="NoSpacing"/>
        <w:rPr>
          <w:rFonts w:cstheme="minorHAnsi"/>
        </w:rPr>
      </w:pPr>
      <w:r w:rsidRPr="00633C31">
        <w:rPr>
          <w:rFonts w:cstheme="minorHAnsi"/>
        </w:rPr>
        <w:t xml:space="preserve">At </w:t>
      </w:r>
      <w:r w:rsidR="009A275D">
        <w:rPr>
          <w:rFonts w:cstheme="minorHAnsi"/>
        </w:rPr>
        <w:t>The Forge</w:t>
      </w:r>
      <w:r w:rsidR="007A45CD">
        <w:rPr>
          <w:rFonts w:cstheme="minorHAnsi"/>
        </w:rPr>
        <w:t xml:space="preserve"> </w:t>
      </w:r>
      <w:r w:rsidRPr="009A275D">
        <w:rPr>
          <w:rFonts w:cstheme="minorHAnsi"/>
        </w:rPr>
        <w:t xml:space="preserve">all records of concerns and safeguarding/child protection files are stored separately from the </w:t>
      </w:r>
      <w:r w:rsidR="007947DD" w:rsidRPr="009A275D">
        <w:rPr>
          <w:rFonts w:cstheme="minorHAnsi"/>
        </w:rPr>
        <w:t>student’s</w:t>
      </w:r>
      <w:r w:rsidRPr="009A275D">
        <w:rPr>
          <w:rFonts w:cstheme="minorHAnsi"/>
        </w:rPr>
        <w:t xml:space="preserve"> school file. They are locked in a secure location.</w:t>
      </w:r>
    </w:p>
    <w:p w14:paraId="4A829189" w14:textId="36AA0CA7" w:rsidR="009A275D" w:rsidRPr="009A275D" w:rsidRDefault="009A275D" w:rsidP="009A275D">
      <w:pPr>
        <w:spacing w:after="0" w:line="240" w:lineRule="auto"/>
        <w:rPr>
          <w:rFonts w:cstheme="minorHAnsi"/>
        </w:rPr>
      </w:pPr>
    </w:p>
    <w:p w14:paraId="0E161282" w14:textId="77777777" w:rsidR="009A275D" w:rsidRPr="009A275D" w:rsidRDefault="009A275D" w:rsidP="009A275D">
      <w:pPr>
        <w:spacing w:after="0" w:line="240" w:lineRule="auto"/>
        <w:rPr>
          <w:rFonts w:cstheme="minorHAnsi"/>
        </w:rPr>
      </w:pPr>
      <w:r w:rsidRPr="009A275D">
        <w:rPr>
          <w:rFonts w:cstheme="minorHAnsi"/>
        </w:rPr>
        <w:t xml:space="preserve">The school uses CPOMS electronic system to record safeguarding/child protection records. </w:t>
      </w:r>
    </w:p>
    <w:p w14:paraId="01AC396D" w14:textId="26836996" w:rsidR="00E67C17" w:rsidRPr="009A275D" w:rsidRDefault="00E67C17" w:rsidP="00831E09">
      <w:pPr>
        <w:pStyle w:val="NoSpacing"/>
        <w:rPr>
          <w:rFonts w:cstheme="minorHAnsi"/>
          <w:b/>
          <w:bCs/>
          <w:color w:val="00B0F0"/>
        </w:rPr>
      </w:pPr>
      <w:r>
        <w:rPr>
          <w:rFonts w:cstheme="minorHAnsi"/>
        </w:rPr>
        <w:t xml:space="preserve"> </w:t>
      </w:r>
    </w:p>
    <w:p w14:paraId="4F261E97" w14:textId="3D590480" w:rsidR="00831E09" w:rsidRPr="00633C31" w:rsidRDefault="00831E09" w:rsidP="00831E09">
      <w:pPr>
        <w:pStyle w:val="NoSpacing"/>
        <w:rPr>
          <w:rFonts w:cstheme="minorHAnsi"/>
        </w:rPr>
      </w:pPr>
      <w:r w:rsidRPr="00633C31">
        <w:rPr>
          <w:rFonts w:cstheme="minorHAnsi"/>
        </w:rPr>
        <w:t xml:space="preserve">If a student moves school, </w:t>
      </w:r>
      <w:r w:rsidRPr="009A275D">
        <w:rPr>
          <w:rFonts w:cstheme="minorHAnsi"/>
        </w:rPr>
        <w:t>we will transfer the files, wherever possible, this will be done in person if not the file will be transferred securely and separately from the student’s main file.</w:t>
      </w:r>
      <w:r w:rsidRPr="00633C31">
        <w:rPr>
          <w:rFonts w:cstheme="minorHAnsi"/>
        </w:rPr>
        <w:t xml:space="preserve"> </w:t>
      </w:r>
      <w:r w:rsidR="00A35CBE">
        <w:rPr>
          <w:rFonts w:cstheme="minorHAnsi"/>
        </w:rPr>
        <w:t xml:space="preserve"> </w:t>
      </w:r>
      <w:r w:rsidR="00A35CBE" w:rsidRPr="003633FD">
        <w:rPr>
          <w:rFonts w:cstheme="minorHAnsi"/>
        </w:rPr>
        <w:t>The files</w:t>
      </w:r>
      <w:r w:rsidR="0023546A" w:rsidRPr="003633FD">
        <w:rPr>
          <w:rFonts w:cstheme="minorHAnsi"/>
        </w:rPr>
        <w:t xml:space="preserve"> will be transferred within 5 days of a transfer. </w:t>
      </w:r>
      <w:r w:rsidRPr="003633FD">
        <w:rPr>
          <w:rFonts w:cstheme="minorHAnsi"/>
        </w:rPr>
        <w:t>We will obtain a receipt from the receiving school. If our schoo</w:t>
      </w:r>
      <w:r w:rsidRPr="00633C31">
        <w:rPr>
          <w:rFonts w:cstheme="minorHAnsi"/>
        </w:rPr>
        <w:t>l is the last known school the child attend, records will be retained until the child’s 25</w:t>
      </w:r>
      <w:r w:rsidRPr="00633C31">
        <w:rPr>
          <w:rFonts w:cstheme="minorHAnsi"/>
          <w:vertAlign w:val="superscript"/>
        </w:rPr>
        <w:t>th</w:t>
      </w:r>
      <w:r w:rsidRPr="00633C31">
        <w:rPr>
          <w:rFonts w:cstheme="minorHAnsi"/>
        </w:rPr>
        <w:t xml:space="preserve"> birthday.</w:t>
      </w:r>
    </w:p>
    <w:p w14:paraId="04705635" w14:textId="77777777" w:rsidR="00831E09" w:rsidRPr="00633C31" w:rsidRDefault="00831E09" w:rsidP="00831E09">
      <w:pPr>
        <w:pStyle w:val="NoSpacing"/>
        <w:rPr>
          <w:rFonts w:cstheme="minorHAnsi"/>
        </w:rPr>
      </w:pPr>
    </w:p>
    <w:p w14:paraId="64A7F071" w14:textId="2656A046" w:rsidR="00831E09" w:rsidRPr="00633C31" w:rsidRDefault="00831E09" w:rsidP="00831E09">
      <w:pPr>
        <w:pStyle w:val="NoSpacing"/>
        <w:rPr>
          <w:rFonts w:cstheme="minorHAnsi"/>
        </w:rPr>
      </w:pPr>
      <w:r w:rsidRPr="00633C31">
        <w:rPr>
          <w:rFonts w:cstheme="minorHAnsi"/>
        </w:rPr>
        <w:t>If a student arrives at our school with a child protection file we will ensure key staff such as designated safeguarding leads, designated teacher and SENCOs, are aware as required.</w:t>
      </w:r>
    </w:p>
    <w:p w14:paraId="74E452B0" w14:textId="1365658A" w:rsidR="00831E09" w:rsidRPr="00633C31" w:rsidRDefault="00831E09" w:rsidP="00831E09">
      <w:pPr>
        <w:pStyle w:val="NoSpacing"/>
        <w:rPr>
          <w:rFonts w:cstheme="minorHAnsi"/>
        </w:rPr>
      </w:pPr>
      <w:r w:rsidRPr="00633C31">
        <w:rPr>
          <w:rFonts w:cstheme="minorHAnsi"/>
        </w:rPr>
        <w:t>In addition to the child protection file, our designated safeguarding lead will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w:t>
      </w:r>
    </w:p>
    <w:p w14:paraId="33F51382" w14:textId="77777777" w:rsidR="007F0415" w:rsidRPr="00633C31" w:rsidRDefault="007F0415" w:rsidP="00831E09">
      <w:pPr>
        <w:pStyle w:val="NoSpacing"/>
        <w:rPr>
          <w:rFonts w:cstheme="minorHAnsi"/>
          <w:u w:val="single"/>
        </w:rPr>
      </w:pPr>
    </w:p>
    <w:p w14:paraId="6CA86DA0" w14:textId="77777777" w:rsidR="003B7DD4" w:rsidRPr="00633C31" w:rsidRDefault="003B7DD4" w:rsidP="009C3A7A">
      <w:pPr>
        <w:pStyle w:val="NoSpacing"/>
        <w:rPr>
          <w:rFonts w:cstheme="minorHAnsi"/>
          <w:u w:val="single"/>
        </w:rPr>
      </w:pPr>
    </w:p>
    <w:p w14:paraId="04CF9A85" w14:textId="1B60C5B6" w:rsidR="00831E09" w:rsidRPr="001C16D0" w:rsidRDefault="001C16D0" w:rsidP="007C2374">
      <w:pPr>
        <w:pStyle w:val="NoSpacing"/>
        <w:rPr>
          <w:rFonts w:cstheme="minorHAnsi"/>
          <w:b/>
          <w:sz w:val="28"/>
          <w:szCs w:val="28"/>
        </w:rPr>
      </w:pPr>
      <w:r w:rsidRPr="001C16D0">
        <w:rPr>
          <w:rFonts w:cstheme="minorHAnsi"/>
          <w:b/>
          <w:sz w:val="28"/>
          <w:szCs w:val="28"/>
        </w:rPr>
        <w:t xml:space="preserve">12) </w:t>
      </w:r>
      <w:r w:rsidR="001848CF" w:rsidRPr="001C16D0">
        <w:rPr>
          <w:rFonts w:cstheme="minorHAnsi"/>
          <w:b/>
          <w:sz w:val="28"/>
          <w:szCs w:val="28"/>
        </w:rPr>
        <w:t>Looked After Children (LAC)</w:t>
      </w:r>
      <w:r w:rsidR="00831E09" w:rsidRPr="001C16D0">
        <w:rPr>
          <w:rFonts w:cstheme="minorHAnsi"/>
          <w:b/>
          <w:sz w:val="28"/>
          <w:szCs w:val="28"/>
        </w:rPr>
        <w:t xml:space="preserve">, previously </w:t>
      </w:r>
      <w:r w:rsidR="001848CF" w:rsidRPr="001C16D0">
        <w:rPr>
          <w:rFonts w:cstheme="minorHAnsi"/>
          <w:b/>
          <w:sz w:val="28"/>
          <w:szCs w:val="28"/>
        </w:rPr>
        <w:t>Looked After</w:t>
      </w:r>
      <w:r w:rsidR="009A44C4" w:rsidRPr="001C16D0">
        <w:rPr>
          <w:rFonts w:cstheme="minorHAnsi"/>
          <w:b/>
          <w:sz w:val="28"/>
          <w:szCs w:val="28"/>
        </w:rPr>
        <w:t>, designated teacher</w:t>
      </w:r>
      <w:r w:rsidR="00831E09" w:rsidRPr="001C16D0">
        <w:rPr>
          <w:rFonts w:cstheme="minorHAnsi"/>
          <w:b/>
          <w:sz w:val="28"/>
          <w:szCs w:val="28"/>
        </w:rPr>
        <w:t xml:space="preserve"> and </w:t>
      </w:r>
      <w:r w:rsidR="007F0415" w:rsidRPr="001C16D0">
        <w:rPr>
          <w:rFonts w:cstheme="minorHAnsi"/>
          <w:b/>
          <w:sz w:val="28"/>
          <w:szCs w:val="28"/>
        </w:rPr>
        <w:t xml:space="preserve">liaison with </w:t>
      </w:r>
      <w:r w:rsidR="00831E09" w:rsidRPr="001C16D0">
        <w:rPr>
          <w:rFonts w:cstheme="minorHAnsi"/>
          <w:b/>
          <w:sz w:val="28"/>
          <w:szCs w:val="28"/>
        </w:rPr>
        <w:t>the virtual school headteacher</w:t>
      </w:r>
    </w:p>
    <w:p w14:paraId="2B67A421" w14:textId="77777777" w:rsidR="00831E09" w:rsidRPr="00633C31" w:rsidRDefault="00831E09" w:rsidP="00831E09">
      <w:pPr>
        <w:pStyle w:val="NoSpacing"/>
        <w:rPr>
          <w:rFonts w:cstheme="minorHAnsi"/>
          <w:u w:val="single"/>
        </w:rPr>
      </w:pPr>
      <w:r w:rsidRPr="00633C31">
        <w:rPr>
          <w:rFonts w:cstheme="minorHAnsi"/>
          <w:u w:val="single"/>
        </w:rPr>
        <w:t xml:space="preserve"> </w:t>
      </w:r>
    </w:p>
    <w:p w14:paraId="4210483A" w14:textId="465682D8" w:rsidR="00831E09" w:rsidRPr="00633C31" w:rsidRDefault="00831E09" w:rsidP="00831E09">
      <w:pPr>
        <w:pStyle w:val="NoSpacing"/>
        <w:rPr>
          <w:rFonts w:cstheme="minorHAnsi"/>
        </w:rPr>
      </w:pPr>
      <w:r w:rsidRPr="00633C31">
        <w:rPr>
          <w:rFonts w:cstheme="minorHAnsi"/>
        </w:rPr>
        <w:t xml:space="preserve">Our designated teacher for </w:t>
      </w:r>
      <w:r w:rsidR="0037548E" w:rsidRPr="009A275D">
        <w:rPr>
          <w:rFonts w:cstheme="minorHAnsi"/>
        </w:rPr>
        <w:t xml:space="preserve">Young People in </w:t>
      </w:r>
      <w:r w:rsidR="009A275D" w:rsidRPr="009A275D">
        <w:rPr>
          <w:rFonts w:cstheme="minorHAnsi"/>
        </w:rPr>
        <w:t>Care</w:t>
      </w:r>
      <w:r w:rsidR="009A275D" w:rsidRPr="00633C31">
        <w:rPr>
          <w:rFonts w:cstheme="minorHAnsi"/>
        </w:rPr>
        <w:t xml:space="preserve"> </w:t>
      </w:r>
      <w:r w:rsidR="009A275D">
        <w:rPr>
          <w:rFonts w:cstheme="minorHAnsi"/>
        </w:rPr>
        <w:t>‘</w:t>
      </w:r>
      <w:proofErr w:type="spellStart"/>
      <w:r w:rsidR="009A275D" w:rsidRPr="00DF1F59">
        <w:rPr>
          <w:rFonts w:cstheme="minorHAnsi"/>
          <w:b/>
          <w:bCs/>
        </w:rPr>
        <w:t>Currentley</w:t>
      </w:r>
      <w:proofErr w:type="spellEnd"/>
      <w:r w:rsidR="009A275D" w:rsidRPr="00DF1F59">
        <w:rPr>
          <w:rFonts w:cstheme="minorHAnsi"/>
          <w:b/>
          <w:bCs/>
        </w:rPr>
        <w:t xml:space="preserve"> looked after children</w:t>
      </w:r>
      <w:r w:rsidR="009A275D">
        <w:rPr>
          <w:rFonts w:cstheme="minorHAnsi"/>
          <w:b/>
          <w:bCs/>
        </w:rPr>
        <w:t>’</w:t>
      </w:r>
      <w:r w:rsidR="009A275D" w:rsidRPr="00DF1F59">
        <w:rPr>
          <w:rFonts w:cstheme="minorHAnsi"/>
          <w:b/>
          <w:bCs/>
        </w:rPr>
        <w:t xml:space="preserve"> (CLA) </w:t>
      </w:r>
      <w:r w:rsidR="009A275D">
        <w:rPr>
          <w:rFonts w:cstheme="minorHAnsi"/>
        </w:rPr>
        <w:t>and</w:t>
      </w:r>
      <w:r w:rsidRPr="00633C31">
        <w:rPr>
          <w:rFonts w:cstheme="minorHAnsi"/>
        </w:rPr>
        <w:t xml:space="preserve"> previously looked after children is </w:t>
      </w:r>
      <w:r w:rsidR="009A275D">
        <w:rPr>
          <w:rFonts w:cstheme="minorHAnsi"/>
          <w:b/>
        </w:rPr>
        <w:t>Daniel Smith</w:t>
      </w:r>
    </w:p>
    <w:p w14:paraId="05AFA26E" w14:textId="77777777" w:rsidR="00831E09" w:rsidRPr="00633C31" w:rsidRDefault="00831E09" w:rsidP="00831E09">
      <w:pPr>
        <w:pStyle w:val="NoSpacing"/>
        <w:rPr>
          <w:rFonts w:cstheme="minorHAnsi"/>
        </w:rPr>
      </w:pPr>
    </w:p>
    <w:p w14:paraId="3DF702C5" w14:textId="1F9E06D7" w:rsidR="00831E09" w:rsidRDefault="00831E09" w:rsidP="00831E09">
      <w:pPr>
        <w:pStyle w:val="NoSpacing"/>
        <w:rPr>
          <w:rFonts w:cstheme="minorHAnsi"/>
        </w:rPr>
      </w:pPr>
      <w:r w:rsidRPr="00633C31">
        <w:rPr>
          <w:rFonts w:cstheme="minorHAnsi"/>
        </w:rPr>
        <w:t>Our designated teacher will undertake any relevant training to update their skills, understanding and knowledge to enable them to keep our looked after children and previously looked after children safe. Our designated teacher will promote the educational, physical, social and emotional welfare of children who are looked after and previously looked after children.</w:t>
      </w:r>
    </w:p>
    <w:p w14:paraId="0C7936BB" w14:textId="77777777" w:rsidR="007C779A" w:rsidRPr="00633C31" w:rsidRDefault="007C779A" w:rsidP="00831E09">
      <w:pPr>
        <w:pStyle w:val="NoSpacing"/>
        <w:rPr>
          <w:rFonts w:cstheme="minorHAnsi"/>
        </w:rPr>
      </w:pPr>
    </w:p>
    <w:p w14:paraId="42D7D58B" w14:textId="77777777" w:rsidR="00831E09" w:rsidRPr="00633C31" w:rsidRDefault="00831E09" w:rsidP="00831E09">
      <w:pPr>
        <w:autoSpaceDE w:val="0"/>
        <w:autoSpaceDN w:val="0"/>
        <w:adjustRightInd w:val="0"/>
        <w:spacing w:after="0" w:line="240" w:lineRule="auto"/>
        <w:rPr>
          <w:rFonts w:cstheme="minorHAnsi"/>
        </w:rPr>
      </w:pPr>
      <w:r w:rsidRPr="00633C31">
        <w:rPr>
          <w:rFonts w:cstheme="minorHAnsi"/>
        </w:rPr>
        <w:t>Previously looked after children are children who have left care through adoption, special guardianship or child arrangement orders or who were adopted from state care outside England and Wales.</w:t>
      </w:r>
    </w:p>
    <w:p w14:paraId="6D2808BD" w14:textId="77777777" w:rsidR="00831E09" w:rsidRPr="00633C31" w:rsidRDefault="00831E09" w:rsidP="00831E09">
      <w:pPr>
        <w:autoSpaceDE w:val="0"/>
        <w:autoSpaceDN w:val="0"/>
        <w:adjustRightInd w:val="0"/>
        <w:spacing w:after="0" w:line="240" w:lineRule="auto"/>
        <w:rPr>
          <w:rFonts w:cstheme="minorHAnsi"/>
        </w:rPr>
      </w:pPr>
    </w:p>
    <w:p w14:paraId="33E4334C" w14:textId="77777777" w:rsidR="00831E09" w:rsidRPr="00633C31" w:rsidRDefault="00831E09" w:rsidP="00831E09">
      <w:pPr>
        <w:pStyle w:val="NoSpacing"/>
        <w:rPr>
          <w:rFonts w:cstheme="minorHAnsi"/>
        </w:rPr>
      </w:pPr>
      <w:r w:rsidRPr="00633C31">
        <w:rPr>
          <w:rFonts w:cstheme="minorHAnsi"/>
        </w:rPr>
        <w:t>Our designated teacher will ensure:</w:t>
      </w:r>
    </w:p>
    <w:p w14:paraId="5490AF2B" w14:textId="6F5631FD" w:rsidR="00831E09" w:rsidRPr="00633C31" w:rsidRDefault="00831E09" w:rsidP="003C0FA7">
      <w:pPr>
        <w:pStyle w:val="NoSpacing"/>
        <w:numPr>
          <w:ilvl w:val="0"/>
          <w:numId w:val="26"/>
        </w:numPr>
        <w:rPr>
          <w:rFonts w:cstheme="minorHAnsi"/>
        </w:rPr>
      </w:pPr>
      <w:r w:rsidRPr="00633C31">
        <w:rPr>
          <w:rFonts w:cstheme="minorHAnsi"/>
        </w:rPr>
        <w:t>They are aware of the legal status (interim care order, full care order, voluntary arrangements of any looked after child;</w:t>
      </w:r>
    </w:p>
    <w:p w14:paraId="4D9CE62D" w14:textId="77777777" w:rsidR="00831E09" w:rsidRPr="00633C31" w:rsidRDefault="00831E09" w:rsidP="003C0FA7">
      <w:pPr>
        <w:pStyle w:val="NoSpacing"/>
        <w:numPr>
          <w:ilvl w:val="0"/>
          <w:numId w:val="26"/>
        </w:numPr>
        <w:rPr>
          <w:rFonts w:cstheme="minorHAnsi"/>
        </w:rPr>
      </w:pPr>
      <w:r w:rsidRPr="00633C31">
        <w:rPr>
          <w:rFonts w:cstheme="minorHAnsi"/>
        </w:rPr>
        <w:t>They obtain information regarding, contact arrangements with birth parents or those with parental responsibility;</w:t>
      </w:r>
    </w:p>
    <w:p w14:paraId="17373939" w14:textId="77777777" w:rsidR="00831E09" w:rsidRPr="00633C31" w:rsidRDefault="00831E09" w:rsidP="003C0FA7">
      <w:pPr>
        <w:pStyle w:val="NoSpacing"/>
        <w:numPr>
          <w:ilvl w:val="0"/>
          <w:numId w:val="26"/>
        </w:numPr>
        <w:rPr>
          <w:rFonts w:cstheme="minorHAnsi"/>
        </w:rPr>
      </w:pPr>
      <w:r w:rsidRPr="00633C31">
        <w:rPr>
          <w:rFonts w:cstheme="minorHAnsi"/>
        </w:rPr>
        <w:t>They obtain information about the child’s care arrangements and the levels of authority delegated to the carer by the authority looking after him or her;</w:t>
      </w:r>
    </w:p>
    <w:p w14:paraId="3C9AF043" w14:textId="77777777" w:rsidR="00831E09" w:rsidRPr="00633C31" w:rsidRDefault="00831E09" w:rsidP="003C0FA7">
      <w:pPr>
        <w:pStyle w:val="NoSpacing"/>
        <w:numPr>
          <w:ilvl w:val="0"/>
          <w:numId w:val="26"/>
        </w:numPr>
        <w:rPr>
          <w:rFonts w:cstheme="minorHAnsi"/>
        </w:rPr>
      </w:pPr>
      <w:r w:rsidRPr="00633C31">
        <w:rPr>
          <w:rFonts w:cstheme="minorHAnsi"/>
        </w:rPr>
        <w:t>They obtain the name of the child’s social worker;</w:t>
      </w:r>
    </w:p>
    <w:p w14:paraId="1F0008CB" w14:textId="77777777" w:rsidR="00831E09" w:rsidRPr="00633C31" w:rsidRDefault="00831E09" w:rsidP="003C0FA7">
      <w:pPr>
        <w:pStyle w:val="NoSpacing"/>
        <w:numPr>
          <w:ilvl w:val="0"/>
          <w:numId w:val="26"/>
        </w:numPr>
        <w:rPr>
          <w:rFonts w:cstheme="minorHAnsi"/>
        </w:rPr>
      </w:pPr>
      <w:r w:rsidRPr="00633C31">
        <w:rPr>
          <w:rFonts w:cstheme="minorHAnsi"/>
        </w:rPr>
        <w:t>They obtain the name and contact details of the virtual head in the local authority that looks after the child; and</w:t>
      </w:r>
    </w:p>
    <w:p w14:paraId="5F5E0E0A" w14:textId="1E752931" w:rsidR="00831E09" w:rsidRDefault="00831E09" w:rsidP="003C0FA7">
      <w:pPr>
        <w:pStyle w:val="NoSpacing"/>
        <w:numPr>
          <w:ilvl w:val="0"/>
          <w:numId w:val="26"/>
        </w:numPr>
        <w:rPr>
          <w:rFonts w:cstheme="minorHAnsi"/>
        </w:rPr>
      </w:pPr>
      <w:r w:rsidRPr="00633C31">
        <w:rPr>
          <w:rFonts w:cstheme="minorHAnsi"/>
        </w:rPr>
        <w:t>They liaise with the virtual school headteacher to discuss how the funding for that child can be best used to support the child’s need outlined in the personal education plan.</w:t>
      </w:r>
    </w:p>
    <w:p w14:paraId="193A1354" w14:textId="77777777" w:rsidR="00D232DE" w:rsidRPr="007C779A" w:rsidRDefault="00D232DE" w:rsidP="00D232DE">
      <w:pPr>
        <w:pStyle w:val="NoSpacing"/>
        <w:numPr>
          <w:ilvl w:val="0"/>
          <w:numId w:val="26"/>
        </w:numPr>
        <w:rPr>
          <w:rFonts w:cstheme="minorHAnsi"/>
        </w:rPr>
      </w:pPr>
      <w:r w:rsidRPr="007C779A">
        <w:rPr>
          <w:rFonts w:cstheme="minorHAnsi"/>
        </w:rPr>
        <w:t>The role of virtual school heads includes a non-statutory responsibility for the strategic oversight of the educational attendance, attainment, and progress of children with a social worker. In offering advice and information to workforces that have relationships with children with social workers, virtual school heads should identify and engage with key professionals, helping them to understand the role they have in improving outcomes for children. This should include Designated Safeguarding Leads, social workers, headteachers, governors, Special Educational Needs Co-ordinators, mental health leads, other local authority officers, including Designated Social Care Officers for SEND, where they exist.</w:t>
      </w:r>
    </w:p>
    <w:p w14:paraId="16180C2B" w14:textId="77777777" w:rsidR="00964597" w:rsidRPr="007C779A" w:rsidRDefault="00964597" w:rsidP="00D232DE">
      <w:pPr>
        <w:pStyle w:val="NoSpacing"/>
        <w:ind w:left="720"/>
        <w:rPr>
          <w:rFonts w:cstheme="minorHAnsi"/>
        </w:rPr>
      </w:pPr>
    </w:p>
    <w:p w14:paraId="36EF5C7C" w14:textId="77777777" w:rsidR="007F0415" w:rsidRPr="00633C31" w:rsidRDefault="007F0415" w:rsidP="007F0415">
      <w:pPr>
        <w:pStyle w:val="NoSpacing"/>
        <w:ind w:left="720"/>
        <w:rPr>
          <w:rFonts w:cstheme="minorHAnsi"/>
        </w:rPr>
      </w:pPr>
    </w:p>
    <w:p w14:paraId="364D7B9C" w14:textId="77777777" w:rsidR="00831E09" w:rsidRPr="00633C31" w:rsidRDefault="00831E09" w:rsidP="00831E09">
      <w:pPr>
        <w:pStyle w:val="NoSpacing"/>
        <w:rPr>
          <w:rFonts w:cstheme="minorHAnsi"/>
        </w:rPr>
      </w:pPr>
    </w:p>
    <w:p w14:paraId="74C36A2A" w14:textId="2C3A1014" w:rsidR="00831E09" w:rsidRPr="001C16D0" w:rsidRDefault="001C16D0" w:rsidP="00831E09">
      <w:pPr>
        <w:autoSpaceDE w:val="0"/>
        <w:autoSpaceDN w:val="0"/>
        <w:adjustRightInd w:val="0"/>
        <w:spacing w:after="0" w:line="240" w:lineRule="auto"/>
        <w:rPr>
          <w:rFonts w:cstheme="minorHAnsi"/>
          <w:b/>
          <w:sz w:val="28"/>
          <w:szCs w:val="28"/>
          <w:u w:val="single"/>
        </w:rPr>
      </w:pPr>
      <w:r w:rsidRPr="001C16D0">
        <w:rPr>
          <w:rFonts w:cstheme="minorHAnsi"/>
          <w:b/>
          <w:sz w:val="28"/>
          <w:szCs w:val="28"/>
        </w:rPr>
        <w:t xml:space="preserve">13) </w:t>
      </w:r>
      <w:r w:rsidR="007F0415" w:rsidRPr="001C16D0">
        <w:rPr>
          <w:rFonts w:cstheme="minorHAnsi"/>
          <w:b/>
          <w:sz w:val="28"/>
          <w:szCs w:val="28"/>
        </w:rPr>
        <w:t>Care Leavers</w:t>
      </w:r>
    </w:p>
    <w:p w14:paraId="75116D24" w14:textId="77777777" w:rsidR="007F0415" w:rsidRPr="00633C31" w:rsidRDefault="007F0415" w:rsidP="00831E09">
      <w:pPr>
        <w:autoSpaceDE w:val="0"/>
        <w:autoSpaceDN w:val="0"/>
        <w:adjustRightInd w:val="0"/>
        <w:spacing w:after="0" w:line="240" w:lineRule="auto"/>
        <w:rPr>
          <w:rFonts w:cstheme="minorHAnsi"/>
          <w:b/>
        </w:rPr>
      </w:pPr>
    </w:p>
    <w:p w14:paraId="07CCB1D1" w14:textId="0B63BF87" w:rsidR="00831E09" w:rsidRPr="00633C31" w:rsidRDefault="00831E09" w:rsidP="00831E09">
      <w:pPr>
        <w:autoSpaceDE w:val="0"/>
        <w:autoSpaceDN w:val="0"/>
        <w:adjustRightInd w:val="0"/>
        <w:spacing w:after="0" w:line="240" w:lineRule="auto"/>
        <w:rPr>
          <w:rFonts w:cstheme="minorHAnsi"/>
        </w:rPr>
      </w:pPr>
      <w:r w:rsidRPr="00633C31">
        <w:rPr>
          <w:rFonts w:cstheme="minorHAnsi"/>
        </w:rPr>
        <w:t>Local authorities have on-going responsibilities to young people who cease to be looked after and become care leavers. That includes keeping in touch with them, preparing an assessment of their needs and appointing a personal advisor who develops a pathway plan with the young person. This plan describes how the local authority will support the care leaver to participate in education or training. Our designated safeguarding lead or deputy should be given details of the local authority personal advisor appointed to guide and support the care leaver, o</w:t>
      </w:r>
      <w:r w:rsidR="00FF6598" w:rsidRPr="00633C31">
        <w:rPr>
          <w:rFonts w:cstheme="minorHAnsi"/>
        </w:rPr>
        <w:t>ur designated safeguarding lead</w:t>
      </w:r>
      <w:r w:rsidRPr="00633C31">
        <w:rPr>
          <w:rFonts w:cstheme="minorHAnsi"/>
        </w:rPr>
        <w:t xml:space="preserve"> or deputy will liaise with the personal advisor as necessary regarding any issues of concern affecting the care leaver. </w:t>
      </w:r>
    </w:p>
    <w:p w14:paraId="5482B6EA" w14:textId="77777777" w:rsidR="002F2B37" w:rsidRDefault="002F2B37" w:rsidP="002F2B37">
      <w:pPr>
        <w:pStyle w:val="NoSpacing"/>
        <w:rPr>
          <w:rFonts w:cstheme="minorHAnsi"/>
          <w:sz w:val="24"/>
          <w:szCs w:val="24"/>
        </w:rPr>
      </w:pPr>
    </w:p>
    <w:p w14:paraId="35B018E2" w14:textId="77777777" w:rsidR="002F2B37" w:rsidRDefault="002F2B37" w:rsidP="002F2B37">
      <w:pPr>
        <w:pStyle w:val="NoSpacing"/>
        <w:rPr>
          <w:rFonts w:cstheme="minorHAnsi"/>
          <w:sz w:val="24"/>
          <w:szCs w:val="24"/>
        </w:rPr>
      </w:pPr>
    </w:p>
    <w:p w14:paraId="57B4B747" w14:textId="1304619E" w:rsidR="00831E09" w:rsidRPr="003633FD" w:rsidRDefault="001C16D0" w:rsidP="002F2B37">
      <w:pPr>
        <w:pStyle w:val="NoSpacing"/>
        <w:rPr>
          <w:rFonts w:cstheme="minorHAnsi"/>
          <w:b/>
          <w:sz w:val="28"/>
          <w:szCs w:val="28"/>
        </w:rPr>
      </w:pPr>
      <w:r w:rsidRPr="001C16D0">
        <w:rPr>
          <w:rFonts w:cstheme="minorHAnsi"/>
          <w:b/>
          <w:sz w:val="28"/>
          <w:szCs w:val="28"/>
        </w:rPr>
        <w:t xml:space="preserve">14) </w:t>
      </w:r>
      <w:r w:rsidR="00831E09" w:rsidRPr="001C16D0">
        <w:rPr>
          <w:rFonts w:cstheme="minorHAnsi"/>
          <w:b/>
          <w:sz w:val="28"/>
          <w:szCs w:val="28"/>
        </w:rPr>
        <w:t>Children with special educational needs and disabilities</w:t>
      </w:r>
      <w:r w:rsidR="002E7659" w:rsidRPr="001C16D0">
        <w:rPr>
          <w:rFonts w:cstheme="minorHAnsi"/>
          <w:b/>
          <w:sz w:val="28"/>
          <w:szCs w:val="28"/>
        </w:rPr>
        <w:t xml:space="preserve"> </w:t>
      </w:r>
      <w:r w:rsidR="00685A99" w:rsidRPr="003633FD">
        <w:rPr>
          <w:rFonts w:cstheme="minorHAnsi"/>
          <w:b/>
          <w:sz w:val="28"/>
          <w:szCs w:val="28"/>
        </w:rPr>
        <w:t>or</w:t>
      </w:r>
      <w:r w:rsidR="006777FA">
        <w:rPr>
          <w:rFonts w:cstheme="minorHAnsi"/>
          <w:b/>
          <w:sz w:val="28"/>
          <w:szCs w:val="28"/>
        </w:rPr>
        <w:t xml:space="preserve"> </w:t>
      </w:r>
      <w:r w:rsidR="00685A99" w:rsidRPr="003633FD">
        <w:rPr>
          <w:rFonts w:cstheme="minorHAnsi"/>
          <w:b/>
          <w:sz w:val="28"/>
          <w:szCs w:val="28"/>
        </w:rPr>
        <w:t>health issues</w:t>
      </w:r>
    </w:p>
    <w:p w14:paraId="4AE81182" w14:textId="77777777" w:rsidR="00831E09" w:rsidRPr="003633FD" w:rsidRDefault="00831E09" w:rsidP="00831E09">
      <w:pPr>
        <w:pStyle w:val="NoSpacing"/>
        <w:rPr>
          <w:rFonts w:cstheme="minorHAnsi"/>
          <w:u w:val="single"/>
        </w:rPr>
      </w:pPr>
    </w:p>
    <w:p w14:paraId="43F48596" w14:textId="065D6FA7" w:rsidR="00831E09" w:rsidRPr="007C779A" w:rsidRDefault="001848CF" w:rsidP="00831E09">
      <w:pPr>
        <w:pStyle w:val="NoSpacing"/>
        <w:rPr>
          <w:rFonts w:cstheme="minorHAnsi"/>
        </w:rPr>
      </w:pPr>
      <w:r w:rsidRPr="003633FD">
        <w:rPr>
          <w:rFonts w:cstheme="minorHAnsi"/>
        </w:rPr>
        <w:t>W</w:t>
      </w:r>
      <w:r w:rsidR="00831E09" w:rsidRPr="003633FD">
        <w:rPr>
          <w:rFonts w:cstheme="minorHAnsi"/>
        </w:rPr>
        <w:t xml:space="preserve">e are aware that children with special educational needs and disabilities </w:t>
      </w:r>
      <w:r w:rsidR="00685A99" w:rsidRPr="003633FD">
        <w:rPr>
          <w:rFonts w:cstheme="minorHAnsi"/>
        </w:rPr>
        <w:t xml:space="preserve">or </w:t>
      </w:r>
      <w:r w:rsidR="00C903E1" w:rsidRPr="007C779A">
        <w:rPr>
          <w:rFonts w:cstheme="minorHAnsi"/>
        </w:rPr>
        <w:t>certain health</w:t>
      </w:r>
      <w:r w:rsidR="00BE238C" w:rsidRPr="007C779A">
        <w:rPr>
          <w:rFonts w:cstheme="minorHAnsi"/>
        </w:rPr>
        <w:t xml:space="preserve"> issues </w:t>
      </w:r>
      <w:r w:rsidR="00831E09" w:rsidRPr="007C779A">
        <w:rPr>
          <w:rFonts w:cstheme="minorHAnsi"/>
        </w:rPr>
        <w:t>may face additional safeguarding challenges</w:t>
      </w:r>
      <w:r w:rsidR="00644849" w:rsidRPr="007C779A">
        <w:rPr>
          <w:rFonts w:cstheme="minorHAnsi"/>
        </w:rPr>
        <w:t xml:space="preserve"> both online and offline. </w:t>
      </w:r>
      <w:r w:rsidR="00831E09" w:rsidRPr="007C779A">
        <w:rPr>
          <w:rFonts w:cstheme="minorHAnsi"/>
        </w:rPr>
        <w:t>Barriers can exist when recognising abuse and neglect in this group of children.</w:t>
      </w:r>
    </w:p>
    <w:p w14:paraId="16B5B1C6" w14:textId="77777777" w:rsidR="00831E09" w:rsidRPr="007C779A" w:rsidRDefault="00831E09" w:rsidP="00831E09">
      <w:pPr>
        <w:pStyle w:val="NoSpacing"/>
        <w:rPr>
          <w:rFonts w:cstheme="minorHAnsi"/>
        </w:rPr>
      </w:pPr>
      <w:r w:rsidRPr="007C779A">
        <w:rPr>
          <w:rFonts w:cstheme="minorHAnsi"/>
        </w:rPr>
        <w:t>These can include:</w:t>
      </w:r>
    </w:p>
    <w:p w14:paraId="5371AA15" w14:textId="77777777" w:rsidR="00831E09" w:rsidRPr="003633FD" w:rsidRDefault="00831E09" w:rsidP="00831E09">
      <w:pPr>
        <w:pStyle w:val="NoSpacing"/>
        <w:rPr>
          <w:rFonts w:cstheme="minorHAnsi"/>
        </w:rPr>
      </w:pPr>
    </w:p>
    <w:p w14:paraId="4A96C776" w14:textId="77777777" w:rsidR="00831E09" w:rsidRPr="003633FD" w:rsidRDefault="00831E09" w:rsidP="003C0FA7">
      <w:pPr>
        <w:pStyle w:val="Default"/>
        <w:numPr>
          <w:ilvl w:val="0"/>
          <w:numId w:val="28"/>
        </w:numPr>
        <w:rPr>
          <w:rFonts w:asciiTheme="minorHAnsi" w:hAnsiTheme="minorHAnsi" w:cstheme="minorHAnsi"/>
          <w:color w:val="auto"/>
          <w:sz w:val="22"/>
          <w:szCs w:val="22"/>
        </w:rPr>
      </w:pPr>
      <w:r w:rsidRPr="003633FD">
        <w:rPr>
          <w:rFonts w:asciiTheme="minorHAnsi" w:hAnsiTheme="minorHAnsi" w:cstheme="minorHAnsi"/>
          <w:color w:val="auto"/>
          <w:sz w:val="22"/>
          <w:szCs w:val="22"/>
        </w:rPr>
        <w:t xml:space="preserve">Assumptions that indicators of possible abuse such as behaviour, mood and injury relate to the child’s disability without further exploration; </w:t>
      </w:r>
    </w:p>
    <w:p w14:paraId="156EDFEC" w14:textId="260ADB2A" w:rsidR="00831E09" w:rsidRPr="003633FD" w:rsidRDefault="00831E09" w:rsidP="003C0FA7">
      <w:pPr>
        <w:pStyle w:val="Default"/>
        <w:numPr>
          <w:ilvl w:val="0"/>
          <w:numId w:val="27"/>
        </w:numPr>
        <w:rPr>
          <w:rFonts w:asciiTheme="minorHAnsi" w:hAnsiTheme="minorHAnsi" w:cstheme="minorHAnsi"/>
          <w:color w:val="auto"/>
          <w:sz w:val="22"/>
          <w:szCs w:val="22"/>
        </w:rPr>
      </w:pPr>
      <w:r w:rsidRPr="003633FD">
        <w:rPr>
          <w:rFonts w:asciiTheme="minorHAnsi" w:hAnsiTheme="minorHAnsi" w:cstheme="minorHAnsi"/>
          <w:color w:val="auto"/>
          <w:sz w:val="22"/>
          <w:szCs w:val="22"/>
        </w:rPr>
        <w:t>Children with SEN and disabilities</w:t>
      </w:r>
      <w:r w:rsidR="0084529C" w:rsidRPr="003633FD">
        <w:rPr>
          <w:rFonts w:asciiTheme="minorHAnsi" w:hAnsiTheme="minorHAnsi" w:cstheme="minorHAnsi"/>
          <w:color w:val="auto"/>
          <w:sz w:val="22"/>
          <w:szCs w:val="22"/>
        </w:rPr>
        <w:t xml:space="preserve"> or certain medical conditions</w:t>
      </w:r>
      <w:r w:rsidRPr="003633FD">
        <w:rPr>
          <w:rFonts w:asciiTheme="minorHAnsi" w:hAnsiTheme="minorHAnsi" w:cstheme="minorHAnsi"/>
          <w:color w:val="auto"/>
          <w:sz w:val="22"/>
          <w:szCs w:val="22"/>
        </w:rPr>
        <w:t xml:space="preserve"> can be disproportionally impacted by things like bullying- without outwardly showing any signs; </w:t>
      </w:r>
    </w:p>
    <w:p w14:paraId="59912358" w14:textId="0220CB23" w:rsidR="00831E09" w:rsidRPr="003633FD" w:rsidRDefault="00831E09" w:rsidP="003C0FA7">
      <w:pPr>
        <w:pStyle w:val="Default"/>
        <w:numPr>
          <w:ilvl w:val="0"/>
          <w:numId w:val="27"/>
        </w:numPr>
        <w:rPr>
          <w:rFonts w:asciiTheme="minorHAnsi" w:hAnsiTheme="minorHAnsi" w:cstheme="minorHAnsi"/>
          <w:color w:val="auto"/>
          <w:sz w:val="22"/>
          <w:szCs w:val="22"/>
        </w:rPr>
      </w:pPr>
      <w:r w:rsidRPr="003633FD">
        <w:rPr>
          <w:rFonts w:asciiTheme="minorHAnsi" w:hAnsiTheme="minorHAnsi" w:cstheme="minorHAnsi"/>
          <w:color w:val="auto"/>
          <w:sz w:val="22"/>
          <w:szCs w:val="22"/>
        </w:rPr>
        <w:t>being more prone to peer group isolation</w:t>
      </w:r>
      <w:r w:rsidR="00993A25" w:rsidRPr="003633FD">
        <w:rPr>
          <w:rFonts w:asciiTheme="minorHAnsi" w:hAnsiTheme="minorHAnsi" w:cstheme="minorHAnsi"/>
          <w:color w:val="auto"/>
          <w:sz w:val="22"/>
          <w:szCs w:val="22"/>
        </w:rPr>
        <w:t xml:space="preserve"> or bullying (including prejudice-based bullying)</w:t>
      </w:r>
      <w:r w:rsidRPr="003633FD">
        <w:rPr>
          <w:rFonts w:asciiTheme="minorHAnsi" w:hAnsiTheme="minorHAnsi" w:cstheme="minorHAnsi"/>
          <w:color w:val="auto"/>
          <w:sz w:val="22"/>
          <w:szCs w:val="22"/>
        </w:rPr>
        <w:t xml:space="preserve"> than other children; and </w:t>
      </w:r>
    </w:p>
    <w:p w14:paraId="3005D32B" w14:textId="77777777" w:rsidR="00831E09" w:rsidRDefault="00831E09" w:rsidP="003C0FA7">
      <w:pPr>
        <w:pStyle w:val="Default"/>
        <w:numPr>
          <w:ilvl w:val="0"/>
          <w:numId w:val="27"/>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Communication barriers and difficulties in overcoming these barriers. </w:t>
      </w:r>
    </w:p>
    <w:p w14:paraId="2653EE60" w14:textId="77777777" w:rsidR="000D5225" w:rsidRPr="007C779A" w:rsidRDefault="000D5225" w:rsidP="000D5225">
      <w:pPr>
        <w:pStyle w:val="Default"/>
        <w:numPr>
          <w:ilvl w:val="0"/>
          <w:numId w:val="27"/>
        </w:numPr>
        <w:rPr>
          <w:rFonts w:asciiTheme="minorHAnsi" w:hAnsiTheme="minorHAnsi" w:cstheme="minorHAnsi"/>
          <w:color w:val="auto"/>
          <w:sz w:val="22"/>
          <w:szCs w:val="22"/>
        </w:rPr>
      </w:pPr>
      <w:r w:rsidRPr="007C779A">
        <w:rPr>
          <w:rFonts w:asciiTheme="minorHAnsi" w:hAnsiTheme="minorHAnsi" w:cstheme="minorHAnsi"/>
          <w:color w:val="auto"/>
          <w:sz w:val="22"/>
          <w:szCs w:val="22"/>
        </w:rPr>
        <w:t>Cognitive understanding – being unable to understand the difference between fact and fiction in online content and then repeating the content/behaviours in schools or colleges or the consequences of doing so.</w:t>
      </w:r>
    </w:p>
    <w:p w14:paraId="6CFA140D" w14:textId="77777777" w:rsidR="00644849" w:rsidRPr="007C779A" w:rsidRDefault="00644849" w:rsidP="000D5225">
      <w:pPr>
        <w:pStyle w:val="Default"/>
        <w:ind w:left="720"/>
        <w:rPr>
          <w:rFonts w:asciiTheme="minorHAnsi" w:hAnsiTheme="minorHAnsi" w:cstheme="minorHAnsi"/>
          <w:color w:val="auto"/>
          <w:sz w:val="22"/>
          <w:szCs w:val="22"/>
        </w:rPr>
      </w:pPr>
    </w:p>
    <w:p w14:paraId="6A82D72F" w14:textId="77777777" w:rsidR="00831E09" w:rsidRPr="007C779A" w:rsidRDefault="00831E09" w:rsidP="00831E09">
      <w:pPr>
        <w:pStyle w:val="Default"/>
        <w:rPr>
          <w:rFonts w:asciiTheme="minorHAnsi" w:hAnsiTheme="minorHAnsi" w:cstheme="minorHAnsi"/>
          <w:color w:val="auto"/>
          <w:sz w:val="22"/>
          <w:szCs w:val="22"/>
        </w:rPr>
      </w:pPr>
    </w:p>
    <w:p w14:paraId="0229E5DF" w14:textId="77777777" w:rsidR="00FD5477" w:rsidRPr="007C779A" w:rsidRDefault="00831E09" w:rsidP="00FD5477">
      <w:pPr>
        <w:pStyle w:val="Default"/>
        <w:rPr>
          <w:rFonts w:asciiTheme="minorHAnsi" w:hAnsiTheme="minorHAnsi" w:cstheme="minorHAnsi"/>
          <w:color w:val="auto"/>
          <w:sz w:val="22"/>
          <w:szCs w:val="22"/>
        </w:rPr>
      </w:pPr>
      <w:r w:rsidRPr="007C779A">
        <w:rPr>
          <w:rFonts w:asciiTheme="minorHAnsi" w:hAnsiTheme="minorHAnsi" w:cstheme="minorHAnsi"/>
          <w:color w:val="auto"/>
          <w:sz w:val="22"/>
          <w:szCs w:val="22"/>
        </w:rPr>
        <w:t>We will ensure we have appropriate mechanisms in place to assist these children.</w:t>
      </w:r>
      <w:r w:rsidR="00FD5477" w:rsidRPr="007C779A">
        <w:rPr>
          <w:rFonts w:asciiTheme="minorHAnsi" w:hAnsiTheme="minorHAnsi" w:cstheme="minorHAnsi"/>
          <w:color w:val="auto"/>
          <w:sz w:val="22"/>
          <w:szCs w:val="22"/>
        </w:rPr>
        <w:t xml:space="preserve"> . Any reports of abuse involving children with SEND will therefore require close liaison with the designated safeguarding lead (or deputy) and the SENCO. </w:t>
      </w:r>
    </w:p>
    <w:p w14:paraId="1C644FCA" w14:textId="77777777" w:rsidR="00FD5477" w:rsidRPr="007C779A" w:rsidRDefault="00FD5477" w:rsidP="00FD5477">
      <w:pPr>
        <w:pStyle w:val="Default"/>
        <w:rPr>
          <w:rFonts w:asciiTheme="minorHAnsi" w:hAnsiTheme="minorHAnsi" w:cstheme="minorHAnsi"/>
          <w:color w:val="auto"/>
          <w:sz w:val="22"/>
          <w:szCs w:val="22"/>
        </w:rPr>
      </w:pPr>
    </w:p>
    <w:p w14:paraId="4F55BF91" w14:textId="77777777" w:rsidR="00FD5477" w:rsidRPr="007C779A" w:rsidRDefault="00FD5477" w:rsidP="00FD5477">
      <w:pPr>
        <w:pStyle w:val="Default"/>
        <w:rPr>
          <w:rFonts w:asciiTheme="minorHAnsi" w:hAnsiTheme="minorHAnsi" w:cstheme="minorHAnsi"/>
          <w:color w:val="auto"/>
          <w:sz w:val="22"/>
          <w:szCs w:val="22"/>
        </w:rPr>
      </w:pPr>
      <w:r w:rsidRPr="007C779A">
        <w:rPr>
          <w:rFonts w:asciiTheme="minorHAnsi" w:hAnsiTheme="minorHAnsi" w:cstheme="minorHAnsi"/>
          <w:color w:val="auto"/>
          <w:sz w:val="22"/>
          <w:szCs w:val="22"/>
        </w:rPr>
        <w:t>We will consider extra pastoral support and attention for these children, along with ensuring any appropriate support for communication is in place.</w:t>
      </w:r>
    </w:p>
    <w:p w14:paraId="69810BB7" w14:textId="77777777" w:rsidR="006777FA" w:rsidRPr="007C779A" w:rsidRDefault="006777FA" w:rsidP="00FD5477">
      <w:pPr>
        <w:pStyle w:val="Default"/>
        <w:rPr>
          <w:rFonts w:asciiTheme="minorHAnsi" w:hAnsiTheme="minorHAnsi" w:cstheme="minorHAnsi"/>
          <w:color w:val="auto"/>
          <w:sz w:val="22"/>
          <w:szCs w:val="22"/>
        </w:rPr>
      </w:pPr>
    </w:p>
    <w:p w14:paraId="4452A3AB" w14:textId="77777777" w:rsidR="006777FA" w:rsidRPr="00817E0B" w:rsidRDefault="006777FA" w:rsidP="00FD5477">
      <w:pPr>
        <w:pStyle w:val="Default"/>
        <w:rPr>
          <w:rFonts w:asciiTheme="minorHAnsi" w:hAnsiTheme="minorHAnsi" w:cstheme="minorHAnsi"/>
          <w:color w:val="FF0000"/>
          <w:sz w:val="22"/>
          <w:szCs w:val="22"/>
        </w:rPr>
      </w:pPr>
    </w:p>
    <w:p w14:paraId="27A2FD96" w14:textId="77777777" w:rsidR="00FD5477" w:rsidRPr="00F4121A" w:rsidRDefault="00FD5477" w:rsidP="00FD5477">
      <w:pPr>
        <w:pStyle w:val="Default"/>
        <w:rPr>
          <w:rFonts w:asciiTheme="minorHAnsi" w:hAnsiTheme="minorHAnsi" w:cstheme="minorHAnsi"/>
          <w:sz w:val="22"/>
          <w:szCs w:val="22"/>
        </w:rPr>
      </w:pPr>
    </w:p>
    <w:p w14:paraId="511FFF75" w14:textId="38C927BC" w:rsidR="002669B3" w:rsidRPr="001C16D0" w:rsidRDefault="001C16D0" w:rsidP="002669B3">
      <w:pPr>
        <w:pStyle w:val="Default"/>
        <w:rPr>
          <w:rFonts w:asciiTheme="minorHAnsi" w:hAnsiTheme="minorHAnsi" w:cstheme="minorHAnsi"/>
          <w:b/>
          <w:bCs/>
          <w:color w:val="000000" w:themeColor="text1"/>
          <w:sz w:val="28"/>
          <w:szCs w:val="28"/>
        </w:rPr>
      </w:pPr>
      <w:r w:rsidRPr="001C16D0">
        <w:rPr>
          <w:rFonts w:asciiTheme="minorHAnsi" w:hAnsiTheme="minorHAnsi" w:cstheme="minorHAnsi"/>
          <w:b/>
          <w:bCs/>
          <w:color w:val="000000" w:themeColor="text1"/>
          <w:sz w:val="28"/>
          <w:szCs w:val="28"/>
        </w:rPr>
        <w:t xml:space="preserve">15) </w:t>
      </w:r>
      <w:r w:rsidR="002669B3" w:rsidRPr="001C16D0">
        <w:rPr>
          <w:rFonts w:asciiTheme="minorHAnsi" w:hAnsiTheme="minorHAnsi" w:cstheme="minorHAnsi"/>
          <w:b/>
          <w:bCs/>
          <w:color w:val="000000" w:themeColor="text1"/>
          <w:sz w:val="28"/>
          <w:szCs w:val="28"/>
        </w:rPr>
        <w:t>Children potentially at greater risk of harm</w:t>
      </w:r>
    </w:p>
    <w:p w14:paraId="5397FB87" w14:textId="6A2C7169" w:rsidR="002669B3" w:rsidRPr="004D2412" w:rsidRDefault="001C16D0" w:rsidP="002669B3">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a) </w:t>
      </w:r>
      <w:r w:rsidR="002669B3" w:rsidRPr="004D2412">
        <w:rPr>
          <w:rFonts w:asciiTheme="minorHAnsi" w:hAnsiTheme="minorHAnsi" w:cstheme="minorHAnsi"/>
          <w:b/>
          <w:bCs/>
          <w:color w:val="000000" w:themeColor="text1"/>
          <w:sz w:val="22"/>
          <w:szCs w:val="22"/>
        </w:rPr>
        <w:t>Children who need a social worker (Child in Need and Child Protection Plans)</w:t>
      </w:r>
    </w:p>
    <w:p w14:paraId="08994396" w14:textId="10B4F599" w:rsidR="002669B3" w:rsidRPr="007A45CD" w:rsidRDefault="002669B3" w:rsidP="000C6018">
      <w:pPr>
        <w:pStyle w:val="Default"/>
        <w:numPr>
          <w:ilvl w:val="0"/>
          <w:numId w:val="54"/>
        </w:numPr>
        <w:rPr>
          <w:rFonts w:asciiTheme="minorHAnsi" w:hAnsiTheme="minorHAnsi" w:cstheme="minorHAnsi"/>
          <w:color w:val="000000" w:themeColor="text1"/>
          <w:sz w:val="22"/>
          <w:szCs w:val="22"/>
        </w:rPr>
      </w:pPr>
      <w:r w:rsidRPr="007A45CD">
        <w:rPr>
          <w:rFonts w:asciiTheme="minorHAnsi" w:hAnsiTheme="minorHAnsi" w:cstheme="minorHAnsi"/>
          <w:color w:val="000000" w:themeColor="text1"/>
          <w:sz w:val="22"/>
          <w:szCs w:val="22"/>
        </w:rPr>
        <w:t>Children may need a social worker due to safeguarding or welfare needs.</w:t>
      </w:r>
    </w:p>
    <w:p w14:paraId="52842A99" w14:textId="53A283A2" w:rsidR="002669B3" w:rsidRPr="007A45CD" w:rsidRDefault="002669B3" w:rsidP="000C6018">
      <w:pPr>
        <w:pStyle w:val="Default"/>
        <w:numPr>
          <w:ilvl w:val="0"/>
          <w:numId w:val="54"/>
        </w:numPr>
        <w:rPr>
          <w:rFonts w:asciiTheme="minorHAnsi" w:hAnsiTheme="minorHAnsi" w:cstheme="minorHAnsi"/>
          <w:color w:val="000000" w:themeColor="text1"/>
          <w:sz w:val="22"/>
          <w:szCs w:val="22"/>
        </w:rPr>
      </w:pPr>
      <w:r w:rsidRPr="007A45CD">
        <w:rPr>
          <w:rFonts w:asciiTheme="minorHAnsi" w:hAnsiTheme="minorHAnsi" w:cstheme="minorHAnsi"/>
          <w:color w:val="000000" w:themeColor="text1"/>
          <w:sz w:val="22"/>
          <w:szCs w:val="22"/>
        </w:rPr>
        <w:t>Children may need this help due to abuse, neglect and complex family circumstances. A child’s experiences of adversity and trauma can leave them vulnerable to further harm, as well as educationally disadvantaged in facing barriers to attendance, learning, behaviour and mental health.</w:t>
      </w:r>
    </w:p>
    <w:p w14:paraId="57A85B52" w14:textId="10D8C5B9" w:rsidR="002669B3" w:rsidRPr="007A45CD" w:rsidRDefault="002669B3" w:rsidP="000C6018">
      <w:pPr>
        <w:pStyle w:val="Default"/>
        <w:numPr>
          <w:ilvl w:val="0"/>
          <w:numId w:val="54"/>
        </w:numPr>
        <w:rPr>
          <w:rFonts w:asciiTheme="minorHAnsi" w:hAnsiTheme="minorHAnsi" w:cstheme="minorHAnsi"/>
          <w:color w:val="000000" w:themeColor="text1"/>
          <w:sz w:val="22"/>
          <w:szCs w:val="22"/>
        </w:rPr>
      </w:pPr>
      <w:r w:rsidRPr="007A45CD">
        <w:rPr>
          <w:rFonts w:asciiTheme="minorHAnsi" w:hAnsiTheme="minorHAnsi" w:cstheme="minorHAnsi"/>
          <w:color w:val="000000" w:themeColor="text1"/>
          <w:sz w:val="22"/>
          <w:szCs w:val="22"/>
        </w:rPr>
        <w:t>Local authorities should share the fact a child has a social worker, and the designated safeguarding lead should hold and use this information so that decisions can be made in the best interests of the child’s safety, welfare and educational outcomes. This should be considered as a matter of routine. There are clear powers to share this information under existing duties on both local authorities and schools and colleges to safeguard and promote the welfare of children.</w:t>
      </w:r>
    </w:p>
    <w:p w14:paraId="365E027F" w14:textId="04F2073D" w:rsidR="002669B3" w:rsidRPr="007A45CD" w:rsidRDefault="002669B3" w:rsidP="000C6018">
      <w:pPr>
        <w:pStyle w:val="Default"/>
        <w:numPr>
          <w:ilvl w:val="0"/>
          <w:numId w:val="54"/>
        </w:numPr>
        <w:rPr>
          <w:rFonts w:asciiTheme="minorHAnsi" w:hAnsiTheme="minorHAnsi" w:cstheme="minorHAnsi"/>
          <w:color w:val="000000" w:themeColor="text1"/>
          <w:sz w:val="22"/>
          <w:szCs w:val="22"/>
        </w:rPr>
      </w:pPr>
      <w:r w:rsidRPr="007A45CD">
        <w:rPr>
          <w:rFonts w:asciiTheme="minorHAnsi" w:hAnsiTheme="minorHAnsi" w:cstheme="minorHAnsi"/>
          <w:color w:val="000000" w:themeColor="text1"/>
          <w:sz w:val="22"/>
          <w:szCs w:val="22"/>
        </w:rPr>
        <w:t>Where children need a social worker, this should inform decisions about safeguarding (for example, responding to unauthorised absence or missing education</w:t>
      </w:r>
      <w:r w:rsidR="007E5983" w:rsidRPr="007A45CD">
        <w:rPr>
          <w:rFonts w:asciiTheme="minorHAnsi" w:hAnsiTheme="minorHAnsi" w:cstheme="minorHAnsi"/>
          <w:color w:val="000000" w:themeColor="text1"/>
          <w:sz w:val="22"/>
          <w:szCs w:val="22"/>
        </w:rPr>
        <w:t xml:space="preserve"> </w:t>
      </w:r>
      <w:r w:rsidRPr="007A45CD">
        <w:rPr>
          <w:rFonts w:asciiTheme="minorHAnsi" w:hAnsiTheme="minorHAnsi" w:cstheme="minorHAnsi"/>
          <w:color w:val="000000" w:themeColor="text1"/>
          <w:sz w:val="22"/>
          <w:szCs w:val="22"/>
        </w:rPr>
        <w:t xml:space="preserve">where there are known safeguarding risks) and </w:t>
      </w:r>
      <w:r w:rsidRPr="007A45CD">
        <w:rPr>
          <w:rFonts w:asciiTheme="minorHAnsi" w:hAnsiTheme="minorHAnsi" w:cstheme="minorHAnsi"/>
          <w:color w:val="000000" w:themeColor="text1"/>
          <w:sz w:val="22"/>
          <w:szCs w:val="22"/>
        </w:rPr>
        <w:lastRenderedPageBreak/>
        <w:t>about promoting welfare (for example,</w:t>
      </w:r>
      <w:r w:rsidR="007E5983" w:rsidRPr="007A45CD">
        <w:rPr>
          <w:rFonts w:asciiTheme="minorHAnsi" w:hAnsiTheme="minorHAnsi" w:cstheme="minorHAnsi"/>
          <w:color w:val="000000" w:themeColor="text1"/>
          <w:sz w:val="22"/>
          <w:szCs w:val="22"/>
        </w:rPr>
        <w:t xml:space="preserve"> </w:t>
      </w:r>
      <w:r w:rsidRPr="007A45CD">
        <w:rPr>
          <w:rFonts w:asciiTheme="minorHAnsi" w:hAnsiTheme="minorHAnsi" w:cstheme="minorHAnsi"/>
          <w:color w:val="000000" w:themeColor="text1"/>
          <w:sz w:val="22"/>
          <w:szCs w:val="22"/>
        </w:rPr>
        <w:t>considering the provision of pastoral and/or academic support, alongside action by</w:t>
      </w:r>
      <w:r w:rsidR="007E5983" w:rsidRPr="007A45CD">
        <w:rPr>
          <w:rFonts w:asciiTheme="minorHAnsi" w:hAnsiTheme="minorHAnsi" w:cstheme="minorHAnsi"/>
          <w:color w:val="000000" w:themeColor="text1"/>
          <w:sz w:val="22"/>
          <w:szCs w:val="22"/>
        </w:rPr>
        <w:t xml:space="preserve"> </w:t>
      </w:r>
      <w:r w:rsidRPr="007A45CD">
        <w:rPr>
          <w:rFonts w:asciiTheme="minorHAnsi" w:hAnsiTheme="minorHAnsi" w:cstheme="minorHAnsi"/>
          <w:color w:val="000000" w:themeColor="text1"/>
          <w:sz w:val="22"/>
          <w:szCs w:val="22"/>
        </w:rPr>
        <w:t>statutory services).</w:t>
      </w:r>
    </w:p>
    <w:p w14:paraId="2360CF52" w14:textId="489C2ABC" w:rsidR="002669B3" w:rsidRPr="007A45CD" w:rsidRDefault="002669B3" w:rsidP="000C6018">
      <w:pPr>
        <w:pStyle w:val="Default"/>
        <w:numPr>
          <w:ilvl w:val="0"/>
          <w:numId w:val="54"/>
        </w:numPr>
        <w:rPr>
          <w:rFonts w:asciiTheme="minorHAnsi" w:hAnsiTheme="minorHAnsi" w:cstheme="minorHAnsi"/>
          <w:color w:val="000000" w:themeColor="text1"/>
          <w:sz w:val="22"/>
          <w:szCs w:val="22"/>
        </w:rPr>
      </w:pPr>
      <w:r w:rsidRPr="007A45CD">
        <w:rPr>
          <w:rFonts w:asciiTheme="minorHAnsi" w:hAnsiTheme="minorHAnsi" w:cstheme="minorHAnsi"/>
          <w:color w:val="000000" w:themeColor="text1"/>
          <w:sz w:val="22"/>
          <w:szCs w:val="22"/>
        </w:rPr>
        <w:t>Findings from the Children in Need review, ‘Improving the educational outcomes</w:t>
      </w:r>
      <w:r w:rsidR="007E5983" w:rsidRPr="007A45CD">
        <w:rPr>
          <w:rFonts w:asciiTheme="minorHAnsi" w:hAnsiTheme="minorHAnsi" w:cstheme="minorHAnsi"/>
          <w:color w:val="000000" w:themeColor="text1"/>
          <w:sz w:val="22"/>
          <w:szCs w:val="22"/>
        </w:rPr>
        <w:t xml:space="preserve"> </w:t>
      </w:r>
      <w:r w:rsidRPr="007A45CD">
        <w:rPr>
          <w:rFonts w:asciiTheme="minorHAnsi" w:hAnsiTheme="minorHAnsi" w:cstheme="minorHAnsi"/>
          <w:color w:val="000000" w:themeColor="text1"/>
          <w:sz w:val="22"/>
          <w:szCs w:val="22"/>
        </w:rPr>
        <w:t>of Children in Need of help and protection’ contains further information; the conclusion of</w:t>
      </w:r>
      <w:r w:rsidR="007E5983" w:rsidRPr="007A45CD">
        <w:rPr>
          <w:rFonts w:asciiTheme="minorHAnsi" w:hAnsiTheme="minorHAnsi" w:cstheme="minorHAnsi"/>
          <w:color w:val="000000" w:themeColor="text1"/>
          <w:sz w:val="22"/>
          <w:szCs w:val="22"/>
        </w:rPr>
        <w:t xml:space="preserve"> </w:t>
      </w:r>
      <w:r w:rsidRPr="007A45CD">
        <w:rPr>
          <w:rFonts w:asciiTheme="minorHAnsi" w:hAnsiTheme="minorHAnsi" w:cstheme="minorHAnsi"/>
          <w:color w:val="000000" w:themeColor="text1"/>
          <w:sz w:val="22"/>
          <w:szCs w:val="22"/>
        </w:rPr>
        <w:t>the review, ‘Help, protection, education’ sets out action Government is taking to support</w:t>
      </w:r>
      <w:r w:rsidR="007E5983" w:rsidRPr="007A45CD">
        <w:rPr>
          <w:rFonts w:asciiTheme="minorHAnsi" w:hAnsiTheme="minorHAnsi" w:cstheme="minorHAnsi"/>
          <w:color w:val="000000" w:themeColor="text1"/>
          <w:sz w:val="22"/>
          <w:szCs w:val="22"/>
        </w:rPr>
        <w:t xml:space="preserve"> </w:t>
      </w:r>
      <w:r w:rsidRPr="007A45CD">
        <w:rPr>
          <w:rFonts w:asciiTheme="minorHAnsi" w:hAnsiTheme="minorHAnsi" w:cstheme="minorHAnsi"/>
          <w:color w:val="000000" w:themeColor="text1"/>
          <w:sz w:val="22"/>
          <w:szCs w:val="22"/>
        </w:rPr>
        <w:t>this.</w:t>
      </w:r>
      <w:r w:rsidR="007E5983" w:rsidRPr="007A45CD">
        <w:rPr>
          <w:rFonts w:asciiTheme="minorHAnsi" w:hAnsiTheme="minorHAnsi" w:cstheme="minorHAnsi"/>
          <w:color w:val="000000" w:themeColor="text1"/>
          <w:sz w:val="22"/>
          <w:szCs w:val="22"/>
        </w:rPr>
        <w:t xml:space="preserve"> Our DSL is familiar with this review.</w:t>
      </w:r>
    </w:p>
    <w:p w14:paraId="1FB7ED26" w14:textId="77777777" w:rsidR="002669B3" w:rsidRPr="007A45CD" w:rsidRDefault="002669B3" w:rsidP="002669B3">
      <w:pPr>
        <w:pStyle w:val="Default"/>
        <w:rPr>
          <w:rFonts w:asciiTheme="minorHAnsi" w:hAnsiTheme="minorHAnsi" w:cstheme="minorHAnsi"/>
          <w:color w:val="000000" w:themeColor="text1"/>
          <w:sz w:val="22"/>
          <w:szCs w:val="22"/>
        </w:rPr>
      </w:pPr>
    </w:p>
    <w:p w14:paraId="53FE32A9" w14:textId="51A66100" w:rsidR="002669B3" w:rsidRPr="007A45CD" w:rsidRDefault="001C16D0" w:rsidP="002669B3">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b) </w:t>
      </w:r>
      <w:r w:rsidR="002669B3" w:rsidRPr="007A45CD">
        <w:rPr>
          <w:rFonts w:asciiTheme="minorHAnsi" w:hAnsiTheme="minorHAnsi" w:cstheme="minorHAnsi"/>
          <w:b/>
          <w:bCs/>
          <w:color w:val="000000" w:themeColor="text1"/>
          <w:sz w:val="22"/>
          <w:szCs w:val="22"/>
        </w:rPr>
        <w:t>Children requiring mental health support</w:t>
      </w:r>
    </w:p>
    <w:p w14:paraId="1193E2C5" w14:textId="02BD1D43" w:rsidR="002669B3" w:rsidRPr="007A45CD" w:rsidRDefault="002669B3" w:rsidP="000C6018">
      <w:pPr>
        <w:pStyle w:val="Default"/>
        <w:numPr>
          <w:ilvl w:val="0"/>
          <w:numId w:val="55"/>
        </w:numPr>
        <w:rPr>
          <w:rFonts w:asciiTheme="minorHAnsi" w:hAnsiTheme="minorHAnsi" w:cstheme="minorHAnsi"/>
          <w:color w:val="000000" w:themeColor="text1"/>
          <w:sz w:val="22"/>
          <w:szCs w:val="22"/>
        </w:rPr>
      </w:pPr>
      <w:r w:rsidRPr="007A45CD">
        <w:rPr>
          <w:rFonts w:asciiTheme="minorHAnsi" w:hAnsiTheme="minorHAnsi" w:cstheme="minorHAnsi"/>
          <w:color w:val="000000" w:themeColor="text1"/>
          <w:sz w:val="22"/>
          <w:szCs w:val="22"/>
        </w:rPr>
        <w:t>Schools and colleges have an important role to play in supporting the mental</w:t>
      </w:r>
      <w:r w:rsidR="007E5983" w:rsidRPr="007A45CD">
        <w:rPr>
          <w:rFonts w:asciiTheme="minorHAnsi" w:hAnsiTheme="minorHAnsi" w:cstheme="minorHAnsi"/>
          <w:color w:val="000000" w:themeColor="text1"/>
          <w:sz w:val="22"/>
          <w:szCs w:val="22"/>
        </w:rPr>
        <w:t xml:space="preserve"> </w:t>
      </w:r>
      <w:r w:rsidRPr="007A45CD">
        <w:rPr>
          <w:rFonts w:asciiTheme="minorHAnsi" w:hAnsiTheme="minorHAnsi" w:cstheme="minorHAnsi"/>
          <w:color w:val="000000" w:themeColor="text1"/>
          <w:sz w:val="22"/>
          <w:szCs w:val="22"/>
        </w:rPr>
        <w:t>health and wellbeing of their pupils.</w:t>
      </w:r>
    </w:p>
    <w:p w14:paraId="0AE705D5" w14:textId="4BB4FA05" w:rsidR="002669B3" w:rsidRPr="007A45CD" w:rsidRDefault="002669B3" w:rsidP="000C6018">
      <w:pPr>
        <w:pStyle w:val="Default"/>
        <w:numPr>
          <w:ilvl w:val="0"/>
          <w:numId w:val="55"/>
        </w:numPr>
        <w:rPr>
          <w:rFonts w:asciiTheme="minorHAnsi" w:hAnsiTheme="minorHAnsi" w:cstheme="minorHAnsi"/>
          <w:color w:val="000000" w:themeColor="text1"/>
          <w:sz w:val="22"/>
          <w:szCs w:val="22"/>
        </w:rPr>
      </w:pPr>
      <w:r w:rsidRPr="007A45CD">
        <w:rPr>
          <w:rFonts w:asciiTheme="minorHAnsi" w:hAnsiTheme="minorHAnsi" w:cstheme="minorHAnsi"/>
          <w:color w:val="000000" w:themeColor="text1"/>
          <w:sz w:val="22"/>
          <w:szCs w:val="22"/>
        </w:rPr>
        <w:t>Mental health problems can, in some cases, be an indicator that a child has</w:t>
      </w:r>
      <w:r w:rsidR="007E5983" w:rsidRPr="007A45CD">
        <w:rPr>
          <w:rFonts w:asciiTheme="minorHAnsi" w:hAnsiTheme="minorHAnsi" w:cstheme="minorHAnsi"/>
          <w:color w:val="000000" w:themeColor="text1"/>
          <w:sz w:val="22"/>
          <w:szCs w:val="22"/>
        </w:rPr>
        <w:t xml:space="preserve"> </w:t>
      </w:r>
      <w:r w:rsidRPr="007A45CD">
        <w:rPr>
          <w:rFonts w:asciiTheme="minorHAnsi" w:hAnsiTheme="minorHAnsi" w:cstheme="minorHAnsi"/>
          <w:color w:val="000000" w:themeColor="text1"/>
          <w:sz w:val="22"/>
          <w:szCs w:val="22"/>
        </w:rPr>
        <w:t xml:space="preserve">suffered or is at risk of suffering abuse, neglect or exploitation. </w:t>
      </w:r>
      <w:r w:rsidR="007E5983" w:rsidRPr="007A45CD">
        <w:rPr>
          <w:rFonts w:asciiTheme="minorHAnsi" w:hAnsiTheme="minorHAnsi" w:cstheme="minorHAnsi"/>
          <w:color w:val="000000" w:themeColor="text1"/>
          <w:sz w:val="22"/>
          <w:szCs w:val="22"/>
        </w:rPr>
        <w:t xml:space="preserve">The Governing Body </w:t>
      </w:r>
      <w:r w:rsidRPr="007A45CD">
        <w:rPr>
          <w:rFonts w:asciiTheme="minorHAnsi" w:hAnsiTheme="minorHAnsi" w:cstheme="minorHAnsi"/>
          <w:color w:val="000000" w:themeColor="text1"/>
          <w:sz w:val="22"/>
          <w:szCs w:val="22"/>
        </w:rPr>
        <w:t xml:space="preserve"> should ensure </w:t>
      </w:r>
      <w:r w:rsidR="007E5983" w:rsidRPr="007A45CD">
        <w:rPr>
          <w:rFonts w:asciiTheme="minorHAnsi" w:hAnsiTheme="minorHAnsi" w:cstheme="minorHAnsi"/>
          <w:color w:val="000000" w:themeColor="text1"/>
          <w:sz w:val="22"/>
          <w:szCs w:val="22"/>
        </w:rPr>
        <w:t>we</w:t>
      </w:r>
      <w:r w:rsidRPr="007A45CD">
        <w:rPr>
          <w:rFonts w:asciiTheme="minorHAnsi" w:hAnsiTheme="minorHAnsi" w:cstheme="minorHAnsi"/>
          <w:color w:val="000000" w:themeColor="text1"/>
          <w:sz w:val="22"/>
          <w:szCs w:val="22"/>
        </w:rPr>
        <w:t xml:space="preserve"> have clear systems and processes in place for identifying</w:t>
      </w:r>
      <w:r w:rsidR="007E5983" w:rsidRPr="007A45CD">
        <w:rPr>
          <w:rFonts w:asciiTheme="minorHAnsi" w:hAnsiTheme="minorHAnsi" w:cstheme="minorHAnsi"/>
          <w:color w:val="000000" w:themeColor="text1"/>
          <w:sz w:val="22"/>
          <w:szCs w:val="22"/>
        </w:rPr>
        <w:t xml:space="preserve"> </w:t>
      </w:r>
      <w:r w:rsidRPr="007A45CD">
        <w:rPr>
          <w:rFonts w:asciiTheme="minorHAnsi" w:hAnsiTheme="minorHAnsi" w:cstheme="minorHAnsi"/>
          <w:color w:val="000000" w:themeColor="text1"/>
          <w:sz w:val="22"/>
          <w:szCs w:val="22"/>
        </w:rPr>
        <w:t>possible mental health problems, including routes to escalate and clear referral and</w:t>
      </w:r>
      <w:r w:rsidR="007E5983" w:rsidRPr="007A45CD">
        <w:rPr>
          <w:rFonts w:asciiTheme="minorHAnsi" w:hAnsiTheme="minorHAnsi" w:cstheme="minorHAnsi"/>
          <w:color w:val="000000" w:themeColor="text1"/>
          <w:sz w:val="22"/>
          <w:szCs w:val="22"/>
        </w:rPr>
        <w:t xml:space="preserve"> </w:t>
      </w:r>
      <w:r w:rsidRPr="007A45CD">
        <w:rPr>
          <w:rFonts w:asciiTheme="minorHAnsi" w:hAnsiTheme="minorHAnsi" w:cstheme="minorHAnsi"/>
          <w:color w:val="000000" w:themeColor="text1"/>
          <w:sz w:val="22"/>
          <w:szCs w:val="22"/>
        </w:rPr>
        <w:t>accountability systems.</w:t>
      </w:r>
    </w:p>
    <w:p w14:paraId="75DC1458" w14:textId="6B806466" w:rsidR="002669B3" w:rsidRDefault="007E5983" w:rsidP="000C6018">
      <w:pPr>
        <w:pStyle w:val="Default"/>
        <w:numPr>
          <w:ilvl w:val="0"/>
          <w:numId w:val="55"/>
        </w:numPr>
        <w:rPr>
          <w:rFonts w:asciiTheme="minorHAnsi" w:hAnsiTheme="minorHAnsi" w:cstheme="minorHAnsi"/>
          <w:color w:val="000000" w:themeColor="text1"/>
          <w:sz w:val="22"/>
          <w:szCs w:val="22"/>
        </w:rPr>
      </w:pPr>
      <w:r w:rsidRPr="007A45CD">
        <w:rPr>
          <w:rFonts w:asciiTheme="minorHAnsi" w:hAnsiTheme="minorHAnsi" w:cstheme="minorHAnsi"/>
          <w:color w:val="000000" w:themeColor="text1"/>
          <w:sz w:val="22"/>
          <w:szCs w:val="22"/>
        </w:rPr>
        <w:t>We will investigate</w:t>
      </w:r>
      <w:r w:rsidR="002669B3" w:rsidRPr="007A45CD">
        <w:rPr>
          <w:rFonts w:asciiTheme="minorHAnsi" w:hAnsiTheme="minorHAnsi" w:cstheme="minorHAnsi"/>
          <w:color w:val="000000" w:themeColor="text1"/>
          <w:sz w:val="22"/>
          <w:szCs w:val="22"/>
        </w:rPr>
        <w:t xml:space="preserve"> a range of advice </w:t>
      </w:r>
      <w:r w:rsidRPr="007A45CD">
        <w:rPr>
          <w:rFonts w:asciiTheme="minorHAnsi" w:hAnsiTheme="minorHAnsi" w:cstheme="minorHAnsi"/>
          <w:color w:val="000000" w:themeColor="text1"/>
          <w:sz w:val="22"/>
          <w:szCs w:val="22"/>
        </w:rPr>
        <w:t xml:space="preserve">and resources </w:t>
      </w:r>
      <w:r w:rsidR="002669B3" w:rsidRPr="007A45CD">
        <w:rPr>
          <w:rFonts w:asciiTheme="minorHAnsi" w:hAnsiTheme="minorHAnsi" w:cstheme="minorHAnsi"/>
          <w:color w:val="000000" w:themeColor="text1"/>
          <w:sz w:val="22"/>
          <w:szCs w:val="22"/>
        </w:rPr>
        <w:t>to help identify children</w:t>
      </w:r>
      <w:r w:rsidRPr="007A45CD">
        <w:rPr>
          <w:rFonts w:asciiTheme="minorHAnsi" w:hAnsiTheme="minorHAnsi" w:cstheme="minorHAnsi"/>
          <w:color w:val="000000" w:themeColor="text1"/>
          <w:sz w:val="22"/>
          <w:szCs w:val="22"/>
        </w:rPr>
        <w:t xml:space="preserve"> </w:t>
      </w:r>
      <w:r w:rsidR="002669B3" w:rsidRPr="007A45CD">
        <w:rPr>
          <w:rFonts w:asciiTheme="minorHAnsi" w:hAnsiTheme="minorHAnsi" w:cstheme="minorHAnsi"/>
          <w:color w:val="000000" w:themeColor="text1"/>
          <w:sz w:val="22"/>
          <w:szCs w:val="22"/>
        </w:rPr>
        <w:t>in need of extra mental health support, this includes working with external agencies.</w:t>
      </w:r>
    </w:p>
    <w:p w14:paraId="5FDEF4FA" w14:textId="77777777" w:rsidR="005820E0" w:rsidRPr="007A45CD" w:rsidRDefault="005820E0" w:rsidP="005820E0">
      <w:pPr>
        <w:pStyle w:val="Default"/>
        <w:ind w:left="720"/>
        <w:rPr>
          <w:rFonts w:asciiTheme="minorHAnsi" w:hAnsiTheme="minorHAnsi" w:cstheme="minorHAnsi"/>
          <w:color w:val="000000" w:themeColor="text1"/>
          <w:sz w:val="22"/>
          <w:szCs w:val="22"/>
        </w:rPr>
      </w:pPr>
    </w:p>
    <w:p w14:paraId="2B67BCBE" w14:textId="3CF42AFA" w:rsidR="004061B5" w:rsidRPr="003633FD" w:rsidRDefault="001C16D0" w:rsidP="004061B5">
      <w:pPr>
        <w:autoSpaceDE w:val="0"/>
        <w:autoSpaceDN w:val="0"/>
        <w:adjustRightInd w:val="0"/>
        <w:spacing w:after="0" w:line="240" w:lineRule="auto"/>
        <w:rPr>
          <w:rFonts w:cstheme="minorHAnsi"/>
          <w:b/>
          <w:bCs/>
        </w:rPr>
      </w:pPr>
      <w:r w:rsidRPr="003633FD">
        <w:rPr>
          <w:rFonts w:cstheme="minorHAnsi"/>
          <w:b/>
          <w:bCs/>
        </w:rPr>
        <w:t xml:space="preserve">c) </w:t>
      </w:r>
      <w:r w:rsidR="004061B5" w:rsidRPr="003633FD">
        <w:rPr>
          <w:rFonts w:cstheme="minorHAnsi"/>
          <w:b/>
          <w:bCs/>
        </w:rPr>
        <w:t>Elective home education</w:t>
      </w:r>
    </w:p>
    <w:p w14:paraId="4BCA233C" w14:textId="39DEDEA8" w:rsidR="002E18A9" w:rsidRPr="003633FD" w:rsidRDefault="004061B5" w:rsidP="000C6018">
      <w:pPr>
        <w:pStyle w:val="ListParagraph"/>
        <w:numPr>
          <w:ilvl w:val="0"/>
          <w:numId w:val="60"/>
        </w:numPr>
        <w:autoSpaceDE w:val="0"/>
        <w:autoSpaceDN w:val="0"/>
        <w:adjustRightInd w:val="0"/>
        <w:spacing w:after="0" w:line="240" w:lineRule="auto"/>
        <w:rPr>
          <w:rFonts w:cstheme="minorHAnsi"/>
        </w:rPr>
      </w:pPr>
      <w:r w:rsidRPr="003633FD">
        <w:rPr>
          <w:rFonts w:cstheme="minorHAnsi"/>
        </w:rPr>
        <w:t xml:space="preserve">Many home educated children have an overwhelmingly positive leaning experience. </w:t>
      </w:r>
      <w:r w:rsidR="007C779A">
        <w:rPr>
          <w:rFonts w:cstheme="minorHAnsi"/>
        </w:rPr>
        <w:t xml:space="preserve">The Forge </w:t>
      </w:r>
      <w:r w:rsidRPr="003633FD">
        <w:rPr>
          <w:rFonts w:cstheme="minorHAnsi"/>
        </w:rPr>
        <w:t>school expects the parents’ decision to home educate to be made with their child’s best education at the heart of the decision.</w:t>
      </w:r>
    </w:p>
    <w:p w14:paraId="0A99546E" w14:textId="5DF1708A" w:rsidR="004061B5" w:rsidRDefault="004061B5" w:rsidP="000C6018">
      <w:pPr>
        <w:pStyle w:val="ListParagraph"/>
        <w:numPr>
          <w:ilvl w:val="0"/>
          <w:numId w:val="60"/>
        </w:numPr>
        <w:autoSpaceDE w:val="0"/>
        <w:autoSpaceDN w:val="0"/>
        <w:adjustRightInd w:val="0"/>
        <w:spacing w:after="0" w:line="240" w:lineRule="auto"/>
        <w:rPr>
          <w:rFonts w:cstheme="minorHAnsi"/>
        </w:rPr>
      </w:pPr>
      <w:r w:rsidRPr="003633FD">
        <w:rPr>
          <w:rFonts w:cstheme="minorHAnsi"/>
        </w:rPr>
        <w:t xml:space="preserve">Where a parent/carer has expressed their intention to remove a child from </w:t>
      </w:r>
      <w:r w:rsidR="007C779A">
        <w:rPr>
          <w:rFonts w:cstheme="minorHAnsi"/>
        </w:rPr>
        <w:t xml:space="preserve">The Forge </w:t>
      </w:r>
      <w:r w:rsidRPr="003633FD">
        <w:rPr>
          <w:rFonts w:cstheme="minorHAnsi"/>
        </w:rPr>
        <w:t>with the view to educating at home a meeting between the LA, school and other key professionals and parents/carers will take place. This meeting is particularly important where a child has SEND, is vulnerable and/or has a social worker.</w:t>
      </w:r>
    </w:p>
    <w:p w14:paraId="522C0528" w14:textId="77777777" w:rsidR="00FD31AF" w:rsidRDefault="00FD31AF" w:rsidP="00FD31AF">
      <w:pPr>
        <w:pStyle w:val="ListParagraph"/>
        <w:autoSpaceDE w:val="0"/>
        <w:autoSpaceDN w:val="0"/>
        <w:adjustRightInd w:val="0"/>
        <w:spacing w:after="0" w:line="240" w:lineRule="auto"/>
        <w:rPr>
          <w:rFonts w:cstheme="minorHAnsi"/>
        </w:rPr>
      </w:pPr>
    </w:p>
    <w:p w14:paraId="0F443CDA" w14:textId="77777777" w:rsidR="0069065C" w:rsidRPr="007C779A" w:rsidRDefault="00FD31AF" w:rsidP="0069065C">
      <w:pPr>
        <w:pStyle w:val="NoSpacing"/>
        <w:rPr>
          <w:rFonts w:cstheme="minorHAnsi"/>
          <w:b/>
          <w:bCs/>
        </w:rPr>
      </w:pPr>
      <w:r w:rsidRPr="007C779A">
        <w:rPr>
          <w:rFonts w:cstheme="minorHAnsi"/>
          <w:b/>
          <w:bCs/>
        </w:rPr>
        <w:t>d)</w:t>
      </w:r>
      <w:r w:rsidR="0069065C" w:rsidRPr="007C779A">
        <w:rPr>
          <w:rFonts w:cstheme="minorHAnsi"/>
          <w:b/>
          <w:bCs/>
        </w:rPr>
        <w:t xml:space="preserve"> Children who are lesbian, gay, bi or trans (LGBT)</w:t>
      </w:r>
    </w:p>
    <w:p w14:paraId="47DF38E8" w14:textId="77777777" w:rsidR="0069065C" w:rsidRPr="007C779A" w:rsidRDefault="0069065C" w:rsidP="001625CC">
      <w:pPr>
        <w:pStyle w:val="NoSpacing"/>
        <w:numPr>
          <w:ilvl w:val="0"/>
          <w:numId w:val="81"/>
        </w:numPr>
        <w:rPr>
          <w:rFonts w:cstheme="minorHAnsi"/>
        </w:rPr>
      </w:pPr>
      <w:r w:rsidRPr="007C779A">
        <w:rPr>
          <w:rFonts w:cstheme="minorHAnsi"/>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14:paraId="59970195" w14:textId="77777777" w:rsidR="0069065C" w:rsidRPr="007C779A" w:rsidRDefault="0069065C" w:rsidP="0069065C">
      <w:pPr>
        <w:pStyle w:val="NoSpacing"/>
        <w:rPr>
          <w:rFonts w:cstheme="minorHAnsi"/>
          <w:b/>
          <w:bCs/>
          <w:u w:val="single"/>
        </w:rPr>
      </w:pPr>
    </w:p>
    <w:p w14:paraId="1124A126" w14:textId="77777777" w:rsidR="0069065C" w:rsidRPr="007C779A" w:rsidRDefault="0069065C" w:rsidP="001625CC">
      <w:pPr>
        <w:pStyle w:val="NoSpacing"/>
        <w:numPr>
          <w:ilvl w:val="0"/>
          <w:numId w:val="81"/>
        </w:numPr>
        <w:rPr>
          <w:rFonts w:cstheme="minorHAnsi"/>
        </w:rPr>
      </w:pPr>
      <w:r w:rsidRPr="007C779A">
        <w:rPr>
          <w:rFonts w:cstheme="minorHAnsi"/>
        </w:rPr>
        <w:t>Risks can be compounded where children who are LGBT lack a trusted adult with whom they can be open. It is therefore vital that staff endeavour to reduce the additional barriers faced, and provide a safe space for them to speak out or share their concerns with members of staff.</w:t>
      </w:r>
    </w:p>
    <w:p w14:paraId="014A722E" w14:textId="4546F77C" w:rsidR="005F4892" w:rsidRPr="005F4892" w:rsidRDefault="005F4892" w:rsidP="005F4892">
      <w:pPr>
        <w:autoSpaceDE w:val="0"/>
        <w:autoSpaceDN w:val="0"/>
        <w:adjustRightInd w:val="0"/>
        <w:spacing w:after="0" w:line="240" w:lineRule="auto"/>
        <w:rPr>
          <w:rFonts w:cstheme="minorHAnsi"/>
        </w:rPr>
      </w:pPr>
    </w:p>
    <w:p w14:paraId="7932D736" w14:textId="77777777" w:rsidR="004061B5" w:rsidRPr="003633FD" w:rsidRDefault="004061B5" w:rsidP="004061B5">
      <w:pPr>
        <w:autoSpaceDE w:val="0"/>
        <w:autoSpaceDN w:val="0"/>
        <w:adjustRightInd w:val="0"/>
        <w:spacing w:after="0" w:line="240" w:lineRule="auto"/>
        <w:rPr>
          <w:rFonts w:cstheme="minorHAnsi"/>
        </w:rPr>
      </w:pPr>
    </w:p>
    <w:p w14:paraId="08E58BAF" w14:textId="5AF80F38" w:rsidR="007F0415" w:rsidRPr="001C16D0" w:rsidRDefault="001C16D0" w:rsidP="002F2B37">
      <w:pPr>
        <w:pStyle w:val="Body"/>
        <w:spacing w:before="108" w:after="108"/>
        <w:ind w:right="108"/>
        <w:rPr>
          <w:rFonts w:asciiTheme="minorHAnsi" w:eastAsiaTheme="minorHAnsi" w:hAnsiTheme="minorHAnsi" w:cstheme="minorHAnsi"/>
          <w:b/>
          <w:color w:val="auto"/>
          <w:sz w:val="28"/>
          <w:szCs w:val="28"/>
          <w:bdr w:val="none" w:sz="0" w:space="0" w:color="auto"/>
          <w:lang w:eastAsia="en-US"/>
        </w:rPr>
      </w:pPr>
      <w:r w:rsidRPr="001C16D0">
        <w:rPr>
          <w:rFonts w:asciiTheme="minorHAnsi" w:eastAsiaTheme="minorHAnsi" w:hAnsiTheme="minorHAnsi" w:cstheme="minorHAnsi"/>
          <w:b/>
          <w:color w:val="auto"/>
          <w:sz w:val="28"/>
          <w:szCs w:val="28"/>
          <w:bdr w:val="none" w:sz="0" w:space="0" w:color="auto"/>
          <w:lang w:eastAsia="en-US"/>
        </w:rPr>
        <w:t xml:space="preserve">16) </w:t>
      </w:r>
      <w:r w:rsidR="007F0415" w:rsidRPr="001C16D0">
        <w:rPr>
          <w:rFonts w:asciiTheme="minorHAnsi" w:eastAsiaTheme="minorHAnsi" w:hAnsiTheme="minorHAnsi" w:cstheme="minorHAnsi"/>
          <w:b/>
          <w:color w:val="auto"/>
          <w:sz w:val="28"/>
          <w:szCs w:val="28"/>
          <w:bdr w:val="none" w:sz="0" w:space="0" w:color="auto"/>
          <w:lang w:eastAsia="en-US"/>
        </w:rPr>
        <w:t xml:space="preserve">Safeguarding Training </w:t>
      </w:r>
    </w:p>
    <w:p w14:paraId="7A3AC99E" w14:textId="77777777" w:rsidR="00D82654" w:rsidRPr="001848CF" w:rsidRDefault="00D82654" w:rsidP="00D82654">
      <w:pPr>
        <w:pStyle w:val="Body"/>
        <w:spacing w:before="108" w:after="108"/>
        <w:ind w:right="108"/>
        <w:rPr>
          <w:rFonts w:asciiTheme="minorHAnsi" w:hAnsiTheme="minorHAnsi" w:cstheme="minorHAnsi"/>
          <w:b/>
          <w:bCs/>
          <w:color w:val="auto"/>
          <w:sz w:val="22"/>
          <w:szCs w:val="22"/>
          <w:lang w:val="en-US"/>
        </w:rPr>
      </w:pPr>
      <w:r w:rsidRPr="001848CF">
        <w:rPr>
          <w:rFonts w:asciiTheme="minorHAnsi" w:hAnsiTheme="minorHAnsi" w:cstheme="minorHAnsi"/>
          <w:b/>
          <w:bCs/>
          <w:color w:val="auto"/>
          <w:sz w:val="22"/>
          <w:szCs w:val="22"/>
          <w:lang w:val="en-US"/>
        </w:rPr>
        <w:t>Induction</w:t>
      </w:r>
    </w:p>
    <w:p w14:paraId="451BB380" w14:textId="038219CE" w:rsidR="00D82654" w:rsidRPr="00633C31" w:rsidRDefault="00D82654" w:rsidP="00D82654">
      <w:pPr>
        <w:pStyle w:val="Default"/>
        <w:rPr>
          <w:rFonts w:asciiTheme="minorHAnsi" w:hAnsiTheme="minorHAnsi" w:cstheme="minorHAnsi"/>
          <w:color w:val="auto"/>
          <w:sz w:val="22"/>
          <w:szCs w:val="22"/>
        </w:rPr>
      </w:pPr>
      <w:r w:rsidRPr="007C779A">
        <w:rPr>
          <w:rFonts w:asciiTheme="minorHAnsi" w:hAnsiTheme="minorHAnsi" w:cstheme="minorHAnsi"/>
          <w:color w:val="auto"/>
          <w:sz w:val="22"/>
          <w:szCs w:val="22"/>
        </w:rPr>
        <w:t>All staff members</w:t>
      </w:r>
      <w:r w:rsidR="00581461" w:rsidRPr="007C779A">
        <w:rPr>
          <w:rFonts w:asciiTheme="minorHAnsi" w:hAnsiTheme="minorHAnsi" w:cstheme="minorHAnsi"/>
          <w:color w:val="auto"/>
          <w:sz w:val="22"/>
          <w:szCs w:val="22"/>
        </w:rPr>
        <w:t xml:space="preserve">, </w:t>
      </w:r>
      <w:r w:rsidR="00291F3C" w:rsidRPr="007C779A">
        <w:rPr>
          <w:rFonts w:asciiTheme="minorHAnsi" w:hAnsiTheme="minorHAnsi" w:cstheme="minorHAnsi"/>
          <w:color w:val="auto"/>
          <w:sz w:val="22"/>
          <w:szCs w:val="22"/>
        </w:rPr>
        <w:t>governors</w:t>
      </w:r>
      <w:r w:rsidR="00581461" w:rsidRPr="007C779A">
        <w:rPr>
          <w:rFonts w:asciiTheme="minorHAnsi" w:hAnsiTheme="minorHAnsi" w:cstheme="minorHAnsi"/>
          <w:color w:val="auto"/>
          <w:sz w:val="22"/>
          <w:szCs w:val="22"/>
        </w:rPr>
        <w:t xml:space="preserve"> and trustees</w:t>
      </w:r>
      <w:r w:rsidRPr="007C779A">
        <w:rPr>
          <w:rFonts w:asciiTheme="minorHAnsi" w:hAnsiTheme="minorHAnsi" w:cstheme="minorHAnsi"/>
          <w:color w:val="auto"/>
          <w:sz w:val="22"/>
          <w:szCs w:val="22"/>
        </w:rPr>
        <w:t xml:space="preserve"> will undergo safeguarding and child protection training at induction. The training will be regularly updated. Induction and training provided will be in line with advice from the </w:t>
      </w:r>
      <w:r w:rsidR="007A45CD" w:rsidRPr="007C779A">
        <w:rPr>
          <w:rFonts w:asciiTheme="minorHAnsi" w:hAnsiTheme="minorHAnsi" w:cstheme="minorHAnsi"/>
          <w:color w:val="auto"/>
          <w:sz w:val="22"/>
          <w:szCs w:val="22"/>
        </w:rPr>
        <w:t>WSP</w:t>
      </w:r>
      <w:r w:rsidRPr="007C779A">
        <w:rPr>
          <w:rFonts w:asciiTheme="minorHAnsi" w:hAnsiTheme="minorHAnsi" w:cstheme="minorHAnsi"/>
          <w:color w:val="auto"/>
          <w:sz w:val="22"/>
          <w:szCs w:val="22"/>
        </w:rPr>
        <w:t xml:space="preserve">. </w:t>
      </w:r>
      <w:r w:rsidRPr="00633C31">
        <w:rPr>
          <w:rFonts w:asciiTheme="minorHAnsi" w:hAnsiTheme="minorHAnsi" w:cstheme="minorHAnsi"/>
          <w:color w:val="auto"/>
          <w:sz w:val="22"/>
          <w:szCs w:val="22"/>
        </w:rPr>
        <w:t xml:space="preserve">Upon appointment and starting the new post, new staff, students and volunteers will be issued with an induction pack, safeguarding policy, Keeping Children Safe in Education -Part </w:t>
      </w:r>
      <w:r w:rsidRPr="003633FD">
        <w:rPr>
          <w:rFonts w:asciiTheme="minorHAnsi" w:hAnsiTheme="minorHAnsi" w:cstheme="minorHAnsi"/>
          <w:color w:val="auto"/>
          <w:sz w:val="22"/>
          <w:szCs w:val="22"/>
        </w:rPr>
        <w:t xml:space="preserve">1, annex </w:t>
      </w:r>
      <w:r w:rsidR="00052E96" w:rsidRPr="003633FD">
        <w:rPr>
          <w:rFonts w:asciiTheme="minorHAnsi" w:hAnsiTheme="minorHAnsi" w:cstheme="minorHAnsi"/>
          <w:color w:val="auto"/>
          <w:sz w:val="22"/>
          <w:szCs w:val="22"/>
        </w:rPr>
        <w:t>B</w:t>
      </w:r>
      <w:r w:rsidRPr="003633FD">
        <w:rPr>
          <w:rFonts w:asciiTheme="minorHAnsi" w:hAnsiTheme="minorHAnsi" w:cstheme="minorHAnsi"/>
          <w:color w:val="auto"/>
          <w:sz w:val="22"/>
          <w:szCs w:val="22"/>
        </w:rPr>
        <w:t xml:space="preserve"> and annex </w:t>
      </w:r>
      <w:r w:rsidR="00052E96" w:rsidRPr="003633FD">
        <w:rPr>
          <w:rFonts w:asciiTheme="minorHAnsi" w:hAnsiTheme="minorHAnsi" w:cstheme="minorHAnsi"/>
          <w:color w:val="auto"/>
          <w:sz w:val="22"/>
          <w:szCs w:val="22"/>
        </w:rPr>
        <w:t>C</w:t>
      </w:r>
      <w:r w:rsidRPr="003633FD">
        <w:rPr>
          <w:rFonts w:asciiTheme="minorHAnsi" w:hAnsiTheme="minorHAnsi" w:cstheme="minorHAnsi"/>
          <w:color w:val="auto"/>
          <w:sz w:val="22"/>
          <w:szCs w:val="22"/>
        </w:rPr>
        <w:t>, Whistleblowing Policy, Management of Allegations Policy, Code of Conduct, Acceptable use of IT policy,  the school’s</w:t>
      </w:r>
      <w:r w:rsidR="00EB2DCF" w:rsidRPr="003633FD">
        <w:rPr>
          <w:rFonts w:asciiTheme="minorHAnsi" w:hAnsiTheme="minorHAnsi" w:cstheme="minorHAnsi"/>
          <w:color w:val="auto"/>
          <w:sz w:val="22"/>
          <w:szCs w:val="22"/>
        </w:rPr>
        <w:t xml:space="preserve"> </w:t>
      </w:r>
      <w:r w:rsidRPr="003633FD">
        <w:rPr>
          <w:rFonts w:asciiTheme="minorHAnsi" w:hAnsiTheme="minorHAnsi" w:cstheme="minorHAnsi"/>
          <w:color w:val="auto"/>
          <w:sz w:val="22"/>
          <w:szCs w:val="22"/>
        </w:rPr>
        <w:t xml:space="preserve">behaviour </w:t>
      </w:r>
      <w:r w:rsidRPr="00633C31">
        <w:rPr>
          <w:rFonts w:asciiTheme="minorHAnsi" w:hAnsiTheme="minorHAnsi" w:cstheme="minorHAnsi"/>
          <w:color w:val="auto"/>
          <w:sz w:val="22"/>
          <w:szCs w:val="22"/>
        </w:rPr>
        <w:t>policy, our school’s</w:t>
      </w:r>
      <w:r w:rsidR="00EB2DCF" w:rsidRPr="00633C31">
        <w:rPr>
          <w:rFonts w:asciiTheme="minorHAnsi" w:hAnsiTheme="minorHAnsi" w:cstheme="minorHAnsi"/>
          <w:color w:val="auto"/>
          <w:sz w:val="22"/>
          <w:szCs w:val="22"/>
        </w:rPr>
        <w:t xml:space="preserve"> </w:t>
      </w:r>
      <w:r w:rsidRPr="00633C31">
        <w:rPr>
          <w:rFonts w:asciiTheme="minorHAnsi" w:hAnsiTheme="minorHAnsi" w:cstheme="minorHAnsi"/>
          <w:color w:val="auto"/>
          <w:sz w:val="22"/>
          <w:szCs w:val="22"/>
        </w:rPr>
        <w:t>children missing education procedures and other relevant safeguarding information e.g. the name of the designated safeguarding lead and deputies . They will sign to say that they have received it, read and understood it. A meeting will be arranged on appointment to clarify and check understanding and to respond to any questions.</w:t>
      </w:r>
    </w:p>
    <w:p w14:paraId="3FB762D4" w14:textId="77777777" w:rsidR="002F2B37" w:rsidRDefault="002F2B37" w:rsidP="00831E09">
      <w:pPr>
        <w:pStyle w:val="Body"/>
        <w:spacing w:before="108" w:after="108"/>
        <w:ind w:right="108"/>
        <w:rPr>
          <w:rFonts w:asciiTheme="minorHAnsi" w:hAnsiTheme="minorHAnsi" w:cstheme="minorHAnsi"/>
          <w:b/>
          <w:bCs/>
          <w:color w:val="auto"/>
          <w:sz w:val="22"/>
          <w:szCs w:val="22"/>
          <w:lang w:val="en-US"/>
        </w:rPr>
      </w:pPr>
    </w:p>
    <w:p w14:paraId="74AE04AF" w14:textId="7B870AC2" w:rsidR="00831E09" w:rsidRPr="001848CF" w:rsidRDefault="00831E09" w:rsidP="00831E09">
      <w:pPr>
        <w:pStyle w:val="Body"/>
        <w:spacing w:before="108" w:after="108"/>
        <w:ind w:right="108"/>
        <w:rPr>
          <w:rFonts w:asciiTheme="minorHAnsi" w:hAnsiTheme="minorHAnsi" w:cstheme="minorHAnsi"/>
          <w:b/>
          <w:bCs/>
          <w:color w:val="auto"/>
          <w:sz w:val="22"/>
          <w:szCs w:val="22"/>
          <w:lang w:val="en-US"/>
        </w:rPr>
      </w:pPr>
      <w:r w:rsidRPr="001848CF">
        <w:rPr>
          <w:rFonts w:asciiTheme="minorHAnsi" w:hAnsiTheme="minorHAnsi" w:cstheme="minorHAnsi"/>
          <w:b/>
          <w:bCs/>
          <w:color w:val="auto"/>
          <w:sz w:val="22"/>
          <w:szCs w:val="22"/>
          <w:lang w:val="en-US"/>
        </w:rPr>
        <w:t>Designated safeguarding lead</w:t>
      </w:r>
      <w:r w:rsidR="00707861" w:rsidRPr="001848CF">
        <w:rPr>
          <w:rFonts w:asciiTheme="minorHAnsi" w:hAnsiTheme="minorHAnsi" w:cstheme="minorHAnsi"/>
          <w:b/>
          <w:bCs/>
          <w:color w:val="auto"/>
          <w:sz w:val="22"/>
          <w:szCs w:val="22"/>
          <w:lang w:val="en-US"/>
        </w:rPr>
        <w:t xml:space="preserve"> and deputies</w:t>
      </w:r>
    </w:p>
    <w:p w14:paraId="52F693B3" w14:textId="77777777" w:rsidR="00831E09" w:rsidRPr="00633C31" w:rsidRDefault="00831E09" w:rsidP="00831E09">
      <w:pPr>
        <w:pStyle w:val="Body"/>
        <w:spacing w:before="108" w:after="108"/>
        <w:ind w:right="108"/>
        <w:rPr>
          <w:rFonts w:asciiTheme="minorHAnsi" w:hAnsiTheme="minorHAnsi" w:cstheme="minorHAnsi"/>
          <w:color w:val="auto"/>
          <w:sz w:val="22"/>
          <w:szCs w:val="22"/>
          <w:u w:val="single"/>
          <w:lang w:val="en-US"/>
        </w:rPr>
      </w:pPr>
      <w:r w:rsidRPr="00633C31">
        <w:rPr>
          <w:rFonts w:asciiTheme="minorHAnsi" w:hAnsiTheme="minorHAnsi" w:cstheme="minorHAnsi"/>
          <w:color w:val="auto"/>
          <w:sz w:val="22"/>
          <w:szCs w:val="22"/>
          <w:lang w:val="en-US"/>
        </w:rPr>
        <w:t>Our</w:t>
      </w:r>
      <w:r w:rsidRPr="00633C31">
        <w:rPr>
          <w:rFonts w:asciiTheme="minorHAnsi" w:hAnsiTheme="minorHAnsi" w:cstheme="minorHAnsi"/>
          <w:color w:val="auto"/>
          <w:sz w:val="22"/>
          <w:szCs w:val="22"/>
        </w:rPr>
        <w:t xml:space="preserve"> designated safeguarding lead (and any deputies) will undergo training to provide them with the knowledge and skills required to carry out the role. This training will be updated at least every two years.</w:t>
      </w:r>
    </w:p>
    <w:p w14:paraId="588D2A0B" w14:textId="71C47B51" w:rsidR="00831E09" w:rsidRPr="00633C31" w:rsidRDefault="00831E09" w:rsidP="00831E09">
      <w:pPr>
        <w:pStyle w:val="Default"/>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Our designated safeguarding lead </w:t>
      </w:r>
      <w:r w:rsidR="00707861" w:rsidRPr="00633C31">
        <w:rPr>
          <w:rFonts w:asciiTheme="minorHAnsi" w:hAnsiTheme="minorHAnsi" w:cstheme="minorHAnsi"/>
          <w:color w:val="auto"/>
          <w:sz w:val="22"/>
          <w:szCs w:val="22"/>
        </w:rPr>
        <w:t xml:space="preserve">and deputies </w:t>
      </w:r>
      <w:r w:rsidRPr="00633C31">
        <w:rPr>
          <w:rFonts w:asciiTheme="minorHAnsi" w:hAnsiTheme="minorHAnsi" w:cstheme="minorHAnsi"/>
          <w:color w:val="auto"/>
          <w:sz w:val="22"/>
          <w:szCs w:val="22"/>
        </w:rPr>
        <w:t xml:space="preserve">will undertake Prevent awareness training. In addition to the formal training set out above, their knowledge and skills will be refreshed (this might be via e-bulletins, meeting other </w:t>
      </w:r>
      <w:r w:rsidRPr="00633C31">
        <w:rPr>
          <w:rFonts w:asciiTheme="minorHAnsi" w:hAnsiTheme="minorHAnsi" w:cstheme="minorHAnsi"/>
          <w:color w:val="auto"/>
          <w:sz w:val="22"/>
          <w:szCs w:val="22"/>
        </w:rPr>
        <w:lastRenderedPageBreak/>
        <w:t xml:space="preserve">designated safeguarding leads, or simply taking time to read and digest safeguarding developments) at regular intervals, as required, but at least annually, to allow them to understand and keep up with any developments relevant to their role so they: </w:t>
      </w:r>
    </w:p>
    <w:p w14:paraId="3A92D70A" w14:textId="2AA48F62" w:rsidR="00831E09" w:rsidRPr="00633C31" w:rsidRDefault="00DD3336" w:rsidP="003C0FA7">
      <w:pPr>
        <w:pStyle w:val="NoSpacing"/>
        <w:numPr>
          <w:ilvl w:val="0"/>
          <w:numId w:val="29"/>
        </w:numPr>
        <w:rPr>
          <w:rFonts w:cstheme="minorHAnsi"/>
        </w:rPr>
      </w:pPr>
      <w:r w:rsidRPr="00633C31">
        <w:rPr>
          <w:rFonts w:cstheme="minorHAnsi"/>
        </w:rPr>
        <w:t>u</w:t>
      </w:r>
      <w:r w:rsidR="00831E09" w:rsidRPr="00633C31">
        <w:rPr>
          <w:rFonts w:cstheme="minorHAnsi"/>
        </w:rPr>
        <w:t xml:space="preserve">nderstand the assessment process for providing early help and intervention, for example through locally agreed common and shared assessment processes such as early help assessments; </w:t>
      </w:r>
    </w:p>
    <w:p w14:paraId="2E507BD1" w14:textId="0F96DAED" w:rsidR="00831E09" w:rsidRPr="00633C31" w:rsidRDefault="00DD3336" w:rsidP="003C0FA7">
      <w:pPr>
        <w:pStyle w:val="NoSpacing"/>
        <w:numPr>
          <w:ilvl w:val="0"/>
          <w:numId w:val="29"/>
        </w:numPr>
        <w:rPr>
          <w:rFonts w:cstheme="minorHAnsi"/>
        </w:rPr>
      </w:pPr>
      <w:r w:rsidRPr="00633C31">
        <w:rPr>
          <w:rFonts w:cstheme="minorHAnsi"/>
        </w:rPr>
        <w:t>h</w:t>
      </w:r>
      <w:r w:rsidR="00831E09" w:rsidRPr="00633C31">
        <w:rPr>
          <w:rFonts w:cstheme="minorHAnsi"/>
        </w:rPr>
        <w:t xml:space="preserve">ave a working knowledge of how local authorities conduct a child protection case conference and a child protection review conference and be </w:t>
      </w:r>
      <w:r w:rsidR="00707861" w:rsidRPr="00633C31">
        <w:rPr>
          <w:rFonts w:cstheme="minorHAnsi"/>
        </w:rPr>
        <w:t>a</w:t>
      </w:r>
      <w:r w:rsidR="00831E09" w:rsidRPr="00633C31">
        <w:rPr>
          <w:rFonts w:cstheme="minorHAnsi"/>
        </w:rPr>
        <w:t xml:space="preserve">ble to attend and contribute to these effectively when required to do so; </w:t>
      </w:r>
    </w:p>
    <w:p w14:paraId="60AACAF4" w14:textId="4784813F" w:rsidR="00831E09" w:rsidRDefault="00DD3336" w:rsidP="003C0FA7">
      <w:pPr>
        <w:pStyle w:val="NoSpacing"/>
        <w:numPr>
          <w:ilvl w:val="0"/>
          <w:numId w:val="29"/>
        </w:numPr>
        <w:rPr>
          <w:rFonts w:cstheme="minorHAnsi"/>
        </w:rPr>
      </w:pPr>
      <w:r w:rsidRPr="00633C31">
        <w:rPr>
          <w:rFonts w:cstheme="minorHAnsi"/>
        </w:rPr>
        <w:t>e</w:t>
      </w:r>
      <w:r w:rsidR="00831E09" w:rsidRPr="00633C31">
        <w:rPr>
          <w:rFonts w:cstheme="minorHAnsi"/>
        </w:rPr>
        <w:t xml:space="preserve">nsure each member of staff has access to and understands our school’s </w:t>
      </w:r>
      <w:r w:rsidR="00AD0ED3">
        <w:rPr>
          <w:rFonts w:cstheme="minorHAnsi"/>
        </w:rPr>
        <w:t>safeguarding</w:t>
      </w:r>
      <w:r w:rsidR="00831E09" w:rsidRPr="00633C31">
        <w:rPr>
          <w:rFonts w:cstheme="minorHAnsi"/>
        </w:rPr>
        <w:t xml:space="preserve"> policy and procedures, especially new and part time staff</w:t>
      </w:r>
      <w:r w:rsidR="00AD0ED3">
        <w:rPr>
          <w:rFonts w:cstheme="minorHAnsi"/>
        </w:rPr>
        <w:t xml:space="preserve">, </w:t>
      </w:r>
      <w:r w:rsidR="00AD0ED3" w:rsidRPr="007A45CD">
        <w:rPr>
          <w:rFonts w:cstheme="minorHAnsi"/>
          <w:color w:val="000000" w:themeColor="text1"/>
        </w:rPr>
        <w:t>including supply staff</w:t>
      </w:r>
      <w:r w:rsidR="00831E09" w:rsidRPr="00633C31">
        <w:rPr>
          <w:rFonts w:cstheme="minorHAnsi"/>
        </w:rPr>
        <w:t xml:space="preserve">; </w:t>
      </w:r>
    </w:p>
    <w:p w14:paraId="386E06EF" w14:textId="77777777" w:rsidR="00D84BD0" w:rsidRPr="00D84BD0" w:rsidRDefault="00D84BD0" w:rsidP="003C0FA7">
      <w:pPr>
        <w:pStyle w:val="NoSpacing"/>
        <w:numPr>
          <w:ilvl w:val="0"/>
          <w:numId w:val="29"/>
        </w:numPr>
        <w:rPr>
          <w:rFonts w:cstheme="minorHAnsi"/>
        </w:rPr>
      </w:pPr>
      <w:r w:rsidRPr="00D84BD0">
        <w:rPr>
          <w:rFonts w:cstheme="minorHAnsi"/>
        </w:rPr>
        <w:t>understand relevant data protection legislation and regulations, especially the Data Protection Act 2018 and the GDPR</w:t>
      </w:r>
    </w:p>
    <w:p w14:paraId="49B17E22" w14:textId="66E71322" w:rsidR="00D84BD0" w:rsidRPr="00D84BD0" w:rsidRDefault="00D84BD0" w:rsidP="003C0FA7">
      <w:pPr>
        <w:pStyle w:val="NoSpacing"/>
        <w:numPr>
          <w:ilvl w:val="0"/>
          <w:numId w:val="29"/>
        </w:numPr>
        <w:rPr>
          <w:rFonts w:cstheme="minorHAnsi"/>
        </w:rPr>
      </w:pPr>
      <w:r w:rsidRPr="00D84BD0">
        <w:rPr>
          <w:rFonts w:cstheme="minorHAnsi"/>
        </w:rPr>
        <w:t xml:space="preserve">understand the importance of information sharing, both within the school and with the three safeguarding partners, other agencies, organisation and practitioners </w:t>
      </w:r>
    </w:p>
    <w:p w14:paraId="1338DE2A" w14:textId="097C7CBA" w:rsidR="00831E09" w:rsidRPr="00633C31" w:rsidRDefault="00DD3336" w:rsidP="003C0FA7">
      <w:pPr>
        <w:pStyle w:val="NoSpacing"/>
        <w:numPr>
          <w:ilvl w:val="0"/>
          <w:numId w:val="29"/>
        </w:numPr>
        <w:rPr>
          <w:rFonts w:cstheme="minorHAnsi"/>
        </w:rPr>
      </w:pPr>
      <w:r w:rsidRPr="00633C31">
        <w:rPr>
          <w:rFonts w:cstheme="minorHAnsi"/>
        </w:rPr>
        <w:t>a</w:t>
      </w:r>
      <w:r w:rsidR="00831E09" w:rsidRPr="00633C31">
        <w:rPr>
          <w:rFonts w:cstheme="minorHAnsi"/>
        </w:rPr>
        <w:t>re alert to the specific needs of children in need, those with special educational needs and young carers</w:t>
      </w:r>
    </w:p>
    <w:p w14:paraId="07AFBDD7" w14:textId="59C20491" w:rsidR="00831E09" w:rsidRPr="00633C31" w:rsidRDefault="00DD3336" w:rsidP="003C0FA7">
      <w:pPr>
        <w:pStyle w:val="NoSpacing"/>
        <w:numPr>
          <w:ilvl w:val="0"/>
          <w:numId w:val="29"/>
        </w:numPr>
        <w:rPr>
          <w:rFonts w:cstheme="minorHAnsi"/>
        </w:rPr>
      </w:pPr>
      <w:r w:rsidRPr="00633C31">
        <w:rPr>
          <w:rFonts w:cstheme="minorHAnsi"/>
        </w:rPr>
        <w:t>can</w:t>
      </w:r>
      <w:r w:rsidR="00831E09" w:rsidRPr="00633C31">
        <w:rPr>
          <w:rFonts w:cstheme="minorHAnsi"/>
        </w:rPr>
        <w:t xml:space="preserve"> keep detailed, accurate, secure written records of concerns and referrals; </w:t>
      </w:r>
    </w:p>
    <w:p w14:paraId="7C1286A4" w14:textId="79AF3CD0" w:rsidR="00831E09" w:rsidRPr="00633C31" w:rsidRDefault="00AD0ED3" w:rsidP="003C0FA7">
      <w:pPr>
        <w:pStyle w:val="NoSpacing"/>
        <w:numPr>
          <w:ilvl w:val="0"/>
          <w:numId w:val="29"/>
        </w:numPr>
        <w:rPr>
          <w:rFonts w:cstheme="minorHAnsi"/>
        </w:rPr>
      </w:pPr>
      <w:r>
        <w:rPr>
          <w:rFonts w:cstheme="minorHAnsi"/>
        </w:rPr>
        <w:t>u</w:t>
      </w:r>
      <w:r w:rsidR="00831E09" w:rsidRPr="00633C31">
        <w:rPr>
          <w:rFonts w:cstheme="minorHAnsi"/>
        </w:rPr>
        <w:t xml:space="preserve">nderstand and support our school with regards to the requirements of the Prevent duty and </w:t>
      </w:r>
      <w:r w:rsidR="00DD3336" w:rsidRPr="00633C31">
        <w:rPr>
          <w:rFonts w:cstheme="minorHAnsi"/>
        </w:rPr>
        <w:t>can</w:t>
      </w:r>
      <w:r w:rsidR="00831E09" w:rsidRPr="00633C31">
        <w:rPr>
          <w:rFonts w:cstheme="minorHAnsi"/>
        </w:rPr>
        <w:t xml:space="preserve"> provide advice and support to staff on protecting children from the risk of radicalisation; </w:t>
      </w:r>
    </w:p>
    <w:p w14:paraId="6DC441DA" w14:textId="4E07FE0F" w:rsidR="00831E09" w:rsidRPr="00633C31" w:rsidRDefault="00DD3336" w:rsidP="003C0FA7">
      <w:pPr>
        <w:pStyle w:val="NoSpacing"/>
        <w:numPr>
          <w:ilvl w:val="0"/>
          <w:numId w:val="29"/>
        </w:numPr>
        <w:rPr>
          <w:rFonts w:cstheme="minorHAnsi"/>
        </w:rPr>
      </w:pPr>
      <w:r w:rsidRPr="00633C31">
        <w:rPr>
          <w:rFonts w:cstheme="minorHAnsi"/>
        </w:rPr>
        <w:t>can</w:t>
      </w:r>
      <w:r w:rsidR="00831E09" w:rsidRPr="00633C31">
        <w:rPr>
          <w:rFonts w:cstheme="minorHAnsi"/>
        </w:rPr>
        <w:t xml:space="preserve"> understand the unique risks associated with online safety and be confident that they have the relevant knowledge and up to date capability required to keep children safe whilst they are online at school or college;</w:t>
      </w:r>
    </w:p>
    <w:p w14:paraId="1D1F4734" w14:textId="311CBB7A" w:rsidR="00831E09" w:rsidRDefault="00831E09" w:rsidP="003C0FA7">
      <w:pPr>
        <w:pStyle w:val="NoSpacing"/>
        <w:numPr>
          <w:ilvl w:val="0"/>
          <w:numId w:val="29"/>
        </w:numPr>
        <w:rPr>
          <w:rFonts w:cstheme="minorHAnsi"/>
        </w:rPr>
      </w:pPr>
      <w:r w:rsidRPr="00633C31">
        <w:rPr>
          <w:rFonts w:cstheme="minorHAnsi"/>
        </w:rPr>
        <w:t>can recognise the additional risks that children with SEN and disabilities (SEND) face online, for example, from online bullying, grooming and radicalisation and are confident they have the capability to support SEND children to stay safe online;</w:t>
      </w:r>
    </w:p>
    <w:p w14:paraId="6B3B4C5E" w14:textId="77777777" w:rsidR="0058071C" w:rsidRPr="007A45CD" w:rsidRDefault="0058071C" w:rsidP="003C0FA7">
      <w:pPr>
        <w:pStyle w:val="NoSpacing"/>
        <w:numPr>
          <w:ilvl w:val="0"/>
          <w:numId w:val="29"/>
        </w:numPr>
        <w:rPr>
          <w:rFonts w:cstheme="minorHAnsi"/>
          <w:color w:val="000000" w:themeColor="text1"/>
        </w:rPr>
      </w:pPr>
      <w:r w:rsidRPr="007A45CD">
        <w:rPr>
          <w:rFonts w:cstheme="minorHAnsi"/>
          <w:color w:val="000000" w:themeColor="text1"/>
        </w:rPr>
        <w:t>understand when a child’s mental health might become a safeguarding concern</w:t>
      </w:r>
    </w:p>
    <w:p w14:paraId="3650FA9B" w14:textId="0FF21E9F" w:rsidR="0058071C" w:rsidRPr="007A45CD" w:rsidRDefault="0058071C" w:rsidP="003C0FA7">
      <w:pPr>
        <w:pStyle w:val="NoSpacing"/>
        <w:numPr>
          <w:ilvl w:val="0"/>
          <w:numId w:val="29"/>
        </w:numPr>
        <w:rPr>
          <w:rFonts w:cstheme="minorHAnsi"/>
          <w:color w:val="000000" w:themeColor="text1"/>
        </w:rPr>
      </w:pPr>
      <w:r w:rsidRPr="007A45CD">
        <w:rPr>
          <w:rFonts w:cstheme="minorHAnsi"/>
          <w:color w:val="000000" w:themeColor="text1"/>
        </w:rPr>
        <w:t xml:space="preserve">understand that children may </w:t>
      </w:r>
      <w:proofErr w:type="spellStart"/>
      <w:r w:rsidRPr="007A45CD">
        <w:rPr>
          <w:rFonts w:cstheme="minorHAnsi"/>
          <w:color w:val="000000" w:themeColor="text1"/>
        </w:rPr>
        <w:t>to</w:t>
      </w:r>
      <w:proofErr w:type="spellEnd"/>
      <w:r w:rsidRPr="007A45CD">
        <w:rPr>
          <w:rFonts w:cstheme="minorHAnsi"/>
          <w:color w:val="000000" w:themeColor="text1"/>
        </w:rPr>
        <w:t xml:space="preserve"> vulnerable to multiple harms including (but not limited to) sexual exploitation, criminal exploitation, and serious youth violence </w:t>
      </w:r>
    </w:p>
    <w:p w14:paraId="53FB44DF" w14:textId="07B4EC22" w:rsidR="00831E09" w:rsidRPr="00633C31" w:rsidRDefault="00DD3336" w:rsidP="003C0FA7">
      <w:pPr>
        <w:pStyle w:val="NoSpacing"/>
        <w:numPr>
          <w:ilvl w:val="0"/>
          <w:numId w:val="29"/>
        </w:numPr>
        <w:rPr>
          <w:rFonts w:cstheme="minorHAnsi"/>
        </w:rPr>
      </w:pPr>
      <w:r w:rsidRPr="00633C31">
        <w:rPr>
          <w:rFonts w:cstheme="minorHAnsi"/>
        </w:rPr>
        <w:t>o</w:t>
      </w:r>
      <w:r w:rsidR="00831E09" w:rsidRPr="00633C31">
        <w:rPr>
          <w:rFonts w:cstheme="minorHAnsi"/>
        </w:rPr>
        <w:t xml:space="preserve">btain access to resources and attend any relevant or refresher training courses; and </w:t>
      </w:r>
    </w:p>
    <w:p w14:paraId="698DF494" w14:textId="52BCEC4D" w:rsidR="00831E09" w:rsidRDefault="00DD3336" w:rsidP="003C0FA7">
      <w:pPr>
        <w:pStyle w:val="NoSpacing"/>
        <w:numPr>
          <w:ilvl w:val="0"/>
          <w:numId w:val="29"/>
        </w:numPr>
        <w:rPr>
          <w:rFonts w:cstheme="minorHAnsi"/>
        </w:rPr>
      </w:pPr>
      <w:r w:rsidRPr="00633C31">
        <w:rPr>
          <w:rFonts w:cstheme="minorHAnsi"/>
        </w:rPr>
        <w:t>e</w:t>
      </w:r>
      <w:r w:rsidR="00831E09" w:rsidRPr="00633C31">
        <w:rPr>
          <w:rFonts w:cstheme="minorHAnsi"/>
        </w:rPr>
        <w:t xml:space="preserve">ncourage a culture of listening to children and taking account of their wishes and feelings, among all staff, in any measures the school or college may put in place to protect them. </w:t>
      </w:r>
    </w:p>
    <w:p w14:paraId="0D24A9A6" w14:textId="77777777" w:rsidR="00FC62AE" w:rsidRDefault="00FC62AE" w:rsidP="00831E09">
      <w:pPr>
        <w:pStyle w:val="Heading1"/>
        <w:rPr>
          <w:rFonts w:asciiTheme="minorHAnsi" w:hAnsiTheme="minorHAnsi" w:cstheme="minorHAnsi"/>
          <w:bCs w:val="0"/>
          <w:sz w:val="22"/>
          <w:szCs w:val="22"/>
        </w:rPr>
      </w:pPr>
    </w:p>
    <w:p w14:paraId="05ECBC3E" w14:textId="00385BC1" w:rsidR="00831E09" w:rsidRPr="001848CF" w:rsidRDefault="00831E09" w:rsidP="00831E09">
      <w:pPr>
        <w:pStyle w:val="Heading1"/>
        <w:rPr>
          <w:rFonts w:asciiTheme="minorHAnsi" w:hAnsiTheme="minorHAnsi" w:cstheme="minorHAnsi"/>
          <w:bCs w:val="0"/>
          <w:sz w:val="22"/>
          <w:szCs w:val="22"/>
        </w:rPr>
      </w:pPr>
      <w:r w:rsidRPr="001848CF">
        <w:rPr>
          <w:rFonts w:asciiTheme="minorHAnsi" w:hAnsiTheme="minorHAnsi" w:cstheme="minorHAnsi"/>
          <w:bCs w:val="0"/>
          <w:sz w:val="22"/>
          <w:szCs w:val="22"/>
        </w:rPr>
        <w:t xml:space="preserve">Staff Training </w:t>
      </w:r>
    </w:p>
    <w:p w14:paraId="65FE4E45" w14:textId="77777777" w:rsidR="00831E09" w:rsidRPr="00633C31" w:rsidRDefault="00831E09" w:rsidP="00831E09">
      <w:pPr>
        <w:pStyle w:val="Default"/>
        <w:rPr>
          <w:rFonts w:asciiTheme="minorHAnsi" w:hAnsiTheme="minorHAnsi" w:cstheme="minorHAnsi"/>
          <w:color w:val="auto"/>
          <w:sz w:val="22"/>
          <w:szCs w:val="22"/>
        </w:rPr>
      </w:pPr>
    </w:p>
    <w:p w14:paraId="680D8C4C" w14:textId="41A5EF0B" w:rsidR="00831E09" w:rsidRPr="00633C31" w:rsidRDefault="00831E09" w:rsidP="00831E09">
      <w:pPr>
        <w:pStyle w:val="Default"/>
        <w:spacing w:after="207"/>
        <w:rPr>
          <w:rFonts w:asciiTheme="minorHAnsi" w:hAnsiTheme="minorHAnsi" w:cstheme="minorHAnsi"/>
          <w:color w:val="auto"/>
          <w:sz w:val="22"/>
          <w:szCs w:val="22"/>
          <w:u w:val="single"/>
        </w:rPr>
      </w:pPr>
      <w:r w:rsidRPr="00633C31">
        <w:rPr>
          <w:rFonts w:asciiTheme="minorHAnsi" w:hAnsiTheme="minorHAnsi" w:cstheme="minorHAnsi"/>
          <w:color w:val="auto"/>
          <w:sz w:val="22"/>
          <w:szCs w:val="22"/>
        </w:rPr>
        <w:t>All staff members will receive regular safeguarding and child protection updates</w:t>
      </w:r>
      <w:r w:rsidR="00D82654" w:rsidRPr="00633C31">
        <w:rPr>
          <w:rFonts w:asciiTheme="minorHAnsi" w:hAnsiTheme="minorHAnsi" w:cstheme="minorHAnsi"/>
          <w:color w:val="auto"/>
          <w:sz w:val="22"/>
          <w:szCs w:val="22"/>
        </w:rPr>
        <w:t xml:space="preserve"> including online safety</w:t>
      </w:r>
      <w:r w:rsidRPr="00633C31">
        <w:rPr>
          <w:rFonts w:asciiTheme="minorHAnsi" w:hAnsiTheme="minorHAnsi" w:cstheme="minorHAnsi"/>
          <w:color w:val="auto"/>
          <w:sz w:val="22"/>
          <w:szCs w:val="22"/>
        </w:rPr>
        <w:t xml:space="preserve"> (for example, via email, e-bulletins, staff meetings), as required, but at least annually, to provide them with relevant skills and knowledge to safeguard children effectively. Our G</w:t>
      </w:r>
      <w:r w:rsidR="00EB2DCF" w:rsidRPr="00633C31">
        <w:rPr>
          <w:rFonts w:asciiTheme="minorHAnsi" w:hAnsiTheme="minorHAnsi" w:cstheme="minorHAnsi"/>
          <w:color w:val="auto"/>
          <w:sz w:val="22"/>
          <w:szCs w:val="22"/>
        </w:rPr>
        <w:t>overning Body</w:t>
      </w:r>
      <w:r w:rsidRPr="00633C31">
        <w:rPr>
          <w:rFonts w:asciiTheme="minorHAnsi" w:hAnsiTheme="minorHAnsi" w:cstheme="minorHAnsi"/>
          <w:color w:val="auto"/>
          <w:sz w:val="22"/>
          <w:szCs w:val="22"/>
        </w:rPr>
        <w:t xml:space="preserve"> recognise the expertise staff build by undertaking safeguarding training and managing safeguarding concerns on a daily basis. Opportunity will therefore be provided for staff to contribute to and shape safeguarding arrangements and child protection policy.</w:t>
      </w:r>
      <w:r w:rsidRPr="00633C31">
        <w:rPr>
          <w:rFonts w:asciiTheme="minorHAnsi" w:hAnsiTheme="minorHAnsi" w:cstheme="minorHAnsi"/>
          <w:color w:val="auto"/>
          <w:sz w:val="22"/>
          <w:szCs w:val="22"/>
          <w:u w:val="single"/>
        </w:rPr>
        <w:t xml:space="preserve"> </w:t>
      </w:r>
    </w:p>
    <w:p w14:paraId="6ACC3AA4" w14:textId="77777777" w:rsidR="00831E09" w:rsidRPr="001848CF" w:rsidRDefault="00831E09" w:rsidP="00831E09">
      <w:pPr>
        <w:rPr>
          <w:rFonts w:cstheme="minorHAnsi"/>
          <w:b/>
          <w:bCs/>
        </w:rPr>
      </w:pPr>
      <w:r w:rsidRPr="001848CF">
        <w:rPr>
          <w:rFonts w:cstheme="minorHAnsi"/>
          <w:b/>
          <w:bCs/>
        </w:rPr>
        <w:t>Governor Training</w:t>
      </w:r>
    </w:p>
    <w:p w14:paraId="746B48E2" w14:textId="1A92E8FE" w:rsidR="00EB2DCF" w:rsidRPr="007C779A" w:rsidRDefault="00831E09" w:rsidP="00E443CA">
      <w:pPr>
        <w:pStyle w:val="aLCPBodytext"/>
      </w:pPr>
      <w:r w:rsidRPr="00E443CA">
        <w:t>All governors are invited and encouraged to attend safeguarding training</w:t>
      </w:r>
      <w:r w:rsidR="00B85FDA" w:rsidRPr="00E443CA">
        <w:t xml:space="preserve"> </w:t>
      </w:r>
      <w:r w:rsidR="00B85FDA" w:rsidRPr="007C779A">
        <w:t>and it will be updated regularly, including online safety.</w:t>
      </w:r>
    </w:p>
    <w:p w14:paraId="1267EF72" w14:textId="77777777" w:rsidR="001848CF" w:rsidRPr="007C779A" w:rsidRDefault="001848CF" w:rsidP="00E443CA">
      <w:pPr>
        <w:pStyle w:val="aLCPBodytext"/>
      </w:pPr>
    </w:p>
    <w:p w14:paraId="72E63C8A" w14:textId="15D05576" w:rsidR="00831E09" w:rsidRPr="001848CF" w:rsidRDefault="00831E09" w:rsidP="00831E09">
      <w:pPr>
        <w:rPr>
          <w:rFonts w:cstheme="minorHAnsi"/>
          <w:b/>
          <w:bCs/>
        </w:rPr>
      </w:pPr>
      <w:r w:rsidRPr="001848CF">
        <w:rPr>
          <w:rFonts w:cstheme="minorHAnsi"/>
          <w:b/>
          <w:bCs/>
        </w:rPr>
        <w:t>Safer Recruitment Training</w:t>
      </w:r>
    </w:p>
    <w:p w14:paraId="284E0538" w14:textId="15FD56A9" w:rsidR="007F0415" w:rsidRDefault="00831E09" w:rsidP="007F0415">
      <w:pPr>
        <w:rPr>
          <w:rFonts w:cstheme="minorHAnsi"/>
        </w:rPr>
      </w:pPr>
      <w:r w:rsidRPr="00633C31">
        <w:rPr>
          <w:rFonts w:cstheme="minorHAnsi"/>
        </w:rPr>
        <w:t>Our school will ensure that at least one member of any recruitment panel has recei</w:t>
      </w:r>
      <w:r w:rsidR="007F0415" w:rsidRPr="00633C31">
        <w:rPr>
          <w:rFonts w:cstheme="minorHAnsi"/>
        </w:rPr>
        <w:t>ved safer recruitment training.</w:t>
      </w:r>
    </w:p>
    <w:p w14:paraId="32F257E7" w14:textId="77777777" w:rsidR="00762AA1" w:rsidRPr="00633C31" w:rsidRDefault="00762AA1" w:rsidP="007F0415">
      <w:pPr>
        <w:rPr>
          <w:rFonts w:cstheme="minorHAnsi"/>
        </w:rPr>
      </w:pPr>
    </w:p>
    <w:p w14:paraId="42A621A2" w14:textId="463391BC" w:rsidR="00831E09" w:rsidRPr="001C16D0" w:rsidRDefault="001C16D0" w:rsidP="002F2B37">
      <w:pPr>
        <w:rPr>
          <w:rFonts w:cstheme="minorHAnsi"/>
          <w:b/>
          <w:sz w:val="28"/>
          <w:szCs w:val="28"/>
        </w:rPr>
      </w:pPr>
      <w:r w:rsidRPr="001C16D0">
        <w:rPr>
          <w:rFonts w:cstheme="minorHAnsi"/>
          <w:b/>
          <w:sz w:val="28"/>
          <w:szCs w:val="28"/>
          <w:lang w:val="en-US"/>
        </w:rPr>
        <w:t xml:space="preserve">17) </w:t>
      </w:r>
      <w:r w:rsidR="00831E09" w:rsidRPr="001C16D0">
        <w:rPr>
          <w:rFonts w:cstheme="minorHAnsi"/>
          <w:b/>
          <w:sz w:val="28"/>
          <w:szCs w:val="28"/>
          <w:lang w:val="en-US"/>
        </w:rPr>
        <w:t>Safer working practices</w:t>
      </w:r>
    </w:p>
    <w:p w14:paraId="7A651EBD" w14:textId="79B499A0" w:rsidR="00831E09" w:rsidRPr="00633C31" w:rsidRDefault="00DD3336" w:rsidP="00831E09">
      <w:pPr>
        <w:pStyle w:val="Body"/>
        <w:spacing w:before="108" w:after="108"/>
        <w:ind w:right="108"/>
        <w:rPr>
          <w:rFonts w:asciiTheme="minorHAnsi" w:hAnsiTheme="minorHAnsi" w:cstheme="minorHAnsi"/>
          <w:color w:val="auto"/>
          <w:sz w:val="22"/>
          <w:szCs w:val="22"/>
          <w:lang w:val="en-US"/>
        </w:rPr>
      </w:pPr>
      <w:r w:rsidRPr="00633C31">
        <w:rPr>
          <w:rFonts w:asciiTheme="minorHAnsi" w:hAnsiTheme="minorHAnsi" w:cstheme="minorHAnsi"/>
          <w:color w:val="auto"/>
          <w:sz w:val="22"/>
          <w:szCs w:val="22"/>
          <w:lang w:val="en-US"/>
        </w:rPr>
        <w:lastRenderedPageBreak/>
        <w:t>Our school has a c</w:t>
      </w:r>
      <w:r w:rsidR="00831E09" w:rsidRPr="00633C31">
        <w:rPr>
          <w:rFonts w:asciiTheme="minorHAnsi" w:hAnsiTheme="minorHAnsi" w:cstheme="minorHAnsi"/>
          <w:color w:val="auto"/>
          <w:sz w:val="22"/>
          <w:szCs w:val="22"/>
          <w:lang w:val="en-US"/>
        </w:rPr>
        <w:t xml:space="preserve">ode of </w:t>
      </w:r>
      <w:r w:rsidRPr="00633C31">
        <w:rPr>
          <w:rFonts w:asciiTheme="minorHAnsi" w:hAnsiTheme="minorHAnsi" w:cstheme="minorHAnsi"/>
          <w:color w:val="auto"/>
          <w:sz w:val="22"/>
          <w:szCs w:val="22"/>
          <w:lang w:val="en-US"/>
        </w:rPr>
        <w:t>c</w:t>
      </w:r>
      <w:r w:rsidR="00831E09" w:rsidRPr="00633C31">
        <w:rPr>
          <w:rFonts w:asciiTheme="minorHAnsi" w:hAnsiTheme="minorHAnsi" w:cstheme="minorHAnsi"/>
          <w:color w:val="auto"/>
          <w:sz w:val="22"/>
          <w:szCs w:val="22"/>
          <w:lang w:val="en-US"/>
        </w:rPr>
        <w:t>onduct; all staff and volunteers are issued with this at induction.</w:t>
      </w:r>
    </w:p>
    <w:p w14:paraId="14591F2A" w14:textId="77777777" w:rsidR="00831E09" w:rsidRPr="00633C31" w:rsidRDefault="00831E09" w:rsidP="00831E09">
      <w:pPr>
        <w:rPr>
          <w:rFonts w:cstheme="minorHAnsi"/>
        </w:rPr>
      </w:pPr>
      <w:r w:rsidRPr="00633C31">
        <w:rPr>
          <w:rFonts w:cstheme="minorHAnsi"/>
        </w:rPr>
        <w:t>You should seek to keep your personal contact with children under review and seek to minimise the risk of any situation arising in which misunderstandings can occur. The following sensible precautions can be taken when working alone with children:</w:t>
      </w:r>
    </w:p>
    <w:p w14:paraId="3A0D5451" w14:textId="77777777" w:rsidR="00831E09" w:rsidRPr="00633C31" w:rsidRDefault="00831E09" w:rsidP="003C0FA7">
      <w:pPr>
        <w:numPr>
          <w:ilvl w:val="0"/>
          <w:numId w:val="30"/>
        </w:numPr>
        <w:spacing w:after="0" w:line="240" w:lineRule="auto"/>
        <w:rPr>
          <w:rFonts w:cstheme="minorHAnsi"/>
        </w:rPr>
      </w:pPr>
      <w:r w:rsidRPr="00633C31">
        <w:rPr>
          <w:rFonts w:cstheme="minorHAnsi"/>
        </w:rPr>
        <w:t>Work in a room where there is a glass panel in the door or leave the door open;</w:t>
      </w:r>
    </w:p>
    <w:p w14:paraId="2C687AE6" w14:textId="77777777" w:rsidR="00831E09" w:rsidRPr="00633C31" w:rsidRDefault="00831E09" w:rsidP="003C0FA7">
      <w:pPr>
        <w:numPr>
          <w:ilvl w:val="0"/>
          <w:numId w:val="30"/>
        </w:numPr>
        <w:spacing w:after="0" w:line="240" w:lineRule="auto"/>
        <w:rPr>
          <w:rFonts w:cstheme="minorHAnsi"/>
        </w:rPr>
      </w:pPr>
      <w:r w:rsidRPr="00633C31">
        <w:rPr>
          <w:rFonts w:cstheme="minorHAnsi"/>
        </w:rPr>
        <w:t>Make sure that other adults visit the room occasionally;</w:t>
      </w:r>
    </w:p>
    <w:p w14:paraId="3F3F8A5E" w14:textId="77777777" w:rsidR="00831E09" w:rsidRPr="00633C31" w:rsidRDefault="00831E09" w:rsidP="003C0FA7">
      <w:pPr>
        <w:numPr>
          <w:ilvl w:val="0"/>
          <w:numId w:val="30"/>
        </w:numPr>
        <w:spacing w:after="0" w:line="240" w:lineRule="auto"/>
        <w:rPr>
          <w:rFonts w:cstheme="minorHAnsi"/>
        </w:rPr>
      </w:pPr>
      <w:r w:rsidRPr="00633C31">
        <w:rPr>
          <w:rFonts w:cstheme="minorHAnsi"/>
        </w:rPr>
        <w:t>Avoid working in isolation with children unless thought has been given to safeguards;</w:t>
      </w:r>
    </w:p>
    <w:p w14:paraId="03AC1690" w14:textId="77777777" w:rsidR="00831E09" w:rsidRPr="00633C31" w:rsidRDefault="00831E09" w:rsidP="003C0FA7">
      <w:pPr>
        <w:numPr>
          <w:ilvl w:val="0"/>
          <w:numId w:val="30"/>
        </w:numPr>
        <w:spacing w:after="0" w:line="240" w:lineRule="auto"/>
        <w:rPr>
          <w:rFonts w:cstheme="minorHAnsi"/>
        </w:rPr>
      </w:pPr>
      <w:r w:rsidRPr="00633C31">
        <w:rPr>
          <w:rFonts w:cstheme="minorHAnsi"/>
        </w:rPr>
        <w:t>Must not give out personal mobile phone numbers or private e-mail addresses;</w:t>
      </w:r>
    </w:p>
    <w:p w14:paraId="7BEA40B1" w14:textId="77777777" w:rsidR="00831E09" w:rsidRPr="00633C31" w:rsidRDefault="00831E09" w:rsidP="003C0FA7">
      <w:pPr>
        <w:numPr>
          <w:ilvl w:val="0"/>
          <w:numId w:val="30"/>
        </w:numPr>
        <w:spacing w:after="0" w:line="240" w:lineRule="auto"/>
        <w:rPr>
          <w:rFonts w:cstheme="minorHAnsi"/>
        </w:rPr>
      </w:pPr>
      <w:r w:rsidRPr="00633C31">
        <w:rPr>
          <w:rFonts w:cstheme="minorHAnsi"/>
        </w:rPr>
        <w:t>Must not give pupils lifts home in your cars;</w:t>
      </w:r>
    </w:p>
    <w:p w14:paraId="64C0B0D9" w14:textId="77777777" w:rsidR="00831E09" w:rsidRPr="00633C31" w:rsidRDefault="00831E09" w:rsidP="003C0FA7">
      <w:pPr>
        <w:numPr>
          <w:ilvl w:val="0"/>
          <w:numId w:val="30"/>
        </w:numPr>
        <w:spacing w:after="0" w:line="240" w:lineRule="auto"/>
        <w:rPr>
          <w:rFonts w:cstheme="minorHAnsi"/>
        </w:rPr>
      </w:pPr>
      <w:r w:rsidRPr="00633C31">
        <w:rPr>
          <w:rFonts w:cstheme="minorHAnsi"/>
        </w:rPr>
        <w:t>Must not arrange to meet them outside of school hours; and</w:t>
      </w:r>
    </w:p>
    <w:p w14:paraId="4F4D5A0F" w14:textId="77777777" w:rsidR="00831E09" w:rsidRPr="00633C31" w:rsidRDefault="00831E09" w:rsidP="003C0FA7">
      <w:pPr>
        <w:numPr>
          <w:ilvl w:val="0"/>
          <w:numId w:val="30"/>
        </w:numPr>
        <w:spacing w:after="0" w:line="240" w:lineRule="auto"/>
        <w:rPr>
          <w:rFonts w:cstheme="minorHAnsi"/>
        </w:rPr>
      </w:pPr>
      <w:r w:rsidRPr="00633C31">
        <w:rPr>
          <w:rFonts w:cstheme="minorHAnsi"/>
        </w:rPr>
        <w:t>Must not chat to pupils on the social websites.</w:t>
      </w:r>
    </w:p>
    <w:p w14:paraId="6584DA7F" w14:textId="77777777" w:rsidR="00831E09" w:rsidRPr="00633C31" w:rsidRDefault="00831E09" w:rsidP="00831E09">
      <w:pPr>
        <w:jc w:val="both"/>
        <w:rPr>
          <w:rFonts w:cstheme="minorHAnsi"/>
        </w:rPr>
      </w:pPr>
    </w:p>
    <w:p w14:paraId="34BF2D4D" w14:textId="77777777" w:rsidR="00831E09" w:rsidRPr="00633C31" w:rsidRDefault="00831E09" w:rsidP="00831E09">
      <w:pPr>
        <w:jc w:val="both"/>
        <w:rPr>
          <w:rFonts w:cstheme="minorHAnsi"/>
        </w:rPr>
      </w:pPr>
      <w:r w:rsidRPr="00633C31">
        <w:rPr>
          <w:rFonts w:cstheme="minorHAnsi"/>
        </w:rPr>
        <w:t>Under the Sexual Offences Act 2003 it is a criminal offence for anyone working in an education setting to have a sexual relationship with a pupil even when the pupil is over the age of consent.</w:t>
      </w:r>
    </w:p>
    <w:p w14:paraId="511247D7" w14:textId="3D4F7C12" w:rsidR="007F0415" w:rsidRPr="00633C31" w:rsidRDefault="00831E09" w:rsidP="00831E09">
      <w:pPr>
        <w:jc w:val="both"/>
        <w:rPr>
          <w:rFonts w:cstheme="minorHAnsi"/>
        </w:rPr>
      </w:pPr>
      <w:r w:rsidRPr="00633C31">
        <w:rPr>
          <w:rFonts w:cstheme="minorHAnsi"/>
        </w:rPr>
        <w:t>Any use of physical force or restraint of pupils will be carried out and documented in accordance with the relevant physical restraint policy. If it is necessary to use physical action to prevent a child from injury to themselves or others parents will be informed.</w:t>
      </w:r>
    </w:p>
    <w:p w14:paraId="7050EC34" w14:textId="77777777" w:rsidR="00FC62AE" w:rsidRDefault="00FC62AE" w:rsidP="002F2B37">
      <w:pPr>
        <w:jc w:val="both"/>
        <w:rPr>
          <w:rFonts w:eastAsia="Arial" w:cstheme="minorHAnsi"/>
          <w:b/>
          <w:sz w:val="24"/>
          <w:szCs w:val="24"/>
        </w:rPr>
      </w:pPr>
    </w:p>
    <w:p w14:paraId="3BE4D951" w14:textId="77777777" w:rsidR="00067ADF" w:rsidRDefault="00067ADF" w:rsidP="002F2B37">
      <w:pPr>
        <w:jc w:val="both"/>
        <w:rPr>
          <w:rFonts w:eastAsia="Arial" w:cstheme="minorHAnsi"/>
          <w:b/>
          <w:sz w:val="28"/>
          <w:szCs w:val="28"/>
        </w:rPr>
      </w:pPr>
    </w:p>
    <w:p w14:paraId="0A546F9D" w14:textId="77777777" w:rsidR="00067ADF" w:rsidRDefault="00067ADF" w:rsidP="002F2B37">
      <w:pPr>
        <w:jc w:val="both"/>
        <w:rPr>
          <w:rFonts w:eastAsia="Arial" w:cstheme="minorHAnsi"/>
          <w:b/>
          <w:sz w:val="28"/>
          <w:szCs w:val="28"/>
        </w:rPr>
      </w:pPr>
    </w:p>
    <w:p w14:paraId="4FDF8F3E" w14:textId="5571D064" w:rsidR="00BA4704" w:rsidRPr="001C16D0" w:rsidRDefault="001C16D0" w:rsidP="002F2B37">
      <w:pPr>
        <w:jc w:val="both"/>
        <w:rPr>
          <w:rFonts w:eastAsia="Arial" w:cstheme="minorHAnsi"/>
          <w:b/>
          <w:sz w:val="28"/>
          <w:szCs w:val="28"/>
        </w:rPr>
      </w:pPr>
      <w:r w:rsidRPr="001C16D0">
        <w:rPr>
          <w:rFonts w:eastAsia="Arial" w:cstheme="minorHAnsi"/>
          <w:b/>
          <w:sz w:val="28"/>
          <w:szCs w:val="28"/>
        </w:rPr>
        <w:t xml:space="preserve">18) </w:t>
      </w:r>
      <w:r w:rsidR="00BA4704" w:rsidRPr="001C16D0">
        <w:rPr>
          <w:rFonts w:eastAsia="Arial" w:cstheme="minorHAnsi"/>
          <w:b/>
          <w:sz w:val="28"/>
          <w:szCs w:val="28"/>
        </w:rPr>
        <w:t xml:space="preserve">Safer recruitment </w:t>
      </w:r>
    </w:p>
    <w:p w14:paraId="4E872F57" w14:textId="1943A1DD" w:rsidR="00BA4704" w:rsidRPr="00B22E42" w:rsidRDefault="00BA4704" w:rsidP="00BA4704">
      <w:pPr>
        <w:jc w:val="both"/>
        <w:rPr>
          <w:rFonts w:cstheme="minorHAnsi"/>
          <w:color w:val="FF0000"/>
        </w:rPr>
      </w:pPr>
      <w:r w:rsidRPr="00633C31">
        <w:rPr>
          <w:rFonts w:cstheme="minorHAnsi"/>
        </w:rPr>
        <w:t xml:space="preserve">To create a safe environment for our children our school will adopt the safer recruitment procedures that help deter, reject or identify people who might abuse children, outlined in part 3 of Keeping Children Safe in </w:t>
      </w:r>
      <w:r w:rsidRPr="007C779A">
        <w:rPr>
          <w:rFonts w:cstheme="minorHAnsi"/>
        </w:rPr>
        <w:t>Education</w:t>
      </w:r>
      <w:r w:rsidR="00DE6461" w:rsidRPr="007C779A">
        <w:rPr>
          <w:rFonts w:cstheme="minorHAnsi"/>
        </w:rPr>
        <w:t>.</w:t>
      </w:r>
      <w:r w:rsidR="00C027A2" w:rsidRPr="007C779A">
        <w:rPr>
          <w:rFonts w:cstheme="minorHAnsi"/>
        </w:rPr>
        <w:t xml:space="preserve"> </w:t>
      </w:r>
      <w:r w:rsidR="00B22E42" w:rsidRPr="007C779A">
        <w:rPr>
          <w:rFonts w:cstheme="minorHAnsi"/>
        </w:rPr>
        <w:t xml:space="preserve">The policies and procedures will be monitored to </w:t>
      </w:r>
      <w:r w:rsidR="00067ADF" w:rsidRPr="007C779A">
        <w:rPr>
          <w:rFonts w:cstheme="minorHAnsi"/>
        </w:rPr>
        <w:t>ensure</w:t>
      </w:r>
      <w:r w:rsidR="00B22E42" w:rsidRPr="007C779A">
        <w:rPr>
          <w:rFonts w:cstheme="minorHAnsi"/>
        </w:rPr>
        <w:t xml:space="preserve"> that they are embedded and effective.</w:t>
      </w:r>
    </w:p>
    <w:p w14:paraId="332FF313" w14:textId="4760B332" w:rsidR="00BA4704" w:rsidRPr="00633C31" w:rsidRDefault="00BA4704" w:rsidP="00BA4704">
      <w:pPr>
        <w:pStyle w:val="NoSpacing"/>
        <w:rPr>
          <w:rFonts w:cstheme="minorHAnsi"/>
        </w:rPr>
      </w:pPr>
      <w:r w:rsidRPr="00633C31">
        <w:rPr>
          <w:rFonts w:cstheme="minorHAnsi"/>
        </w:rPr>
        <w:t>Our school will ensure that at least one member of any recruitment panel has received safer recruitment training.</w:t>
      </w:r>
    </w:p>
    <w:p w14:paraId="518CEAE8" w14:textId="77777777" w:rsidR="00BA4704" w:rsidRPr="00633C31" w:rsidRDefault="00BA4704" w:rsidP="00BA4704">
      <w:pPr>
        <w:pStyle w:val="NoSpacing"/>
        <w:rPr>
          <w:rFonts w:cstheme="minorHAnsi"/>
        </w:rPr>
      </w:pPr>
    </w:p>
    <w:p w14:paraId="261C994E" w14:textId="398868B3" w:rsidR="00BA4704" w:rsidRDefault="00BA4704" w:rsidP="00BA4704">
      <w:pPr>
        <w:pStyle w:val="NoSpacing"/>
        <w:rPr>
          <w:rFonts w:cstheme="minorHAnsi"/>
        </w:rPr>
      </w:pPr>
      <w:r w:rsidRPr="00633C31">
        <w:rPr>
          <w:rFonts w:cstheme="minorHAnsi"/>
        </w:rPr>
        <w:t>Our school adheres to statutory responsibilities to check staff who work with children, making decisions on whether to ask for any checks beyond what is required; and ensuring volunteers are appropriately supervised.</w:t>
      </w:r>
    </w:p>
    <w:p w14:paraId="53FA367A" w14:textId="77777777" w:rsidR="00C108AC" w:rsidRDefault="00C108AC" w:rsidP="00BA4704">
      <w:pPr>
        <w:pStyle w:val="NoSpacing"/>
        <w:rPr>
          <w:rFonts w:cstheme="minorHAnsi"/>
        </w:rPr>
      </w:pPr>
    </w:p>
    <w:p w14:paraId="093C2580" w14:textId="77777777" w:rsidR="00C108AC" w:rsidRPr="00C108AC" w:rsidRDefault="00C108AC" w:rsidP="00C108AC">
      <w:pPr>
        <w:pStyle w:val="NoSpacing"/>
        <w:rPr>
          <w:rFonts w:cstheme="minorHAnsi"/>
        </w:rPr>
      </w:pPr>
      <w:r w:rsidRPr="00C108AC">
        <w:rPr>
          <w:rFonts w:cstheme="minorHAnsi"/>
        </w:rPr>
        <w:t xml:space="preserve">We expect all staff to have a responsibility to maintain public confidence in their ability to safeguard the welfare and best interests of children. They should adopt high standards of personal conduct in order to maintain confidence and respect of the general public and those with whom they work. </w:t>
      </w:r>
    </w:p>
    <w:p w14:paraId="63774BA2" w14:textId="77777777" w:rsidR="00C108AC" w:rsidRPr="00C108AC" w:rsidRDefault="00C108AC" w:rsidP="00C108AC">
      <w:pPr>
        <w:pStyle w:val="NoSpacing"/>
        <w:rPr>
          <w:rFonts w:cstheme="minorHAnsi"/>
        </w:rPr>
      </w:pPr>
    </w:p>
    <w:p w14:paraId="4108CA0D" w14:textId="2AD02B83" w:rsidR="00C108AC" w:rsidRDefault="00C108AC" w:rsidP="00BA4704">
      <w:pPr>
        <w:pStyle w:val="NoSpacing"/>
        <w:rPr>
          <w:rFonts w:cstheme="minorHAnsi"/>
        </w:rPr>
      </w:pPr>
      <w:r w:rsidRPr="00C108AC">
        <w:rPr>
          <w:rFonts w:cstheme="minorHAnsi"/>
        </w:rPr>
        <w:t>There may be times where an individual’s actions in their personal life come under scrutiny from the community, the media or public authorities, including with regard to their own children, or children or adults in the community. Staff should be aware that their behaviour, either in or out of the workplace, could compromise their position within the work setting in relation to the protection of children, loss of trust and confidence, or bringing the employer into disrepute. Such behaviour may also result in prohibition from teaching by the Teaching Regulation Agency (TRA) a bar from engaging in regulated activity, or action by another relevant regulatory body.</w:t>
      </w:r>
    </w:p>
    <w:p w14:paraId="26F5C6D2" w14:textId="19101397" w:rsidR="00C108AC" w:rsidRDefault="00C108AC" w:rsidP="00C108AC">
      <w:pPr>
        <w:pStyle w:val="NoSpacing"/>
        <w:rPr>
          <w:rFonts w:cstheme="minorHAnsi"/>
        </w:rPr>
      </w:pPr>
      <w:r w:rsidRPr="00C108AC">
        <w:rPr>
          <w:rFonts w:cstheme="minorHAnsi"/>
        </w:rPr>
        <w:t xml:space="preserve">At </w:t>
      </w:r>
      <w:r w:rsidR="007C779A">
        <w:rPr>
          <w:rFonts w:cstheme="minorHAnsi"/>
        </w:rPr>
        <w:t>The Forge</w:t>
      </w:r>
      <w:r w:rsidRPr="00C108AC">
        <w:rPr>
          <w:rFonts w:cstheme="minorHAnsi"/>
        </w:rPr>
        <w:t xml:space="preserve"> all staff must inform the </w:t>
      </w:r>
      <w:r w:rsidRPr="007C779A">
        <w:rPr>
          <w:rFonts w:cstheme="minorHAnsi"/>
        </w:rPr>
        <w:t>Executive Head</w:t>
      </w:r>
      <w:r w:rsidRPr="00C108AC">
        <w:rPr>
          <w:rFonts w:cstheme="minorHAnsi"/>
        </w:rPr>
        <w:t xml:space="preserve"> teacher during the recruitment process of anything that affects their suitability for employment, including any relevant cautions, convictions or relevant orders that they are aware of, or they may have accrued during their employment, and/or they are charged with a criminal offence that would render them disqualified from working with children.</w:t>
      </w:r>
    </w:p>
    <w:p w14:paraId="009117F3" w14:textId="77777777" w:rsidR="00863F38" w:rsidRDefault="00863F38" w:rsidP="00C108AC">
      <w:pPr>
        <w:pStyle w:val="NoSpacing"/>
        <w:rPr>
          <w:rFonts w:cstheme="minorHAnsi"/>
        </w:rPr>
      </w:pPr>
    </w:p>
    <w:p w14:paraId="34FF3604" w14:textId="0EFB9D70" w:rsidR="00863F38" w:rsidRPr="003633FD" w:rsidRDefault="00863F38" w:rsidP="00863F38">
      <w:pPr>
        <w:pStyle w:val="NoSpacing"/>
        <w:rPr>
          <w:rFonts w:cstheme="minorHAnsi"/>
        </w:rPr>
      </w:pPr>
      <w:r w:rsidRPr="003633FD">
        <w:rPr>
          <w:rFonts w:cstheme="minorHAnsi"/>
        </w:rPr>
        <w:t xml:space="preserve">All shortlisted candidates will be asked to complete a self-declaration of their criminal record or information that would make them unsuitable to work with children </w:t>
      </w:r>
      <w:proofErr w:type="spellStart"/>
      <w:r w:rsidRPr="003633FD">
        <w:rPr>
          <w:rFonts w:cstheme="minorHAnsi"/>
        </w:rPr>
        <w:t>e.g</w:t>
      </w:r>
      <w:proofErr w:type="spellEnd"/>
    </w:p>
    <w:p w14:paraId="3DC814D0" w14:textId="77777777" w:rsidR="00863F38" w:rsidRPr="003633FD" w:rsidRDefault="00863F38" w:rsidP="00863F38">
      <w:pPr>
        <w:pStyle w:val="NoSpacing"/>
        <w:rPr>
          <w:rFonts w:cstheme="minorHAnsi"/>
        </w:rPr>
      </w:pPr>
      <w:r w:rsidRPr="003633FD">
        <w:rPr>
          <w:rFonts w:cstheme="minorHAnsi"/>
        </w:rPr>
        <w:t xml:space="preserve">• if they have a criminal history; </w:t>
      </w:r>
    </w:p>
    <w:p w14:paraId="3FD355D7" w14:textId="77777777" w:rsidR="00863F38" w:rsidRPr="003633FD" w:rsidRDefault="00863F38" w:rsidP="00863F38">
      <w:pPr>
        <w:pStyle w:val="NoSpacing"/>
        <w:rPr>
          <w:rFonts w:cstheme="minorHAnsi"/>
        </w:rPr>
      </w:pPr>
      <w:r w:rsidRPr="003633FD">
        <w:rPr>
          <w:rFonts w:cstheme="minorHAnsi"/>
        </w:rPr>
        <w:t xml:space="preserve">• whether they are included on the barred list; </w:t>
      </w:r>
    </w:p>
    <w:p w14:paraId="2990F0A0" w14:textId="77777777" w:rsidR="00863F38" w:rsidRPr="003633FD" w:rsidRDefault="00863F38" w:rsidP="00863F38">
      <w:pPr>
        <w:pStyle w:val="NoSpacing"/>
        <w:rPr>
          <w:rFonts w:cstheme="minorHAnsi"/>
        </w:rPr>
      </w:pPr>
      <w:r w:rsidRPr="003633FD">
        <w:rPr>
          <w:rFonts w:cstheme="minorHAnsi"/>
        </w:rPr>
        <w:t xml:space="preserve">• whether they are prohibited from teaching; </w:t>
      </w:r>
    </w:p>
    <w:p w14:paraId="7C511225" w14:textId="77777777" w:rsidR="0031046F" w:rsidRPr="003633FD" w:rsidRDefault="00863F38" w:rsidP="0031046F">
      <w:pPr>
        <w:pStyle w:val="NoSpacing"/>
        <w:rPr>
          <w:rFonts w:cstheme="minorHAnsi"/>
        </w:rPr>
      </w:pPr>
      <w:r w:rsidRPr="003633FD">
        <w:rPr>
          <w:rFonts w:cstheme="minorHAnsi"/>
        </w:rPr>
        <w:t xml:space="preserve">• whether they are prohibited from taking part in the management of an independent school; </w:t>
      </w:r>
    </w:p>
    <w:p w14:paraId="56945733" w14:textId="073AF837" w:rsidR="0031046F" w:rsidRPr="003633FD" w:rsidRDefault="0031046F" w:rsidP="0031046F">
      <w:pPr>
        <w:pStyle w:val="NoSpacing"/>
        <w:rPr>
          <w:rFonts w:cstheme="minorHAnsi"/>
        </w:rPr>
      </w:pPr>
      <w:r w:rsidRPr="003633FD">
        <w:rPr>
          <w:rFonts w:cstheme="minorHAnsi"/>
        </w:rPr>
        <w:t xml:space="preserve">• information about any criminal offences committed in any country in line with the law as applicable in England and Wales, not the law in their country of origin or where they were convicted; </w:t>
      </w:r>
    </w:p>
    <w:p w14:paraId="14A35635" w14:textId="77777777" w:rsidR="0031046F" w:rsidRPr="003633FD" w:rsidRDefault="0031046F" w:rsidP="0031046F">
      <w:pPr>
        <w:pStyle w:val="NoSpacing"/>
        <w:rPr>
          <w:rFonts w:cstheme="minorHAnsi"/>
        </w:rPr>
      </w:pPr>
      <w:r w:rsidRPr="003633FD">
        <w:rPr>
          <w:rFonts w:cstheme="minorHAnsi"/>
        </w:rPr>
        <w:t xml:space="preserve">• if they are known to the police and children’s social care; </w:t>
      </w:r>
    </w:p>
    <w:p w14:paraId="13E23073" w14:textId="4D32102C" w:rsidR="0031046F" w:rsidRPr="003633FD" w:rsidRDefault="0031046F" w:rsidP="0031046F">
      <w:pPr>
        <w:pStyle w:val="NoSpacing"/>
        <w:rPr>
          <w:rFonts w:cstheme="minorHAnsi"/>
        </w:rPr>
      </w:pPr>
      <w:r w:rsidRPr="003633FD">
        <w:rPr>
          <w:rFonts w:cstheme="minorHAnsi"/>
        </w:rPr>
        <w:t xml:space="preserve">• have they been disqualified from providing childcare and, </w:t>
      </w:r>
    </w:p>
    <w:p w14:paraId="676954FC" w14:textId="77777777" w:rsidR="0031046F" w:rsidRDefault="0031046F" w:rsidP="0031046F">
      <w:pPr>
        <w:pStyle w:val="NoSpacing"/>
        <w:rPr>
          <w:rFonts w:cstheme="minorHAnsi"/>
        </w:rPr>
      </w:pPr>
      <w:r w:rsidRPr="003633FD">
        <w:rPr>
          <w:rFonts w:cstheme="minorHAnsi"/>
        </w:rPr>
        <w:t>• any relevant overseas information</w:t>
      </w:r>
    </w:p>
    <w:p w14:paraId="6927D9CB" w14:textId="77777777" w:rsidR="00055440" w:rsidRDefault="00055440" w:rsidP="0031046F">
      <w:pPr>
        <w:pStyle w:val="NoSpacing"/>
        <w:rPr>
          <w:rFonts w:cstheme="minorHAnsi"/>
        </w:rPr>
      </w:pPr>
    </w:p>
    <w:p w14:paraId="26E47031" w14:textId="77777777" w:rsidR="00EE3467" w:rsidRPr="007C779A" w:rsidRDefault="00EE3467" w:rsidP="00EE3467">
      <w:pPr>
        <w:pStyle w:val="NoSpacing"/>
        <w:rPr>
          <w:rFonts w:cstheme="minorHAnsi"/>
        </w:rPr>
      </w:pPr>
      <w:r w:rsidRPr="007C779A">
        <w:rPr>
          <w:rFonts w:cstheme="minorHAnsi"/>
        </w:rPr>
        <w:t>In addition, as part of the shortlisting process we will  consider carrying out an online search as part of our due diligence on the shortlisted candidates. This may help identify any incidents or issues that have happened, and are publicly available online, which we might want to explore with the applicant at interview.</w:t>
      </w:r>
    </w:p>
    <w:p w14:paraId="386BE399" w14:textId="4EEE4401" w:rsidR="00863F38" w:rsidRPr="003828B9" w:rsidRDefault="00863F38" w:rsidP="00863F38">
      <w:pPr>
        <w:pStyle w:val="NoSpacing"/>
        <w:rPr>
          <w:rFonts w:cstheme="minorHAnsi"/>
          <w:color w:val="FF0000"/>
        </w:rPr>
      </w:pPr>
    </w:p>
    <w:p w14:paraId="439E842A" w14:textId="77777777" w:rsidR="00BA4704" w:rsidRPr="00633C31" w:rsidRDefault="00BA4704" w:rsidP="00BA4704">
      <w:pPr>
        <w:pStyle w:val="NoSpacing"/>
        <w:rPr>
          <w:rFonts w:cstheme="minorHAnsi"/>
        </w:rPr>
      </w:pPr>
      <w:r w:rsidRPr="00633C31">
        <w:rPr>
          <w:rFonts w:cstheme="minorHAnsi"/>
        </w:rPr>
        <w:t>Any offer of appointment made to a successful candidate, including one who has lived or worked abroad will be conditional on satisfactory completion of the necessary pre-employment checks and satisfactory references. Upon appointment of new staff our school will:</w:t>
      </w:r>
    </w:p>
    <w:p w14:paraId="334111C1" w14:textId="77777777" w:rsidR="00BA4704" w:rsidRPr="00633C31" w:rsidRDefault="00BA4704" w:rsidP="00E443CA">
      <w:pPr>
        <w:pStyle w:val="aLCPBodytext"/>
      </w:pPr>
    </w:p>
    <w:p w14:paraId="6252F26D" w14:textId="1290775A" w:rsidR="00BA4704" w:rsidRPr="003633FD" w:rsidRDefault="00BA4704" w:rsidP="003C0FA7">
      <w:pPr>
        <w:pStyle w:val="ListParagraph"/>
        <w:numPr>
          <w:ilvl w:val="0"/>
          <w:numId w:val="32"/>
        </w:numPr>
        <w:autoSpaceDE w:val="0"/>
        <w:autoSpaceDN w:val="0"/>
        <w:adjustRightInd w:val="0"/>
        <w:spacing w:after="238" w:line="240" w:lineRule="auto"/>
        <w:rPr>
          <w:rFonts w:cstheme="minorHAnsi"/>
        </w:rPr>
      </w:pPr>
      <w:r w:rsidRPr="00633C31">
        <w:rPr>
          <w:rFonts w:cstheme="minorHAnsi"/>
        </w:rPr>
        <w:t>Verify a candidate’s identity</w:t>
      </w:r>
      <w:r w:rsidR="008C5C44" w:rsidRPr="003633FD">
        <w:rPr>
          <w:rFonts w:cstheme="minorHAnsi"/>
        </w:rPr>
        <w:t>. Best practice is to check the birth certificate, where this is available;</w:t>
      </w:r>
    </w:p>
    <w:p w14:paraId="232B2D38" w14:textId="77777777" w:rsidR="00BA4704" w:rsidRPr="003633FD" w:rsidRDefault="00BA4704" w:rsidP="003C0FA7">
      <w:pPr>
        <w:pStyle w:val="ListParagraph"/>
        <w:numPr>
          <w:ilvl w:val="0"/>
          <w:numId w:val="32"/>
        </w:numPr>
        <w:autoSpaceDE w:val="0"/>
        <w:autoSpaceDN w:val="0"/>
        <w:adjustRightInd w:val="0"/>
        <w:spacing w:after="238" w:line="240" w:lineRule="auto"/>
        <w:rPr>
          <w:rFonts w:cstheme="minorHAnsi"/>
        </w:rPr>
      </w:pPr>
      <w:r w:rsidRPr="003633FD">
        <w:rPr>
          <w:rFonts w:cstheme="minorHAnsi"/>
        </w:rPr>
        <w:t>Obtain (via the applicant) an enhanced DBS certificate (including barred list information, for those who will be engaging in regulated activity);</w:t>
      </w:r>
    </w:p>
    <w:p w14:paraId="4A728D38" w14:textId="77777777" w:rsidR="00BA4704" w:rsidRPr="00633C31" w:rsidRDefault="00BA4704" w:rsidP="003C0FA7">
      <w:pPr>
        <w:pStyle w:val="ListParagraph"/>
        <w:numPr>
          <w:ilvl w:val="0"/>
          <w:numId w:val="32"/>
        </w:numPr>
        <w:autoSpaceDE w:val="0"/>
        <w:autoSpaceDN w:val="0"/>
        <w:adjustRightInd w:val="0"/>
        <w:spacing w:after="238" w:line="240" w:lineRule="auto"/>
        <w:rPr>
          <w:rFonts w:cstheme="minorHAnsi"/>
        </w:rPr>
      </w:pPr>
      <w:r w:rsidRPr="00633C31">
        <w:rPr>
          <w:rFonts w:cstheme="minorHAnsi"/>
        </w:rPr>
        <w:t>Obtain a separate barred list check if an individual will start work in regulated activity before the DBS certificate is available;</w:t>
      </w:r>
    </w:p>
    <w:p w14:paraId="27A068F3" w14:textId="77777777" w:rsidR="00BA4704" w:rsidRPr="00633C31" w:rsidRDefault="00BA4704" w:rsidP="003C0FA7">
      <w:pPr>
        <w:pStyle w:val="ListParagraph"/>
        <w:numPr>
          <w:ilvl w:val="0"/>
          <w:numId w:val="32"/>
        </w:numPr>
        <w:autoSpaceDE w:val="0"/>
        <w:autoSpaceDN w:val="0"/>
        <w:adjustRightInd w:val="0"/>
        <w:spacing w:after="238" w:line="240" w:lineRule="auto"/>
        <w:rPr>
          <w:rFonts w:cstheme="minorHAnsi"/>
        </w:rPr>
      </w:pPr>
      <w:r w:rsidRPr="00633C31">
        <w:rPr>
          <w:rFonts w:cstheme="minorHAnsi"/>
        </w:rPr>
        <w:t>Verify the candidate’s mental and physical fitness to carry out their work responsibilities. A job applicant can be asked relevant questions about disability and health in order to establish whether they have the physical and mental capacity for the specific role;</w:t>
      </w:r>
    </w:p>
    <w:p w14:paraId="4FE6F051" w14:textId="77777777" w:rsidR="00BA4704" w:rsidRPr="00633C31" w:rsidRDefault="00BA4704" w:rsidP="003C0FA7">
      <w:pPr>
        <w:pStyle w:val="ListParagraph"/>
        <w:numPr>
          <w:ilvl w:val="0"/>
          <w:numId w:val="32"/>
        </w:numPr>
        <w:autoSpaceDE w:val="0"/>
        <w:autoSpaceDN w:val="0"/>
        <w:adjustRightInd w:val="0"/>
        <w:spacing w:after="238" w:line="240" w:lineRule="auto"/>
        <w:rPr>
          <w:rFonts w:cstheme="minorHAnsi"/>
        </w:rPr>
      </w:pPr>
      <w:r w:rsidRPr="00633C31">
        <w:rPr>
          <w:rFonts w:cstheme="minorHAnsi"/>
        </w:rPr>
        <w:t xml:space="preserve">Verify the person’s right to work in the UK. If there is uncertainty about whether an individual needs permission to work in the UK, we will follow advice on the GOV.UK website; </w:t>
      </w:r>
    </w:p>
    <w:p w14:paraId="699E3C8C" w14:textId="08366242" w:rsidR="00BA4704" w:rsidRPr="00633C31" w:rsidRDefault="00BA4704" w:rsidP="003C0FA7">
      <w:pPr>
        <w:pStyle w:val="ListParagraph"/>
        <w:numPr>
          <w:ilvl w:val="0"/>
          <w:numId w:val="19"/>
        </w:numPr>
        <w:autoSpaceDE w:val="0"/>
        <w:autoSpaceDN w:val="0"/>
        <w:adjustRightInd w:val="0"/>
        <w:spacing w:after="238" w:line="240" w:lineRule="auto"/>
        <w:rPr>
          <w:rFonts w:cstheme="minorHAnsi"/>
        </w:rPr>
      </w:pPr>
      <w:r w:rsidRPr="00633C31">
        <w:rPr>
          <w:rFonts w:cstheme="minorHAnsi"/>
        </w:rPr>
        <w:t>if the person has lived or worked outside the UK, make any further overseas checks the school</w:t>
      </w:r>
      <w:r w:rsidR="00EB2DCF" w:rsidRPr="00633C31">
        <w:rPr>
          <w:rFonts w:cstheme="minorHAnsi"/>
        </w:rPr>
        <w:t xml:space="preserve"> </w:t>
      </w:r>
      <w:r w:rsidRPr="00633C31">
        <w:rPr>
          <w:rFonts w:cstheme="minorHAnsi"/>
        </w:rPr>
        <w:t xml:space="preserve">consider appropriate </w:t>
      </w:r>
    </w:p>
    <w:p w14:paraId="7685C0FD" w14:textId="77777777" w:rsidR="00BA4704" w:rsidRPr="007C779A" w:rsidRDefault="00BA4704" w:rsidP="003C0FA7">
      <w:pPr>
        <w:pStyle w:val="ListParagraph"/>
        <w:numPr>
          <w:ilvl w:val="0"/>
          <w:numId w:val="19"/>
        </w:numPr>
        <w:autoSpaceDE w:val="0"/>
        <w:autoSpaceDN w:val="0"/>
        <w:adjustRightInd w:val="0"/>
        <w:spacing w:after="238" w:line="240" w:lineRule="auto"/>
        <w:rPr>
          <w:rFonts w:cstheme="minorHAnsi"/>
        </w:rPr>
      </w:pPr>
      <w:r w:rsidRPr="007C779A">
        <w:rPr>
          <w:rFonts w:cstheme="minorHAnsi"/>
        </w:rPr>
        <w:t>Disqualification by Association check (if required);</w:t>
      </w:r>
    </w:p>
    <w:p w14:paraId="0449ACF7" w14:textId="77777777" w:rsidR="00BA4704" w:rsidRPr="00633C31" w:rsidRDefault="00BA4704" w:rsidP="003C0FA7">
      <w:pPr>
        <w:pStyle w:val="ListParagraph"/>
        <w:numPr>
          <w:ilvl w:val="0"/>
          <w:numId w:val="19"/>
        </w:numPr>
        <w:autoSpaceDE w:val="0"/>
        <w:autoSpaceDN w:val="0"/>
        <w:adjustRightInd w:val="0"/>
        <w:spacing w:after="238" w:line="240" w:lineRule="auto"/>
        <w:rPr>
          <w:rFonts w:cstheme="minorHAnsi"/>
        </w:rPr>
      </w:pPr>
      <w:r w:rsidRPr="00633C31">
        <w:rPr>
          <w:rFonts w:cstheme="minorHAnsi"/>
        </w:rPr>
        <w:t>Verify professional qualifications, as appropriate; we will use The Teacher Services’ system to verify any award of qualified teacher status (QTS) and the completion of teacher induction and probation</w:t>
      </w:r>
    </w:p>
    <w:p w14:paraId="197D275F" w14:textId="77777777" w:rsidR="00BA4704" w:rsidRDefault="00BA4704" w:rsidP="003C0FA7">
      <w:pPr>
        <w:pStyle w:val="ListParagraph"/>
        <w:numPr>
          <w:ilvl w:val="0"/>
          <w:numId w:val="19"/>
        </w:numPr>
        <w:autoSpaceDE w:val="0"/>
        <w:autoSpaceDN w:val="0"/>
        <w:adjustRightInd w:val="0"/>
        <w:spacing w:after="0" w:line="240" w:lineRule="auto"/>
        <w:rPr>
          <w:rFonts w:cstheme="minorHAnsi"/>
        </w:rPr>
      </w:pPr>
      <w:r w:rsidRPr="00633C31">
        <w:rPr>
          <w:rFonts w:cstheme="minorHAnsi"/>
        </w:rPr>
        <w:t xml:space="preserve">Check that a person taking up a management position is not subject to a section 128 direction made by the Secretary of State. </w:t>
      </w:r>
    </w:p>
    <w:p w14:paraId="121F739A" w14:textId="2B44C4FD" w:rsidR="00C108AC" w:rsidRPr="0061337E" w:rsidRDefault="00C108AC" w:rsidP="003C0FA7">
      <w:pPr>
        <w:pStyle w:val="ListParagraph"/>
        <w:numPr>
          <w:ilvl w:val="0"/>
          <w:numId w:val="19"/>
        </w:numPr>
        <w:autoSpaceDE w:val="0"/>
        <w:autoSpaceDN w:val="0"/>
        <w:adjustRightInd w:val="0"/>
        <w:spacing w:after="0" w:line="240" w:lineRule="auto"/>
        <w:rPr>
          <w:rFonts w:ascii="Arial" w:hAnsi="Arial" w:cs="Arial"/>
          <w:iCs/>
          <w:sz w:val="24"/>
          <w:szCs w:val="24"/>
        </w:rPr>
      </w:pPr>
      <w:r w:rsidRPr="00C108AC">
        <w:rPr>
          <w:rFonts w:cstheme="minorHAnsi"/>
        </w:rPr>
        <w:t>Check that the candidate is not disqualified under the Childcare Act 2006 (2018 regulations) where relevant to the post</w:t>
      </w:r>
    </w:p>
    <w:p w14:paraId="17F5A625" w14:textId="77777777" w:rsidR="00687694" w:rsidRPr="003633FD" w:rsidRDefault="00687694" w:rsidP="003C0FA7">
      <w:pPr>
        <w:pStyle w:val="ListParagraph"/>
        <w:numPr>
          <w:ilvl w:val="0"/>
          <w:numId w:val="19"/>
        </w:numPr>
        <w:autoSpaceDE w:val="0"/>
        <w:autoSpaceDN w:val="0"/>
        <w:adjustRightInd w:val="0"/>
        <w:spacing w:after="0" w:line="240" w:lineRule="auto"/>
        <w:rPr>
          <w:rFonts w:cstheme="minorHAnsi"/>
        </w:rPr>
      </w:pPr>
      <w:r w:rsidRPr="003633FD">
        <w:rPr>
          <w:rFonts w:cstheme="minorHAnsi"/>
        </w:rPr>
        <w:t>These checks are part of a wider safeguarding regime which will carry on following appointment.</w:t>
      </w:r>
    </w:p>
    <w:p w14:paraId="0845E8FE" w14:textId="77777777" w:rsidR="0061337E" w:rsidRPr="0061337E" w:rsidRDefault="0061337E" w:rsidP="0061337E">
      <w:pPr>
        <w:autoSpaceDE w:val="0"/>
        <w:autoSpaceDN w:val="0"/>
        <w:adjustRightInd w:val="0"/>
        <w:spacing w:after="0" w:line="240" w:lineRule="auto"/>
        <w:rPr>
          <w:rFonts w:ascii="Arial" w:hAnsi="Arial" w:cs="Arial"/>
          <w:iCs/>
          <w:sz w:val="24"/>
          <w:szCs w:val="24"/>
        </w:rPr>
      </w:pPr>
    </w:p>
    <w:p w14:paraId="0FAA44D6" w14:textId="77777777" w:rsidR="00C108AC" w:rsidRPr="00633C31" w:rsidRDefault="00C108AC" w:rsidP="00C108AC">
      <w:pPr>
        <w:pStyle w:val="ListParagraph"/>
        <w:autoSpaceDE w:val="0"/>
        <w:autoSpaceDN w:val="0"/>
        <w:adjustRightInd w:val="0"/>
        <w:spacing w:after="0" w:line="240" w:lineRule="auto"/>
        <w:rPr>
          <w:rFonts w:cstheme="minorHAnsi"/>
        </w:rPr>
      </w:pPr>
    </w:p>
    <w:p w14:paraId="760587C2" w14:textId="0BD4310A" w:rsidR="00BA4704" w:rsidRPr="00DD052E" w:rsidRDefault="00BA4704" w:rsidP="00E443CA">
      <w:pPr>
        <w:pStyle w:val="aLCPBodytext"/>
      </w:pPr>
      <w:r w:rsidRPr="00DD052E">
        <w:t>Our school understands that it is a criminal offence to allow any individual who is barred to carry out any form of regulated activity. Our school will comply with the legal duty to refer to the DBS anyone who has harmed, or poses a risk of harm, to a child or vulnerable adult; where the harm test is satisfied in respect of that individual; where the individual has received a caution or conviction for a relevant offence, or if there is reason to believe that individual has committed a listed relevant offence; and that individual has been removed from working (paid or unpaid) in regulated activity, or would have been removed had they not left.</w:t>
      </w:r>
    </w:p>
    <w:p w14:paraId="4D3623AC" w14:textId="77777777" w:rsidR="00BA4704" w:rsidRPr="00DD052E" w:rsidRDefault="00BA4704" w:rsidP="00E443CA">
      <w:pPr>
        <w:pStyle w:val="aLCPBodytext"/>
      </w:pPr>
    </w:p>
    <w:p w14:paraId="3103639D" w14:textId="34D49003" w:rsidR="00BA4704" w:rsidRPr="00DD052E" w:rsidRDefault="00BA4704" w:rsidP="00E443CA">
      <w:pPr>
        <w:pStyle w:val="aLCPBodytext"/>
      </w:pPr>
      <w:r w:rsidRPr="00DD052E">
        <w:t>Our school makes decisions about the suitability of any prospective employees based on checks and evidence including; criminal record checks (DBS), barred list checks and prohibition checks together with references and interview information.</w:t>
      </w:r>
    </w:p>
    <w:p w14:paraId="6A11479D" w14:textId="77777777" w:rsidR="00BA4704" w:rsidRPr="00DD052E" w:rsidRDefault="00BA4704" w:rsidP="00E443CA">
      <w:pPr>
        <w:pStyle w:val="aLCPBodytext"/>
      </w:pPr>
      <w:r w:rsidRPr="00DD052E">
        <w:tab/>
      </w:r>
    </w:p>
    <w:p w14:paraId="33F53A1D" w14:textId="77777777" w:rsidR="00BA4704" w:rsidRPr="00DD052E" w:rsidRDefault="00BA4704" w:rsidP="00E443CA">
      <w:pPr>
        <w:pStyle w:val="aLCPBodytext"/>
      </w:pPr>
      <w:r w:rsidRPr="00DD052E">
        <w:lastRenderedPageBreak/>
        <w:t>Consideration is given to the regulated activity prospective employees will be engaged in. In summary, a person will be considered to be engaging in regulated activity if as a result of their work they:</w:t>
      </w:r>
    </w:p>
    <w:p w14:paraId="61C32979" w14:textId="77777777" w:rsidR="00BA4704" w:rsidRPr="00DD052E" w:rsidRDefault="00BA4704" w:rsidP="00E443CA">
      <w:pPr>
        <w:pStyle w:val="aLCPBodytext"/>
        <w:numPr>
          <w:ilvl w:val="0"/>
          <w:numId w:val="31"/>
        </w:numPr>
      </w:pPr>
      <w:r w:rsidRPr="00DD052E">
        <w:t>Will be responsible, on a regular basis in a school, for teaching, caring for or supervising children;</w:t>
      </w:r>
    </w:p>
    <w:p w14:paraId="171AF6FA" w14:textId="77777777" w:rsidR="00BA4704" w:rsidRPr="00DD052E" w:rsidRDefault="00BA4704" w:rsidP="00E443CA">
      <w:pPr>
        <w:pStyle w:val="aLCPBodytext"/>
        <w:numPr>
          <w:ilvl w:val="0"/>
          <w:numId w:val="31"/>
        </w:numPr>
      </w:pPr>
      <w:r w:rsidRPr="00DD052E">
        <w:t>Will carry out paid or unsupervised unpaid, work regularly in a school where that work provides an opportunity for contact with children; and</w:t>
      </w:r>
    </w:p>
    <w:p w14:paraId="00819D81" w14:textId="77777777" w:rsidR="00BA4704" w:rsidRPr="00DD052E" w:rsidRDefault="00BA4704" w:rsidP="00E443CA">
      <w:pPr>
        <w:pStyle w:val="aLCPBodytext"/>
        <w:numPr>
          <w:ilvl w:val="0"/>
          <w:numId w:val="31"/>
        </w:numPr>
      </w:pPr>
      <w:r w:rsidRPr="00DD052E">
        <w:t>Engage in intimate or personal care or overnight activity, even if this happens only once.</w:t>
      </w:r>
    </w:p>
    <w:p w14:paraId="078418B0" w14:textId="77777777" w:rsidR="00BA4704" w:rsidRPr="00DD052E" w:rsidRDefault="00BA4704" w:rsidP="00E443CA">
      <w:pPr>
        <w:pStyle w:val="aLCPBodytext"/>
      </w:pPr>
    </w:p>
    <w:p w14:paraId="71B3BB9A" w14:textId="77777777" w:rsidR="00BA4704" w:rsidRPr="00DD052E" w:rsidRDefault="00BA4704" w:rsidP="00E443CA">
      <w:pPr>
        <w:pStyle w:val="aLCPBodytext"/>
      </w:pPr>
      <w:r w:rsidRPr="00DD052E">
        <w:t xml:space="preserve">For all other staff who have opportunity for regular contact with children who are not engaging in regulated activity, the school requires an enhanced DBS certificate, which does not include a barred list check. </w:t>
      </w:r>
    </w:p>
    <w:p w14:paraId="1730F9F9" w14:textId="77777777" w:rsidR="00BA4704" w:rsidRPr="00DD052E" w:rsidRDefault="00BA4704" w:rsidP="00E443CA">
      <w:pPr>
        <w:pStyle w:val="aLCPBodytext"/>
      </w:pPr>
    </w:p>
    <w:p w14:paraId="4CF27A6E" w14:textId="77777777" w:rsidR="00BA4704" w:rsidRPr="00DD052E" w:rsidRDefault="00BA4704" w:rsidP="00E443CA">
      <w:pPr>
        <w:pStyle w:val="aLCPBodytext"/>
      </w:pPr>
      <w:r w:rsidRPr="00DD052E">
        <w:t xml:space="preserve">For anyone appointed to carry out teaching work, an additional check will be undertaken to ensure they are not prohibited from teaching (including directions, sanctions and restrictions) </w:t>
      </w:r>
    </w:p>
    <w:p w14:paraId="0D4FB7EA" w14:textId="77777777" w:rsidR="00BA4704" w:rsidRPr="00633C31" w:rsidRDefault="00BA4704" w:rsidP="00E443CA">
      <w:pPr>
        <w:pStyle w:val="aLCPBodytext"/>
      </w:pPr>
    </w:p>
    <w:p w14:paraId="14F7E599" w14:textId="77777777" w:rsidR="000C0F2B" w:rsidRPr="003633FD" w:rsidRDefault="000C0F2B" w:rsidP="000C0F2B">
      <w:pPr>
        <w:spacing w:after="0" w:line="240" w:lineRule="auto"/>
        <w:rPr>
          <w:rFonts w:eastAsia="Calibri" w:cstheme="minorHAnsi"/>
        </w:rPr>
      </w:pPr>
      <w:r w:rsidRPr="003633FD">
        <w:rPr>
          <w:rFonts w:eastAsia="Calibri" w:cstheme="minorHAnsi"/>
        </w:rPr>
        <w:t xml:space="preserve">Since 01 January 2021 the TRA Teacher Services system no longer maintains a list of those teachers who have been sanctioned in EEA member states. Schools will apply the same approach for any individuals who have lived or worked outside the UK regardless of whether or not it was in an EEA country or the rest of the world. </w:t>
      </w:r>
    </w:p>
    <w:p w14:paraId="052FE2D8" w14:textId="77777777" w:rsidR="000C0F2B" w:rsidRPr="003633FD" w:rsidRDefault="000C0F2B" w:rsidP="000C0F2B">
      <w:pPr>
        <w:spacing w:after="0" w:line="240" w:lineRule="auto"/>
        <w:rPr>
          <w:rFonts w:eastAsia="Calibri" w:cstheme="minorHAnsi"/>
        </w:rPr>
      </w:pPr>
      <w:r w:rsidRPr="003633FD">
        <w:rPr>
          <w:rFonts w:eastAsia="Calibri" w:cstheme="minorHAnsi"/>
        </w:rPr>
        <w:t>These checks could include, where available:</w:t>
      </w:r>
    </w:p>
    <w:p w14:paraId="191E3E28" w14:textId="77777777" w:rsidR="000C0F2B" w:rsidRPr="003633FD" w:rsidRDefault="000C0F2B" w:rsidP="000C0F2B">
      <w:pPr>
        <w:spacing w:after="0" w:line="240" w:lineRule="auto"/>
        <w:rPr>
          <w:rFonts w:eastAsia="Calibri" w:cstheme="minorHAnsi"/>
        </w:rPr>
      </w:pPr>
      <w:r w:rsidRPr="003633FD">
        <w:rPr>
          <w:rFonts w:eastAsia="Calibri" w:cstheme="minorHAnsi"/>
        </w:rPr>
        <w:t xml:space="preserve"> • criminal records checks for overseas applicants - Home Office guidance can be found on GOV.UK; and for teaching positions </w:t>
      </w:r>
    </w:p>
    <w:p w14:paraId="38433529" w14:textId="77777777" w:rsidR="000C0F2B" w:rsidRPr="003633FD" w:rsidRDefault="000C0F2B" w:rsidP="000C0F2B">
      <w:pPr>
        <w:spacing w:after="0" w:line="240" w:lineRule="auto"/>
        <w:rPr>
          <w:rFonts w:eastAsia="Calibri" w:cstheme="minorHAnsi"/>
        </w:rPr>
      </w:pPr>
      <w:r w:rsidRPr="003633FD">
        <w:rPr>
          <w:rFonts w:eastAsia="Calibri" w:cstheme="minorHAnsi"/>
        </w:rPr>
        <w:t>• 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 Applicants can find contact details of regulatory bodies in the EU/EEA and Switzerland on the Regulated Professions database. Applicants can also contact the UK Centre for Professional Qualifications who will signpost them to the appropriate EEA regulatory body.</w:t>
      </w:r>
    </w:p>
    <w:p w14:paraId="68579452" w14:textId="77777777" w:rsidR="00BA4704" w:rsidRPr="00633C31" w:rsidRDefault="00BA4704" w:rsidP="00E443CA">
      <w:pPr>
        <w:pStyle w:val="aLCPBodytext"/>
      </w:pPr>
    </w:p>
    <w:p w14:paraId="02E20634" w14:textId="3619BE2E" w:rsidR="00BA4704" w:rsidRPr="00DD052E" w:rsidRDefault="00BA4704" w:rsidP="00E443CA">
      <w:pPr>
        <w:pStyle w:val="aLCPBodytext"/>
      </w:pPr>
      <w:r w:rsidRPr="00DD052E">
        <w:t>Our school keeps a Single Central Record that complies with all the requirements. It is monitored by the Headteacher</w:t>
      </w:r>
      <w:r w:rsidR="00EB2DCF" w:rsidRPr="00DD052E">
        <w:t xml:space="preserve"> and DSL</w:t>
      </w:r>
      <w:r w:rsidRPr="00DD052E">
        <w:t xml:space="preserve"> at regular intervals.</w:t>
      </w:r>
    </w:p>
    <w:p w14:paraId="3414A865" w14:textId="77777777" w:rsidR="00BA4704" w:rsidRPr="00DD052E" w:rsidRDefault="00BA4704" w:rsidP="00E443CA">
      <w:pPr>
        <w:pStyle w:val="aLCPBodytext"/>
      </w:pPr>
    </w:p>
    <w:p w14:paraId="178D0AAE" w14:textId="77777777" w:rsidR="00BA4704" w:rsidRPr="00DD052E" w:rsidRDefault="00BA4704" w:rsidP="00E443CA">
      <w:pPr>
        <w:pStyle w:val="aLCPBodytext"/>
      </w:pPr>
      <w:r w:rsidRPr="00DD052E">
        <w:t>The Single Central Record covers the following people:</w:t>
      </w:r>
    </w:p>
    <w:p w14:paraId="18DF737B" w14:textId="77777777" w:rsidR="00BA4704" w:rsidRPr="00633C31" w:rsidRDefault="00BA4704" w:rsidP="00BA4704">
      <w:pPr>
        <w:autoSpaceDE w:val="0"/>
        <w:autoSpaceDN w:val="0"/>
        <w:adjustRightInd w:val="0"/>
        <w:spacing w:after="0" w:line="240" w:lineRule="auto"/>
        <w:rPr>
          <w:rFonts w:cstheme="minorHAnsi"/>
        </w:rPr>
      </w:pPr>
    </w:p>
    <w:p w14:paraId="4F5DE6FC" w14:textId="77777777" w:rsidR="00BA4704" w:rsidRPr="00633C31" w:rsidRDefault="00BA4704" w:rsidP="003C0FA7">
      <w:pPr>
        <w:pStyle w:val="ListParagraph"/>
        <w:numPr>
          <w:ilvl w:val="0"/>
          <w:numId w:val="33"/>
        </w:numPr>
        <w:autoSpaceDE w:val="0"/>
        <w:autoSpaceDN w:val="0"/>
        <w:adjustRightInd w:val="0"/>
        <w:spacing w:after="238" w:line="240" w:lineRule="auto"/>
        <w:rPr>
          <w:rFonts w:cstheme="minorHAnsi"/>
        </w:rPr>
      </w:pPr>
      <w:r w:rsidRPr="00633C31">
        <w:rPr>
          <w:rFonts w:cstheme="minorHAnsi"/>
        </w:rPr>
        <w:t>all staff (including supply staff, and teacher trainees on salaried routes) who work at the school: in colleges, this means those providing education to children;</w:t>
      </w:r>
    </w:p>
    <w:p w14:paraId="60733F51" w14:textId="7DDD9ACC" w:rsidR="00BA4704" w:rsidRPr="00633C31" w:rsidRDefault="00BA4704" w:rsidP="003C0FA7">
      <w:pPr>
        <w:pStyle w:val="ListParagraph"/>
        <w:numPr>
          <w:ilvl w:val="0"/>
          <w:numId w:val="33"/>
        </w:numPr>
        <w:autoSpaceDE w:val="0"/>
        <w:autoSpaceDN w:val="0"/>
        <w:adjustRightInd w:val="0"/>
        <w:spacing w:after="238" w:line="240" w:lineRule="auto"/>
        <w:rPr>
          <w:rFonts w:cstheme="minorHAnsi"/>
        </w:rPr>
      </w:pPr>
      <w:r w:rsidRPr="00633C31">
        <w:rPr>
          <w:rFonts w:cstheme="minorHAnsi"/>
        </w:rPr>
        <w:t>all members of the proprietor body;</w:t>
      </w:r>
    </w:p>
    <w:p w14:paraId="4050E43C" w14:textId="77777777" w:rsidR="00BA4704" w:rsidRPr="00633C31" w:rsidRDefault="00BA4704" w:rsidP="003C0FA7">
      <w:pPr>
        <w:pStyle w:val="ListParagraph"/>
        <w:numPr>
          <w:ilvl w:val="0"/>
          <w:numId w:val="33"/>
        </w:numPr>
        <w:autoSpaceDE w:val="0"/>
        <w:autoSpaceDN w:val="0"/>
        <w:adjustRightInd w:val="0"/>
        <w:spacing w:after="238" w:line="240" w:lineRule="auto"/>
        <w:rPr>
          <w:rFonts w:cstheme="minorHAnsi"/>
        </w:rPr>
      </w:pPr>
      <w:r w:rsidRPr="00633C31">
        <w:rPr>
          <w:rFonts w:cstheme="minorHAnsi"/>
        </w:rPr>
        <w:t>Volunteers;</w:t>
      </w:r>
    </w:p>
    <w:p w14:paraId="7A50BB84" w14:textId="77777777" w:rsidR="00BA4704" w:rsidRPr="00633C31" w:rsidRDefault="00BA4704" w:rsidP="003C0FA7">
      <w:pPr>
        <w:pStyle w:val="ListParagraph"/>
        <w:numPr>
          <w:ilvl w:val="0"/>
          <w:numId w:val="33"/>
        </w:numPr>
        <w:autoSpaceDE w:val="0"/>
        <w:autoSpaceDN w:val="0"/>
        <w:adjustRightInd w:val="0"/>
        <w:spacing w:after="238" w:line="240" w:lineRule="auto"/>
        <w:rPr>
          <w:rFonts w:cstheme="minorHAnsi"/>
        </w:rPr>
      </w:pPr>
      <w:r w:rsidRPr="00633C31">
        <w:rPr>
          <w:rFonts w:cstheme="minorHAnsi"/>
        </w:rPr>
        <w:t>Governors; and</w:t>
      </w:r>
    </w:p>
    <w:p w14:paraId="0636C279" w14:textId="77777777" w:rsidR="00BA4704" w:rsidRPr="00633C31" w:rsidRDefault="00BA4704" w:rsidP="003C0FA7">
      <w:pPr>
        <w:pStyle w:val="ListParagraph"/>
        <w:numPr>
          <w:ilvl w:val="0"/>
          <w:numId w:val="33"/>
        </w:numPr>
        <w:autoSpaceDE w:val="0"/>
        <w:autoSpaceDN w:val="0"/>
        <w:adjustRightInd w:val="0"/>
        <w:spacing w:after="238" w:line="240" w:lineRule="auto"/>
        <w:rPr>
          <w:rFonts w:cstheme="minorHAnsi"/>
        </w:rPr>
      </w:pPr>
      <w:r w:rsidRPr="00633C31">
        <w:rPr>
          <w:rFonts w:cstheme="minorHAnsi"/>
        </w:rPr>
        <w:t>Agency, third-party staff and contractors</w:t>
      </w:r>
    </w:p>
    <w:p w14:paraId="7DCF57D2" w14:textId="77777777" w:rsidR="00BA4704" w:rsidRPr="00633C31" w:rsidRDefault="00BA4704" w:rsidP="00BA4704">
      <w:pPr>
        <w:autoSpaceDE w:val="0"/>
        <w:autoSpaceDN w:val="0"/>
        <w:adjustRightInd w:val="0"/>
        <w:spacing w:after="238" w:line="240" w:lineRule="auto"/>
        <w:rPr>
          <w:rFonts w:cstheme="minorHAnsi"/>
        </w:rPr>
      </w:pPr>
      <w:r w:rsidRPr="00633C31">
        <w:rPr>
          <w:rFonts w:cstheme="minorHAnsi"/>
        </w:rPr>
        <w:t>The following information will be recorded on the Single Central Record:</w:t>
      </w:r>
    </w:p>
    <w:p w14:paraId="16691884" w14:textId="77777777" w:rsidR="00BA4704" w:rsidRPr="00633C31" w:rsidRDefault="00BA4704" w:rsidP="003C0FA7">
      <w:pPr>
        <w:pStyle w:val="ListParagraph"/>
        <w:numPr>
          <w:ilvl w:val="0"/>
          <w:numId w:val="34"/>
        </w:numPr>
        <w:autoSpaceDE w:val="0"/>
        <w:autoSpaceDN w:val="0"/>
        <w:adjustRightInd w:val="0"/>
        <w:spacing w:after="238" w:line="240" w:lineRule="auto"/>
        <w:rPr>
          <w:rFonts w:cstheme="minorHAnsi"/>
        </w:rPr>
      </w:pPr>
      <w:r w:rsidRPr="00633C31">
        <w:rPr>
          <w:rFonts w:cstheme="minorHAnsi"/>
        </w:rPr>
        <w:t>An identity check;</w:t>
      </w:r>
    </w:p>
    <w:p w14:paraId="58DE31EE" w14:textId="441BE9D5" w:rsidR="00BA4704" w:rsidRPr="007C779A" w:rsidRDefault="00BA4704" w:rsidP="003C0FA7">
      <w:pPr>
        <w:pStyle w:val="ListParagraph"/>
        <w:numPr>
          <w:ilvl w:val="0"/>
          <w:numId w:val="34"/>
        </w:numPr>
        <w:autoSpaceDE w:val="0"/>
        <w:autoSpaceDN w:val="0"/>
        <w:adjustRightInd w:val="0"/>
        <w:spacing w:after="238" w:line="240" w:lineRule="auto"/>
        <w:rPr>
          <w:rFonts w:cstheme="minorHAnsi"/>
        </w:rPr>
      </w:pPr>
      <w:r w:rsidRPr="00633C31">
        <w:rPr>
          <w:rFonts w:cstheme="minorHAnsi"/>
        </w:rPr>
        <w:t xml:space="preserve">A </w:t>
      </w:r>
      <w:r w:rsidR="00FC077A" w:rsidRPr="007C779A">
        <w:rPr>
          <w:rFonts w:cstheme="minorHAnsi"/>
        </w:rPr>
        <w:t xml:space="preserve">standalone children’s </w:t>
      </w:r>
      <w:r w:rsidRPr="007C779A">
        <w:rPr>
          <w:rFonts w:cstheme="minorHAnsi"/>
        </w:rPr>
        <w:t>barred list check;</w:t>
      </w:r>
    </w:p>
    <w:p w14:paraId="5F2E5738" w14:textId="77777777" w:rsidR="00BA4704" w:rsidRPr="00633C31" w:rsidRDefault="00BA4704" w:rsidP="003C0FA7">
      <w:pPr>
        <w:pStyle w:val="ListParagraph"/>
        <w:numPr>
          <w:ilvl w:val="0"/>
          <w:numId w:val="34"/>
        </w:numPr>
        <w:autoSpaceDE w:val="0"/>
        <w:autoSpaceDN w:val="0"/>
        <w:adjustRightInd w:val="0"/>
        <w:spacing w:after="238" w:line="240" w:lineRule="auto"/>
        <w:rPr>
          <w:rFonts w:cstheme="minorHAnsi"/>
        </w:rPr>
      </w:pPr>
      <w:r w:rsidRPr="007C779A">
        <w:rPr>
          <w:rFonts w:cstheme="minorHAnsi"/>
        </w:rPr>
        <w:t>An enhanced DBS check</w:t>
      </w:r>
      <w:r w:rsidRPr="00633C31">
        <w:rPr>
          <w:rFonts w:cstheme="minorHAnsi"/>
        </w:rPr>
        <w:t>/certificate;</w:t>
      </w:r>
    </w:p>
    <w:p w14:paraId="0FD4DE6E" w14:textId="77777777" w:rsidR="00BA4704" w:rsidRPr="00633C31" w:rsidRDefault="00BA4704" w:rsidP="003C0FA7">
      <w:pPr>
        <w:pStyle w:val="ListParagraph"/>
        <w:numPr>
          <w:ilvl w:val="0"/>
          <w:numId w:val="34"/>
        </w:numPr>
        <w:autoSpaceDE w:val="0"/>
        <w:autoSpaceDN w:val="0"/>
        <w:adjustRightInd w:val="0"/>
        <w:spacing w:after="238" w:line="240" w:lineRule="auto"/>
        <w:rPr>
          <w:rFonts w:cstheme="minorHAnsi"/>
        </w:rPr>
      </w:pPr>
      <w:r w:rsidRPr="00633C31">
        <w:rPr>
          <w:rFonts w:cstheme="minorHAnsi"/>
        </w:rPr>
        <w:t>Prohibition, directions, sanctions and restrictions checks;</w:t>
      </w:r>
    </w:p>
    <w:p w14:paraId="7465E8B1" w14:textId="77777777" w:rsidR="00BA4704" w:rsidRPr="00633C31" w:rsidRDefault="00BA4704" w:rsidP="003C0FA7">
      <w:pPr>
        <w:pStyle w:val="ListParagraph"/>
        <w:numPr>
          <w:ilvl w:val="0"/>
          <w:numId w:val="34"/>
        </w:numPr>
        <w:autoSpaceDE w:val="0"/>
        <w:autoSpaceDN w:val="0"/>
        <w:adjustRightInd w:val="0"/>
        <w:spacing w:after="238" w:line="240" w:lineRule="auto"/>
        <w:rPr>
          <w:rFonts w:cstheme="minorHAnsi"/>
        </w:rPr>
      </w:pPr>
      <w:r w:rsidRPr="00633C31">
        <w:rPr>
          <w:rFonts w:cstheme="minorHAnsi"/>
        </w:rPr>
        <w:t xml:space="preserve">A section 128 check </w:t>
      </w:r>
    </w:p>
    <w:p w14:paraId="049CBA20" w14:textId="77777777" w:rsidR="00BA4704" w:rsidRPr="00633C31" w:rsidRDefault="00BA4704" w:rsidP="003C0FA7">
      <w:pPr>
        <w:pStyle w:val="ListParagraph"/>
        <w:numPr>
          <w:ilvl w:val="0"/>
          <w:numId w:val="34"/>
        </w:numPr>
        <w:autoSpaceDE w:val="0"/>
        <w:autoSpaceDN w:val="0"/>
        <w:adjustRightInd w:val="0"/>
        <w:spacing w:after="238" w:line="240" w:lineRule="auto"/>
        <w:rPr>
          <w:rFonts w:cstheme="minorHAnsi"/>
        </w:rPr>
      </w:pPr>
      <w:r w:rsidRPr="00633C31">
        <w:rPr>
          <w:rFonts w:cstheme="minorHAnsi"/>
        </w:rPr>
        <w:t>Further checks on people who have lived or worked outside the UK; this would include an EEA check teacher sanctions and restrictions;</w:t>
      </w:r>
    </w:p>
    <w:p w14:paraId="0B9D1FCA" w14:textId="77777777" w:rsidR="00BA4704" w:rsidRPr="00633C31" w:rsidRDefault="00BA4704" w:rsidP="003C0FA7">
      <w:pPr>
        <w:pStyle w:val="ListParagraph"/>
        <w:numPr>
          <w:ilvl w:val="0"/>
          <w:numId w:val="34"/>
        </w:numPr>
        <w:autoSpaceDE w:val="0"/>
        <w:autoSpaceDN w:val="0"/>
        <w:adjustRightInd w:val="0"/>
        <w:spacing w:after="238" w:line="240" w:lineRule="auto"/>
        <w:rPr>
          <w:rFonts w:cstheme="minorHAnsi"/>
        </w:rPr>
      </w:pPr>
      <w:r w:rsidRPr="00633C31">
        <w:rPr>
          <w:rFonts w:cstheme="minorHAnsi"/>
        </w:rPr>
        <w:t>A check of professional qualifications; and</w:t>
      </w:r>
    </w:p>
    <w:p w14:paraId="25D94AC5" w14:textId="77777777" w:rsidR="00BA4704" w:rsidRPr="00633C31" w:rsidRDefault="00BA4704" w:rsidP="003C0FA7">
      <w:pPr>
        <w:pStyle w:val="ListParagraph"/>
        <w:numPr>
          <w:ilvl w:val="0"/>
          <w:numId w:val="34"/>
        </w:numPr>
        <w:autoSpaceDE w:val="0"/>
        <w:autoSpaceDN w:val="0"/>
        <w:adjustRightInd w:val="0"/>
        <w:spacing w:after="238" w:line="240" w:lineRule="auto"/>
        <w:rPr>
          <w:rFonts w:cstheme="minorHAnsi"/>
        </w:rPr>
      </w:pPr>
      <w:r w:rsidRPr="00633C31">
        <w:rPr>
          <w:rFonts w:cstheme="minorHAnsi"/>
        </w:rPr>
        <w:t>A check to establish the person’s right to work in the United Kingdom.</w:t>
      </w:r>
    </w:p>
    <w:p w14:paraId="1C163EDC" w14:textId="77777777" w:rsidR="00BA4704" w:rsidRPr="00633C31" w:rsidRDefault="00BA4704" w:rsidP="003C0FA7">
      <w:pPr>
        <w:pStyle w:val="ListParagraph"/>
        <w:numPr>
          <w:ilvl w:val="0"/>
          <w:numId w:val="34"/>
        </w:numPr>
        <w:autoSpaceDE w:val="0"/>
        <w:autoSpaceDN w:val="0"/>
        <w:adjustRightInd w:val="0"/>
        <w:spacing w:after="238" w:line="240" w:lineRule="auto"/>
        <w:rPr>
          <w:rFonts w:cstheme="minorHAnsi"/>
        </w:rPr>
      </w:pPr>
      <w:r w:rsidRPr="00633C31">
        <w:rPr>
          <w:rFonts w:cstheme="minorHAnsi"/>
        </w:rPr>
        <w:t xml:space="preserve">The date upon which the current and original DBS certificate was seen (applicable for employees appointed after 1/9/16) </w:t>
      </w:r>
    </w:p>
    <w:p w14:paraId="1C7648DA" w14:textId="7A5C6C13" w:rsidR="00BA4704" w:rsidRPr="00633C31" w:rsidRDefault="00BA4704" w:rsidP="00BA4704">
      <w:pPr>
        <w:pStyle w:val="NoSpacing"/>
        <w:rPr>
          <w:rFonts w:cstheme="minorHAnsi"/>
        </w:rPr>
      </w:pPr>
      <w:r w:rsidRPr="00633C31">
        <w:rPr>
          <w:rFonts w:cstheme="minorHAnsi"/>
        </w:rPr>
        <w:t>Our school will obtain written confirmation that the employment business supplying staff has carried out the relevant checks and obtained the appropriate certificates. Our school</w:t>
      </w:r>
      <w:r w:rsidR="00EB2DCF" w:rsidRPr="00633C31">
        <w:rPr>
          <w:rFonts w:cstheme="minorHAnsi"/>
        </w:rPr>
        <w:t xml:space="preserve"> </w:t>
      </w:r>
      <w:r w:rsidRPr="00633C31">
        <w:rPr>
          <w:rFonts w:cstheme="minorHAnsi"/>
        </w:rPr>
        <w:t>will also check that the person presenting themselves for work is the same person on whom the checks have been made (Identity check)</w:t>
      </w:r>
    </w:p>
    <w:p w14:paraId="00D59F40" w14:textId="77777777" w:rsidR="00BA4704" w:rsidRPr="00633C31" w:rsidRDefault="00BA4704" w:rsidP="00BA4704">
      <w:pPr>
        <w:pStyle w:val="NoSpacing"/>
        <w:rPr>
          <w:rFonts w:cstheme="minorHAnsi"/>
        </w:rPr>
      </w:pPr>
    </w:p>
    <w:p w14:paraId="1E4B1BBD" w14:textId="77777777" w:rsidR="00BA4704" w:rsidRPr="00633C31" w:rsidRDefault="00BA4704" w:rsidP="00BA4704">
      <w:pPr>
        <w:pStyle w:val="NoSpacing"/>
        <w:rPr>
          <w:rFonts w:cstheme="minorHAnsi"/>
        </w:rPr>
      </w:pPr>
      <w:r w:rsidRPr="00633C31">
        <w:rPr>
          <w:rFonts w:cstheme="minorHAnsi"/>
        </w:rPr>
        <w:t>We will obtain written confirmation from alternative providers we use to confirm they have undertaken the relevant pre-employment and DBS checks for their staff</w:t>
      </w:r>
    </w:p>
    <w:p w14:paraId="4273F20F" w14:textId="77777777" w:rsidR="00BA4704" w:rsidRPr="00633C31" w:rsidRDefault="00BA4704" w:rsidP="00BA4704">
      <w:pPr>
        <w:pStyle w:val="NoSpacing"/>
        <w:rPr>
          <w:rFonts w:cstheme="minorHAnsi"/>
        </w:rPr>
      </w:pPr>
    </w:p>
    <w:p w14:paraId="751A0AF7" w14:textId="2084C17C" w:rsidR="00BA4704" w:rsidRDefault="00BA4704" w:rsidP="00BA4704">
      <w:pPr>
        <w:pStyle w:val="NoSpacing"/>
        <w:rPr>
          <w:rFonts w:cstheme="minorHAnsi"/>
        </w:rPr>
      </w:pPr>
      <w:r w:rsidRPr="00633C31">
        <w:rPr>
          <w:rFonts w:cstheme="minorHAnsi"/>
        </w:rPr>
        <w:t>All applicants MUST show their current original DBS certificate to the schoo</w:t>
      </w:r>
      <w:r w:rsidR="008E2EEF" w:rsidRPr="00633C31">
        <w:rPr>
          <w:rFonts w:cstheme="minorHAnsi"/>
        </w:rPr>
        <w:t>l</w:t>
      </w:r>
      <w:r w:rsidRPr="00633C31">
        <w:rPr>
          <w:rFonts w:cstheme="minorHAnsi"/>
        </w:rPr>
        <w:t xml:space="preserve"> as soon as they take up post.</w:t>
      </w:r>
    </w:p>
    <w:p w14:paraId="1FFF87EB" w14:textId="5CC0B449" w:rsidR="002006EB" w:rsidRDefault="002006EB" w:rsidP="00BA4704">
      <w:pPr>
        <w:pStyle w:val="NoSpacing"/>
        <w:rPr>
          <w:rFonts w:cstheme="minorHAnsi"/>
        </w:rPr>
      </w:pPr>
    </w:p>
    <w:p w14:paraId="027F9E8D" w14:textId="77777777" w:rsidR="002006EB" w:rsidRPr="007A45CD" w:rsidRDefault="002006EB" w:rsidP="002006EB">
      <w:pPr>
        <w:pStyle w:val="NoSpacing"/>
        <w:rPr>
          <w:rFonts w:cstheme="minorHAnsi"/>
          <w:b/>
          <w:bCs/>
          <w:color w:val="000000" w:themeColor="text1"/>
        </w:rPr>
      </w:pPr>
      <w:r w:rsidRPr="007A45CD">
        <w:rPr>
          <w:rFonts w:cstheme="minorHAnsi"/>
          <w:b/>
          <w:bCs/>
          <w:color w:val="000000" w:themeColor="text1"/>
        </w:rPr>
        <w:t>Agency and third-party staff (supply staff)</w:t>
      </w:r>
    </w:p>
    <w:p w14:paraId="679A3CAA" w14:textId="40A16E89" w:rsidR="002006EB" w:rsidRPr="007A45CD" w:rsidRDefault="002006EB" w:rsidP="000C6018">
      <w:pPr>
        <w:pStyle w:val="NoSpacing"/>
        <w:numPr>
          <w:ilvl w:val="0"/>
          <w:numId w:val="56"/>
        </w:numPr>
        <w:rPr>
          <w:rFonts w:cstheme="minorHAnsi"/>
          <w:color w:val="000000" w:themeColor="text1"/>
        </w:rPr>
      </w:pPr>
      <w:r w:rsidRPr="007A45CD">
        <w:rPr>
          <w:rFonts w:cstheme="minorHAnsi"/>
          <w:color w:val="000000" w:themeColor="text1"/>
        </w:rPr>
        <w:t>We will  obtain written notification from any agency, or third party organisation we use that the organisation has carried out the checks (in respect of the enhanced DBS certificate, written notification that confirms the certificate has been obtained by either the employment business or another such business), on an individual who will be working at the school or college that the school would otherwise perform.</w:t>
      </w:r>
    </w:p>
    <w:p w14:paraId="67D14177" w14:textId="4B69294B" w:rsidR="002006EB" w:rsidRPr="007A45CD" w:rsidRDefault="002006EB" w:rsidP="000C6018">
      <w:pPr>
        <w:pStyle w:val="NoSpacing"/>
        <w:numPr>
          <w:ilvl w:val="0"/>
          <w:numId w:val="56"/>
        </w:numPr>
        <w:rPr>
          <w:rFonts w:cstheme="minorHAnsi"/>
          <w:color w:val="000000" w:themeColor="text1"/>
        </w:rPr>
      </w:pPr>
      <w:r w:rsidRPr="007A45CD">
        <w:rPr>
          <w:rFonts w:cstheme="minorHAnsi"/>
          <w:color w:val="000000" w:themeColor="text1"/>
        </w:rPr>
        <w:t>Where the position requires a barred list check, this must be obtained by the agency or third party prior to appointing the individual. The school will also check that the person presenting themselves for work is the same person on whom the checks have been made.</w:t>
      </w:r>
    </w:p>
    <w:p w14:paraId="1C61FC63" w14:textId="761C2925" w:rsidR="002006EB" w:rsidRDefault="002006EB" w:rsidP="002006EB">
      <w:pPr>
        <w:pStyle w:val="NoSpacing"/>
        <w:rPr>
          <w:rFonts w:cstheme="minorHAnsi"/>
          <w:color w:val="FF0000"/>
        </w:rPr>
      </w:pPr>
    </w:p>
    <w:p w14:paraId="287FF964" w14:textId="77777777" w:rsidR="002006EB" w:rsidRPr="007A45CD" w:rsidRDefault="002006EB" w:rsidP="002006EB">
      <w:pPr>
        <w:pStyle w:val="NoSpacing"/>
        <w:rPr>
          <w:rFonts w:cstheme="minorHAnsi"/>
          <w:b/>
          <w:bCs/>
          <w:color w:val="000000" w:themeColor="text1"/>
        </w:rPr>
      </w:pPr>
      <w:r w:rsidRPr="007A45CD">
        <w:rPr>
          <w:rFonts w:cstheme="minorHAnsi"/>
          <w:b/>
          <w:bCs/>
          <w:color w:val="000000" w:themeColor="text1"/>
        </w:rPr>
        <w:t>Trainee/student teachers</w:t>
      </w:r>
    </w:p>
    <w:p w14:paraId="26232144" w14:textId="4DF5564E" w:rsidR="002006EB" w:rsidRPr="007A45CD" w:rsidRDefault="002006EB" w:rsidP="000C6018">
      <w:pPr>
        <w:pStyle w:val="NoSpacing"/>
        <w:numPr>
          <w:ilvl w:val="0"/>
          <w:numId w:val="57"/>
        </w:numPr>
        <w:rPr>
          <w:rFonts w:cstheme="minorHAnsi"/>
          <w:color w:val="000000" w:themeColor="text1"/>
        </w:rPr>
      </w:pPr>
      <w:r w:rsidRPr="007A45CD">
        <w:rPr>
          <w:rFonts w:cstheme="minorHAnsi"/>
          <w:color w:val="000000" w:themeColor="text1"/>
        </w:rPr>
        <w:t>Where applicants for initial teacher training are salaried by the school,</w:t>
      </w:r>
      <w:r w:rsidR="00CB1121" w:rsidRPr="007A45CD">
        <w:rPr>
          <w:rFonts w:cstheme="minorHAnsi"/>
          <w:color w:val="000000" w:themeColor="text1"/>
        </w:rPr>
        <w:t xml:space="preserve"> </w:t>
      </w:r>
      <w:r w:rsidRPr="007A45CD">
        <w:rPr>
          <w:rFonts w:cstheme="minorHAnsi"/>
          <w:color w:val="000000" w:themeColor="text1"/>
        </w:rPr>
        <w:t xml:space="preserve">the school </w:t>
      </w:r>
      <w:r w:rsidR="00CB1121" w:rsidRPr="007A45CD">
        <w:rPr>
          <w:rFonts w:cstheme="minorHAnsi"/>
          <w:color w:val="000000" w:themeColor="text1"/>
        </w:rPr>
        <w:t>will</w:t>
      </w:r>
      <w:r w:rsidRPr="007A45CD">
        <w:rPr>
          <w:rFonts w:cstheme="minorHAnsi"/>
          <w:color w:val="000000" w:themeColor="text1"/>
        </w:rPr>
        <w:t xml:space="preserve"> ensure that all necessary checks are carried out. As trainee</w:t>
      </w:r>
      <w:r w:rsidR="00CB1121" w:rsidRPr="007A45CD">
        <w:rPr>
          <w:rFonts w:cstheme="minorHAnsi"/>
          <w:color w:val="000000" w:themeColor="text1"/>
        </w:rPr>
        <w:t xml:space="preserve"> </w:t>
      </w:r>
      <w:r w:rsidRPr="007A45CD">
        <w:rPr>
          <w:rFonts w:cstheme="minorHAnsi"/>
          <w:color w:val="000000" w:themeColor="text1"/>
        </w:rPr>
        <w:t>teachers are likely to be engaging in regulated activity, an enhanced DBS certificate</w:t>
      </w:r>
      <w:r w:rsidR="00CB1121" w:rsidRPr="007A45CD">
        <w:rPr>
          <w:rFonts w:cstheme="minorHAnsi"/>
          <w:color w:val="000000" w:themeColor="text1"/>
        </w:rPr>
        <w:t xml:space="preserve"> </w:t>
      </w:r>
      <w:r w:rsidRPr="007A45CD">
        <w:rPr>
          <w:rFonts w:cstheme="minorHAnsi"/>
          <w:color w:val="000000" w:themeColor="text1"/>
        </w:rPr>
        <w:t>(including barred list information) must be obtained.</w:t>
      </w:r>
    </w:p>
    <w:p w14:paraId="0B0D9C86" w14:textId="4E49D7E0" w:rsidR="002006EB" w:rsidRPr="007A45CD" w:rsidRDefault="002006EB" w:rsidP="000C6018">
      <w:pPr>
        <w:pStyle w:val="NoSpacing"/>
        <w:numPr>
          <w:ilvl w:val="0"/>
          <w:numId w:val="57"/>
        </w:numPr>
        <w:rPr>
          <w:rFonts w:cstheme="minorHAnsi"/>
          <w:color w:val="000000" w:themeColor="text1"/>
        </w:rPr>
      </w:pPr>
      <w:r w:rsidRPr="007A45CD">
        <w:rPr>
          <w:rFonts w:cstheme="minorHAnsi"/>
          <w:color w:val="000000" w:themeColor="text1"/>
        </w:rPr>
        <w:t>Where trainee teachers are fee-funded, it is the responsibility of the initial teacher</w:t>
      </w:r>
      <w:r w:rsidR="00CB1121" w:rsidRPr="007A45CD">
        <w:rPr>
          <w:rFonts w:cstheme="minorHAnsi"/>
          <w:color w:val="000000" w:themeColor="text1"/>
        </w:rPr>
        <w:t xml:space="preserve"> </w:t>
      </w:r>
      <w:r w:rsidRPr="007A45CD">
        <w:rPr>
          <w:rFonts w:cstheme="minorHAnsi"/>
          <w:color w:val="000000" w:themeColor="text1"/>
        </w:rPr>
        <w:t>training provider to carry out the necessary checks. School</w:t>
      </w:r>
      <w:r w:rsidR="00CB1121" w:rsidRPr="007A45CD">
        <w:rPr>
          <w:rFonts w:cstheme="minorHAnsi"/>
          <w:color w:val="000000" w:themeColor="text1"/>
        </w:rPr>
        <w:t xml:space="preserve"> will </w:t>
      </w:r>
      <w:r w:rsidRPr="007A45CD">
        <w:rPr>
          <w:rFonts w:cstheme="minorHAnsi"/>
          <w:color w:val="000000" w:themeColor="text1"/>
        </w:rPr>
        <w:t>obtain</w:t>
      </w:r>
      <w:r w:rsidR="00CB1121" w:rsidRPr="007A45CD">
        <w:rPr>
          <w:rFonts w:cstheme="minorHAnsi"/>
          <w:color w:val="000000" w:themeColor="text1"/>
        </w:rPr>
        <w:t xml:space="preserve"> </w:t>
      </w:r>
      <w:r w:rsidRPr="007A45CD">
        <w:rPr>
          <w:rFonts w:cstheme="minorHAnsi"/>
          <w:color w:val="000000" w:themeColor="text1"/>
        </w:rPr>
        <w:t>written confirmation from the provider that it has carried out all pre-appointment checks</w:t>
      </w:r>
      <w:r w:rsidR="00CB1121" w:rsidRPr="007A45CD">
        <w:rPr>
          <w:rFonts w:cstheme="minorHAnsi"/>
          <w:color w:val="000000" w:themeColor="text1"/>
        </w:rPr>
        <w:t xml:space="preserve"> </w:t>
      </w:r>
      <w:r w:rsidRPr="007A45CD">
        <w:rPr>
          <w:rFonts w:cstheme="minorHAnsi"/>
          <w:color w:val="000000" w:themeColor="text1"/>
        </w:rPr>
        <w:t>that the school would otherwise be required to perform, and that the trainee</w:t>
      </w:r>
      <w:r w:rsidR="00CB1121" w:rsidRPr="007A45CD">
        <w:rPr>
          <w:rFonts w:cstheme="minorHAnsi"/>
          <w:color w:val="000000" w:themeColor="text1"/>
        </w:rPr>
        <w:t xml:space="preserve"> </w:t>
      </w:r>
      <w:r w:rsidRPr="007A45CD">
        <w:rPr>
          <w:rFonts w:cstheme="minorHAnsi"/>
          <w:color w:val="000000" w:themeColor="text1"/>
        </w:rPr>
        <w:t>has been judged by the provider to be suitable to work with children.</w:t>
      </w:r>
      <w:r w:rsidR="00CB1121" w:rsidRPr="007A45CD">
        <w:rPr>
          <w:rFonts w:cstheme="minorHAnsi"/>
          <w:color w:val="000000" w:themeColor="text1"/>
        </w:rPr>
        <w:t xml:space="preserve"> </w:t>
      </w:r>
      <w:r w:rsidRPr="007A45CD">
        <w:rPr>
          <w:rFonts w:cstheme="minorHAnsi"/>
          <w:color w:val="000000" w:themeColor="text1"/>
        </w:rPr>
        <w:t>There is no</w:t>
      </w:r>
    </w:p>
    <w:p w14:paraId="31635FB6" w14:textId="4C28A4DF" w:rsidR="002006EB" w:rsidRPr="007A45CD" w:rsidRDefault="002006EB" w:rsidP="00CB1121">
      <w:pPr>
        <w:pStyle w:val="NoSpacing"/>
        <w:ind w:left="720"/>
        <w:rPr>
          <w:rFonts w:cstheme="minorHAnsi"/>
          <w:color w:val="000000" w:themeColor="text1"/>
        </w:rPr>
      </w:pPr>
      <w:r w:rsidRPr="007A45CD">
        <w:rPr>
          <w:rFonts w:cstheme="minorHAnsi"/>
          <w:color w:val="000000" w:themeColor="text1"/>
        </w:rPr>
        <w:t>requirement for the school to record details of fee-funded trainees on the single central</w:t>
      </w:r>
      <w:r w:rsidR="00CB1121" w:rsidRPr="007A45CD">
        <w:rPr>
          <w:rFonts w:cstheme="minorHAnsi"/>
          <w:color w:val="000000" w:themeColor="text1"/>
        </w:rPr>
        <w:t xml:space="preserve"> </w:t>
      </w:r>
      <w:r w:rsidRPr="007A45CD">
        <w:rPr>
          <w:rFonts w:cstheme="minorHAnsi"/>
          <w:color w:val="000000" w:themeColor="text1"/>
        </w:rPr>
        <w:t>record.</w:t>
      </w:r>
    </w:p>
    <w:p w14:paraId="0323A244" w14:textId="77777777" w:rsidR="00BA4704" w:rsidRPr="00633C31" w:rsidRDefault="00BA4704" w:rsidP="00BA4704">
      <w:pPr>
        <w:pStyle w:val="NoSpacing"/>
        <w:rPr>
          <w:rFonts w:cstheme="minorHAnsi"/>
        </w:rPr>
      </w:pPr>
    </w:p>
    <w:p w14:paraId="0914B9FD" w14:textId="77777777" w:rsidR="00BA4704" w:rsidRPr="00633C31" w:rsidRDefault="00BA4704" w:rsidP="00E443CA">
      <w:pPr>
        <w:pStyle w:val="aLCPBodytext"/>
      </w:pPr>
    </w:p>
    <w:p w14:paraId="2A61054C" w14:textId="77777777" w:rsidR="00067ADF" w:rsidRDefault="00067ADF" w:rsidP="002F2B37">
      <w:pPr>
        <w:jc w:val="both"/>
        <w:rPr>
          <w:rFonts w:cstheme="minorHAnsi"/>
          <w:b/>
          <w:sz w:val="28"/>
          <w:szCs w:val="28"/>
        </w:rPr>
      </w:pPr>
    </w:p>
    <w:p w14:paraId="7B2FC3A0" w14:textId="52A54BFD" w:rsidR="00BA4704" w:rsidRPr="007C779A" w:rsidRDefault="001C16D0" w:rsidP="002F2B37">
      <w:pPr>
        <w:jc w:val="both"/>
        <w:rPr>
          <w:rFonts w:eastAsia="Arial" w:cstheme="minorHAnsi"/>
          <w:b/>
          <w:sz w:val="28"/>
          <w:szCs w:val="28"/>
        </w:rPr>
      </w:pPr>
      <w:r w:rsidRPr="001C16D0">
        <w:rPr>
          <w:rFonts w:cstheme="minorHAnsi"/>
          <w:b/>
          <w:sz w:val="28"/>
          <w:szCs w:val="28"/>
        </w:rPr>
        <w:t>19</w:t>
      </w:r>
      <w:r w:rsidRPr="007C779A">
        <w:rPr>
          <w:rFonts w:cstheme="minorHAnsi"/>
          <w:b/>
          <w:sz w:val="28"/>
          <w:szCs w:val="28"/>
        </w:rPr>
        <w:t xml:space="preserve">) </w:t>
      </w:r>
      <w:r w:rsidR="00654B15" w:rsidRPr="007C779A">
        <w:rPr>
          <w:rFonts w:cstheme="minorHAnsi"/>
          <w:b/>
          <w:sz w:val="28"/>
          <w:szCs w:val="28"/>
        </w:rPr>
        <w:t>Safeguarding concerns and allegations made about staff, including teachers, volunteers and contractors</w:t>
      </w:r>
      <w:r w:rsidR="00BA4704" w:rsidRPr="007C779A">
        <w:rPr>
          <w:rFonts w:cstheme="minorHAnsi"/>
          <w:b/>
          <w:sz w:val="28"/>
          <w:szCs w:val="28"/>
        </w:rPr>
        <w:t xml:space="preserve"> </w:t>
      </w:r>
    </w:p>
    <w:p w14:paraId="4D05D2A6" w14:textId="04F4E473" w:rsidR="00BA4704" w:rsidRPr="00633C31" w:rsidRDefault="00BA4704" w:rsidP="00BA4704">
      <w:pPr>
        <w:rPr>
          <w:rFonts w:cstheme="minorHAnsi"/>
        </w:rPr>
      </w:pPr>
      <w:r w:rsidRPr="00633C31">
        <w:rPr>
          <w:rFonts w:cstheme="minorHAnsi"/>
        </w:rPr>
        <w:t>Our school has adopted the Trust Managing Allegations Policy.</w:t>
      </w:r>
    </w:p>
    <w:p w14:paraId="736F1B12" w14:textId="1F6B586C" w:rsidR="00BA4704" w:rsidRPr="00633C31" w:rsidRDefault="00BA4704" w:rsidP="00BA4704">
      <w:pPr>
        <w:rPr>
          <w:rFonts w:cstheme="minorHAnsi"/>
        </w:rPr>
      </w:pPr>
      <w:r w:rsidRPr="00633C31">
        <w:rPr>
          <w:rFonts w:cstheme="minorHAnsi"/>
        </w:rPr>
        <w:t>Our policy complie</w:t>
      </w:r>
      <w:r w:rsidR="008E2EEF" w:rsidRPr="00633C31">
        <w:rPr>
          <w:rFonts w:cstheme="minorHAnsi"/>
        </w:rPr>
        <w:t>s with the guidance set out in part four of Keeping C</w:t>
      </w:r>
      <w:r w:rsidRPr="00633C31">
        <w:rPr>
          <w:rFonts w:cstheme="minorHAnsi"/>
        </w:rPr>
        <w:t>hildren Safe in Education.</w:t>
      </w:r>
    </w:p>
    <w:p w14:paraId="086E698B" w14:textId="77777777" w:rsidR="00BA4704" w:rsidRPr="00633C31" w:rsidRDefault="00BA4704" w:rsidP="00BA4704">
      <w:pPr>
        <w:autoSpaceDE w:val="0"/>
        <w:autoSpaceDN w:val="0"/>
        <w:adjustRightInd w:val="0"/>
        <w:spacing w:after="0" w:line="240" w:lineRule="auto"/>
        <w:rPr>
          <w:rFonts w:cstheme="minorHAnsi"/>
        </w:rPr>
      </w:pPr>
      <w:r w:rsidRPr="00633C31">
        <w:rPr>
          <w:rFonts w:cstheme="minorHAnsi"/>
        </w:rPr>
        <w:t xml:space="preserve">All allegations of abuse of children carried out by any staff member or volunteer will be taken seriously. If an allegation is made regarding a member of staff or volunteer, the following will be considered: </w:t>
      </w:r>
    </w:p>
    <w:p w14:paraId="0ED3B179" w14:textId="77777777" w:rsidR="00BA4704" w:rsidRPr="00633C31" w:rsidRDefault="00BA4704" w:rsidP="00BA4704">
      <w:pPr>
        <w:autoSpaceDE w:val="0"/>
        <w:autoSpaceDN w:val="0"/>
        <w:adjustRightInd w:val="0"/>
        <w:spacing w:after="0" w:line="240" w:lineRule="auto"/>
        <w:rPr>
          <w:rFonts w:cstheme="minorHAnsi"/>
        </w:rPr>
      </w:pPr>
      <w:r w:rsidRPr="00633C31">
        <w:rPr>
          <w:rFonts w:cstheme="minorHAnsi"/>
        </w:rPr>
        <w:t xml:space="preserve">Has the member of staff/volunteer; </w:t>
      </w:r>
    </w:p>
    <w:p w14:paraId="6A4C165E" w14:textId="37538917" w:rsidR="00BA4704" w:rsidRPr="00633C31" w:rsidRDefault="00BA4704" w:rsidP="003C0FA7">
      <w:pPr>
        <w:pStyle w:val="ListParagraph"/>
        <w:numPr>
          <w:ilvl w:val="0"/>
          <w:numId w:val="35"/>
        </w:numPr>
        <w:autoSpaceDE w:val="0"/>
        <w:autoSpaceDN w:val="0"/>
        <w:adjustRightInd w:val="0"/>
        <w:spacing w:after="35" w:line="240" w:lineRule="auto"/>
        <w:rPr>
          <w:rFonts w:cstheme="minorHAnsi"/>
        </w:rPr>
      </w:pPr>
      <w:r w:rsidRPr="00633C31">
        <w:rPr>
          <w:rFonts w:cstheme="minorHAnsi"/>
        </w:rPr>
        <w:t xml:space="preserve">Behaved in a way that has harmed a child, or may have harmed a child </w:t>
      </w:r>
    </w:p>
    <w:p w14:paraId="040302D2" w14:textId="1ABF0F2D" w:rsidR="00BA4704" w:rsidRPr="00633C31" w:rsidRDefault="00BA4704" w:rsidP="003C0FA7">
      <w:pPr>
        <w:pStyle w:val="ListParagraph"/>
        <w:numPr>
          <w:ilvl w:val="0"/>
          <w:numId w:val="31"/>
        </w:numPr>
        <w:autoSpaceDE w:val="0"/>
        <w:autoSpaceDN w:val="0"/>
        <w:adjustRightInd w:val="0"/>
        <w:spacing w:after="35" w:line="240" w:lineRule="auto"/>
        <w:rPr>
          <w:rFonts w:cstheme="minorHAnsi"/>
        </w:rPr>
      </w:pPr>
      <w:r w:rsidRPr="00633C31">
        <w:rPr>
          <w:rFonts w:cstheme="minorHAnsi"/>
        </w:rPr>
        <w:t>Possibly committed a criminal offence against or related to a child</w:t>
      </w:r>
    </w:p>
    <w:p w14:paraId="028FF0A2" w14:textId="523E11F5" w:rsidR="00BA4704" w:rsidRDefault="00BA4704" w:rsidP="003C0FA7">
      <w:pPr>
        <w:pStyle w:val="ListParagraph"/>
        <w:numPr>
          <w:ilvl w:val="0"/>
          <w:numId w:val="31"/>
        </w:numPr>
        <w:autoSpaceDE w:val="0"/>
        <w:autoSpaceDN w:val="0"/>
        <w:adjustRightInd w:val="0"/>
        <w:spacing w:after="0" w:line="240" w:lineRule="auto"/>
        <w:rPr>
          <w:rFonts w:cstheme="minorHAnsi"/>
        </w:rPr>
      </w:pPr>
      <w:r w:rsidRPr="00633C31">
        <w:rPr>
          <w:rFonts w:cstheme="minorHAnsi"/>
        </w:rPr>
        <w:t xml:space="preserve">Behaved towards a child or children in a way that indicates </w:t>
      </w:r>
      <w:r w:rsidR="00DA1E15">
        <w:rPr>
          <w:rFonts w:cstheme="minorHAnsi"/>
        </w:rPr>
        <w:t>they</w:t>
      </w:r>
      <w:r w:rsidRPr="00633C31">
        <w:rPr>
          <w:rFonts w:cstheme="minorHAnsi"/>
        </w:rPr>
        <w:t xml:space="preserve"> would pose a risk of harm to children</w:t>
      </w:r>
    </w:p>
    <w:p w14:paraId="5B8F37C5" w14:textId="1F9F24CD" w:rsidR="00DA1E15" w:rsidRPr="007A45CD" w:rsidRDefault="00DA1E15" w:rsidP="003C0FA7">
      <w:pPr>
        <w:pStyle w:val="ListParagraph"/>
        <w:numPr>
          <w:ilvl w:val="0"/>
          <w:numId w:val="31"/>
        </w:numPr>
        <w:autoSpaceDE w:val="0"/>
        <w:autoSpaceDN w:val="0"/>
        <w:adjustRightInd w:val="0"/>
        <w:spacing w:after="0" w:line="240" w:lineRule="auto"/>
        <w:rPr>
          <w:rFonts w:cstheme="minorHAnsi"/>
          <w:color w:val="000000" w:themeColor="text1"/>
        </w:rPr>
      </w:pPr>
      <w:r w:rsidRPr="007A45CD">
        <w:rPr>
          <w:rFonts w:cstheme="minorHAnsi"/>
          <w:color w:val="000000" w:themeColor="text1"/>
        </w:rPr>
        <w:t>Behaved or may have behaved in a way that indicates they may not be suitable to work with children.</w:t>
      </w:r>
    </w:p>
    <w:p w14:paraId="670F2F1F" w14:textId="77777777" w:rsidR="00BA4704" w:rsidRPr="00633C31" w:rsidRDefault="00BA4704" w:rsidP="00BA4704">
      <w:pPr>
        <w:autoSpaceDE w:val="0"/>
        <w:autoSpaceDN w:val="0"/>
        <w:adjustRightInd w:val="0"/>
        <w:spacing w:after="0" w:line="240" w:lineRule="auto"/>
        <w:rPr>
          <w:rFonts w:cstheme="minorHAnsi"/>
        </w:rPr>
      </w:pPr>
    </w:p>
    <w:p w14:paraId="4C8FA1EA" w14:textId="20DF936A" w:rsidR="00BA4704" w:rsidRDefault="00BA4704" w:rsidP="00BA4704">
      <w:pPr>
        <w:autoSpaceDE w:val="0"/>
        <w:autoSpaceDN w:val="0"/>
        <w:adjustRightInd w:val="0"/>
        <w:spacing w:after="0" w:line="240" w:lineRule="auto"/>
        <w:rPr>
          <w:rFonts w:cstheme="minorHAnsi"/>
        </w:rPr>
      </w:pPr>
      <w:r w:rsidRPr="00633C31">
        <w:rPr>
          <w:rFonts w:cstheme="minorHAnsi"/>
        </w:rPr>
        <w:t xml:space="preserve">If an allegation is made against a member of staff or volunteer the headteacher must be informed immediately or as soon as possible within 1 working day and he or she must contact the Designated </w:t>
      </w:r>
      <w:r w:rsidRPr="007C779A">
        <w:rPr>
          <w:rFonts w:cstheme="minorHAnsi"/>
        </w:rPr>
        <w:t>Officer</w:t>
      </w:r>
      <w:r w:rsidR="007C779A" w:rsidRPr="007C779A">
        <w:rPr>
          <w:rFonts w:cstheme="minorHAnsi"/>
        </w:rPr>
        <w:t xml:space="preserve"> </w:t>
      </w:r>
      <w:r w:rsidRPr="007C779A">
        <w:rPr>
          <w:rFonts w:cstheme="minorHAnsi"/>
        </w:rPr>
        <w:t>immediately</w:t>
      </w:r>
      <w:r w:rsidRPr="00633C31">
        <w:rPr>
          <w:rFonts w:cstheme="minorHAnsi"/>
        </w:rPr>
        <w:t xml:space="preserve"> to discuss the allegation to consider the nature, content and context of the allegation and agree a course of action.</w:t>
      </w:r>
    </w:p>
    <w:p w14:paraId="0DEC33E0" w14:textId="398EBEBD" w:rsidR="009E183F" w:rsidRDefault="009E183F" w:rsidP="00BA4704">
      <w:pPr>
        <w:autoSpaceDE w:val="0"/>
        <w:autoSpaceDN w:val="0"/>
        <w:adjustRightInd w:val="0"/>
        <w:spacing w:after="0" w:line="240" w:lineRule="auto"/>
        <w:rPr>
          <w:rFonts w:cstheme="minorHAnsi"/>
        </w:rPr>
      </w:pPr>
    </w:p>
    <w:p w14:paraId="23213818" w14:textId="23F036BB" w:rsidR="009E183F" w:rsidRPr="007A45CD" w:rsidRDefault="009E183F" w:rsidP="009E183F">
      <w:pPr>
        <w:autoSpaceDE w:val="0"/>
        <w:autoSpaceDN w:val="0"/>
        <w:adjustRightInd w:val="0"/>
        <w:spacing w:after="0" w:line="240" w:lineRule="auto"/>
        <w:rPr>
          <w:rFonts w:cstheme="minorHAnsi"/>
          <w:color w:val="000000" w:themeColor="text1"/>
        </w:rPr>
      </w:pPr>
      <w:r w:rsidRPr="007A45CD">
        <w:rPr>
          <w:rFonts w:cstheme="minorHAnsi"/>
          <w:color w:val="000000" w:themeColor="text1"/>
        </w:rPr>
        <w:t>If an allegation is made against a supply teacher:</w:t>
      </w:r>
    </w:p>
    <w:p w14:paraId="276C3415" w14:textId="16A3A35F" w:rsidR="009E183F" w:rsidRPr="007A45CD" w:rsidRDefault="009E183F" w:rsidP="000C6018">
      <w:pPr>
        <w:pStyle w:val="ListParagraph"/>
        <w:numPr>
          <w:ilvl w:val="0"/>
          <w:numId w:val="58"/>
        </w:numPr>
        <w:autoSpaceDE w:val="0"/>
        <w:autoSpaceDN w:val="0"/>
        <w:adjustRightInd w:val="0"/>
        <w:spacing w:after="0" w:line="240" w:lineRule="auto"/>
        <w:rPr>
          <w:rFonts w:cstheme="minorHAnsi"/>
          <w:color w:val="000000" w:themeColor="text1"/>
        </w:rPr>
      </w:pPr>
      <w:r w:rsidRPr="007A45CD">
        <w:rPr>
          <w:rFonts w:cstheme="minorHAnsi"/>
          <w:color w:val="000000" w:themeColor="text1"/>
        </w:rPr>
        <w:t xml:space="preserve">Whilst schools and colleges are not the employer of supply teachers, we will ensure allegations are dealt with properly. In no circumstances should </w:t>
      </w:r>
      <w:r w:rsidR="0093670F" w:rsidRPr="007A45CD">
        <w:rPr>
          <w:rFonts w:cstheme="minorHAnsi"/>
          <w:color w:val="000000" w:themeColor="text1"/>
        </w:rPr>
        <w:t xml:space="preserve">we </w:t>
      </w:r>
      <w:r w:rsidRPr="007A45CD">
        <w:rPr>
          <w:rFonts w:cstheme="minorHAnsi"/>
          <w:color w:val="000000" w:themeColor="text1"/>
        </w:rPr>
        <w:t>decide to cease to use a supply teacher due to safeguarding concerns, without finding</w:t>
      </w:r>
      <w:r w:rsidR="0093670F" w:rsidRPr="007A45CD">
        <w:rPr>
          <w:rFonts w:cstheme="minorHAnsi"/>
          <w:color w:val="000000" w:themeColor="text1"/>
        </w:rPr>
        <w:t xml:space="preserve"> </w:t>
      </w:r>
      <w:r w:rsidRPr="007A45CD">
        <w:rPr>
          <w:rFonts w:cstheme="minorHAnsi"/>
          <w:color w:val="000000" w:themeColor="text1"/>
        </w:rPr>
        <w:t>out the facts and liaising with the local authority designated officer (LADO) to determine a</w:t>
      </w:r>
      <w:r w:rsidR="0093670F" w:rsidRPr="007A45CD">
        <w:rPr>
          <w:rFonts w:cstheme="minorHAnsi"/>
          <w:color w:val="000000" w:themeColor="text1"/>
        </w:rPr>
        <w:t xml:space="preserve"> </w:t>
      </w:r>
      <w:r w:rsidRPr="007A45CD">
        <w:rPr>
          <w:rFonts w:cstheme="minorHAnsi"/>
          <w:color w:val="000000" w:themeColor="text1"/>
        </w:rPr>
        <w:t xml:space="preserve">suitable outcome. </w:t>
      </w:r>
      <w:r w:rsidR="0093670F" w:rsidRPr="007A45CD">
        <w:rPr>
          <w:rFonts w:cstheme="minorHAnsi"/>
          <w:color w:val="000000" w:themeColor="text1"/>
        </w:rPr>
        <w:t xml:space="preserve">The </w:t>
      </w:r>
      <w:r w:rsidRPr="007A45CD">
        <w:rPr>
          <w:rFonts w:cstheme="minorHAnsi"/>
          <w:color w:val="000000" w:themeColor="text1"/>
        </w:rPr>
        <w:t>Governing bod</w:t>
      </w:r>
      <w:r w:rsidR="0093670F" w:rsidRPr="007A45CD">
        <w:rPr>
          <w:rFonts w:cstheme="minorHAnsi"/>
          <w:color w:val="000000" w:themeColor="text1"/>
        </w:rPr>
        <w:t>y</w:t>
      </w:r>
      <w:r w:rsidRPr="007A45CD">
        <w:rPr>
          <w:rFonts w:cstheme="minorHAnsi"/>
          <w:color w:val="000000" w:themeColor="text1"/>
        </w:rPr>
        <w:t xml:space="preserve"> </w:t>
      </w:r>
      <w:r w:rsidR="0093670F" w:rsidRPr="007A45CD">
        <w:rPr>
          <w:rFonts w:cstheme="minorHAnsi"/>
          <w:color w:val="000000" w:themeColor="text1"/>
        </w:rPr>
        <w:t>will</w:t>
      </w:r>
      <w:r w:rsidRPr="007A45CD">
        <w:rPr>
          <w:rFonts w:cstheme="minorHAnsi"/>
          <w:color w:val="000000" w:themeColor="text1"/>
        </w:rPr>
        <w:t xml:space="preserve"> discuss with the agency</w:t>
      </w:r>
      <w:r w:rsidR="0093670F" w:rsidRPr="007A45CD">
        <w:rPr>
          <w:rFonts w:cstheme="minorHAnsi"/>
          <w:color w:val="000000" w:themeColor="text1"/>
        </w:rPr>
        <w:t xml:space="preserve"> </w:t>
      </w:r>
      <w:r w:rsidRPr="007A45CD">
        <w:rPr>
          <w:rFonts w:cstheme="minorHAnsi"/>
          <w:color w:val="000000" w:themeColor="text1"/>
        </w:rPr>
        <w:t xml:space="preserve">whether it is appropriate to </w:t>
      </w:r>
      <w:r w:rsidRPr="007A45CD">
        <w:rPr>
          <w:rFonts w:cstheme="minorHAnsi"/>
          <w:color w:val="000000" w:themeColor="text1"/>
        </w:rPr>
        <w:lastRenderedPageBreak/>
        <w:t>suspend the supply teacher, or redeploy them to another part</w:t>
      </w:r>
      <w:r w:rsidR="0093670F" w:rsidRPr="007A45CD">
        <w:rPr>
          <w:rFonts w:cstheme="minorHAnsi"/>
          <w:color w:val="000000" w:themeColor="text1"/>
        </w:rPr>
        <w:t xml:space="preserve"> </w:t>
      </w:r>
      <w:r w:rsidRPr="007A45CD">
        <w:rPr>
          <w:rFonts w:cstheme="minorHAnsi"/>
          <w:color w:val="000000" w:themeColor="text1"/>
        </w:rPr>
        <w:t xml:space="preserve">of the school, whilst </w:t>
      </w:r>
      <w:r w:rsidR="0093670F" w:rsidRPr="007A45CD">
        <w:rPr>
          <w:rFonts w:cstheme="minorHAnsi"/>
          <w:color w:val="000000" w:themeColor="text1"/>
        </w:rPr>
        <w:t>we</w:t>
      </w:r>
      <w:r w:rsidRPr="007A45CD">
        <w:rPr>
          <w:rFonts w:cstheme="minorHAnsi"/>
          <w:color w:val="000000" w:themeColor="text1"/>
        </w:rPr>
        <w:t xml:space="preserve"> carry out </w:t>
      </w:r>
      <w:r w:rsidR="0093670F" w:rsidRPr="007A45CD">
        <w:rPr>
          <w:rFonts w:cstheme="minorHAnsi"/>
          <w:color w:val="000000" w:themeColor="text1"/>
        </w:rPr>
        <w:t>our</w:t>
      </w:r>
      <w:r w:rsidRPr="007A45CD">
        <w:rPr>
          <w:rFonts w:cstheme="minorHAnsi"/>
          <w:color w:val="000000" w:themeColor="text1"/>
        </w:rPr>
        <w:t xml:space="preserve"> investigation.</w:t>
      </w:r>
    </w:p>
    <w:p w14:paraId="0C9654DF" w14:textId="77777777" w:rsidR="0093670F" w:rsidRPr="007A45CD" w:rsidRDefault="009E183F" w:rsidP="000C6018">
      <w:pPr>
        <w:pStyle w:val="ListParagraph"/>
        <w:numPr>
          <w:ilvl w:val="0"/>
          <w:numId w:val="58"/>
        </w:numPr>
        <w:autoSpaceDE w:val="0"/>
        <w:autoSpaceDN w:val="0"/>
        <w:adjustRightInd w:val="0"/>
        <w:spacing w:after="0" w:line="240" w:lineRule="auto"/>
        <w:rPr>
          <w:rFonts w:cstheme="minorHAnsi"/>
          <w:color w:val="000000" w:themeColor="text1"/>
        </w:rPr>
      </w:pPr>
      <w:r w:rsidRPr="007A45CD">
        <w:rPr>
          <w:rFonts w:cstheme="minorHAnsi"/>
          <w:color w:val="000000" w:themeColor="text1"/>
        </w:rPr>
        <w:t xml:space="preserve">Agencies </w:t>
      </w:r>
      <w:r w:rsidR="0093670F" w:rsidRPr="007A45CD">
        <w:rPr>
          <w:rFonts w:cstheme="minorHAnsi"/>
          <w:color w:val="000000" w:themeColor="text1"/>
        </w:rPr>
        <w:t>will</w:t>
      </w:r>
      <w:r w:rsidRPr="007A45CD">
        <w:rPr>
          <w:rFonts w:cstheme="minorHAnsi"/>
          <w:color w:val="000000" w:themeColor="text1"/>
        </w:rPr>
        <w:t xml:space="preserve"> be fully involved and co-operate in any enquiries from the LADO,</w:t>
      </w:r>
      <w:r w:rsidR="0093670F" w:rsidRPr="007A45CD">
        <w:rPr>
          <w:rFonts w:cstheme="minorHAnsi"/>
          <w:color w:val="000000" w:themeColor="text1"/>
        </w:rPr>
        <w:t xml:space="preserve"> </w:t>
      </w:r>
      <w:r w:rsidRPr="007A45CD">
        <w:rPr>
          <w:rFonts w:cstheme="minorHAnsi"/>
          <w:color w:val="000000" w:themeColor="text1"/>
        </w:rPr>
        <w:t>police and/or children’s social services. The school will usually take the lead</w:t>
      </w:r>
      <w:r w:rsidR="0093670F" w:rsidRPr="007A45CD">
        <w:rPr>
          <w:rFonts w:cstheme="minorHAnsi"/>
          <w:color w:val="000000" w:themeColor="text1"/>
        </w:rPr>
        <w:t xml:space="preserve"> </w:t>
      </w:r>
      <w:r w:rsidRPr="007A45CD">
        <w:rPr>
          <w:rFonts w:cstheme="minorHAnsi"/>
          <w:color w:val="000000" w:themeColor="text1"/>
        </w:rPr>
        <w:t>because agencies do not have direct access to children or other school staff, so they will</w:t>
      </w:r>
      <w:r w:rsidR="0093670F" w:rsidRPr="007A45CD">
        <w:rPr>
          <w:rFonts w:cstheme="minorHAnsi"/>
          <w:color w:val="000000" w:themeColor="text1"/>
        </w:rPr>
        <w:t xml:space="preserve"> </w:t>
      </w:r>
      <w:r w:rsidRPr="007A45CD">
        <w:rPr>
          <w:rFonts w:cstheme="minorHAnsi"/>
          <w:color w:val="000000" w:themeColor="text1"/>
        </w:rPr>
        <w:t>not be able to collect the facts when an allegation is made, nor do they have all the</w:t>
      </w:r>
      <w:r w:rsidR="0093670F" w:rsidRPr="007A45CD">
        <w:rPr>
          <w:rFonts w:cstheme="minorHAnsi"/>
          <w:color w:val="000000" w:themeColor="text1"/>
        </w:rPr>
        <w:t xml:space="preserve"> </w:t>
      </w:r>
      <w:r w:rsidRPr="007A45CD">
        <w:rPr>
          <w:rFonts w:cstheme="minorHAnsi"/>
          <w:color w:val="000000" w:themeColor="text1"/>
        </w:rPr>
        <w:t>relevant information required by the LADO as part of the referral process. Supply</w:t>
      </w:r>
      <w:r w:rsidR="0093670F" w:rsidRPr="007A45CD">
        <w:rPr>
          <w:rFonts w:cstheme="minorHAnsi"/>
          <w:color w:val="000000" w:themeColor="text1"/>
        </w:rPr>
        <w:t xml:space="preserve"> </w:t>
      </w:r>
      <w:r w:rsidRPr="007A45CD">
        <w:rPr>
          <w:rFonts w:cstheme="minorHAnsi"/>
          <w:color w:val="000000" w:themeColor="text1"/>
        </w:rPr>
        <w:t>teachers, whilst not employed by the school or college, are under the supervision,</w:t>
      </w:r>
      <w:r w:rsidR="0093670F" w:rsidRPr="007A45CD">
        <w:rPr>
          <w:rFonts w:cstheme="minorHAnsi"/>
          <w:color w:val="000000" w:themeColor="text1"/>
        </w:rPr>
        <w:t xml:space="preserve"> </w:t>
      </w:r>
      <w:r w:rsidRPr="007A45CD">
        <w:rPr>
          <w:rFonts w:cstheme="minorHAnsi"/>
          <w:color w:val="000000" w:themeColor="text1"/>
        </w:rPr>
        <w:t xml:space="preserve">direction and control of the governing body when working in the school </w:t>
      </w:r>
      <w:r w:rsidR="0093670F" w:rsidRPr="007A45CD">
        <w:rPr>
          <w:rFonts w:cstheme="minorHAnsi"/>
          <w:color w:val="000000" w:themeColor="text1"/>
        </w:rPr>
        <w:t>.</w:t>
      </w:r>
    </w:p>
    <w:p w14:paraId="3D435CD5" w14:textId="5EC8841D" w:rsidR="00BA4704" w:rsidRPr="007A45CD" w:rsidRDefault="009E183F" w:rsidP="000C6018">
      <w:pPr>
        <w:pStyle w:val="ListParagraph"/>
        <w:numPr>
          <w:ilvl w:val="0"/>
          <w:numId w:val="58"/>
        </w:numPr>
        <w:autoSpaceDE w:val="0"/>
        <w:autoSpaceDN w:val="0"/>
        <w:adjustRightInd w:val="0"/>
        <w:spacing w:after="0" w:line="240" w:lineRule="auto"/>
        <w:rPr>
          <w:rFonts w:cstheme="minorHAnsi"/>
          <w:color w:val="000000" w:themeColor="text1"/>
        </w:rPr>
      </w:pPr>
      <w:r w:rsidRPr="007A45CD">
        <w:rPr>
          <w:rFonts w:cstheme="minorHAnsi"/>
          <w:color w:val="000000" w:themeColor="text1"/>
        </w:rPr>
        <w:t>When using an agency, school</w:t>
      </w:r>
      <w:r w:rsidR="0093670F" w:rsidRPr="007A45CD">
        <w:rPr>
          <w:rFonts w:cstheme="minorHAnsi"/>
          <w:color w:val="000000" w:themeColor="text1"/>
        </w:rPr>
        <w:t xml:space="preserve"> will </w:t>
      </w:r>
      <w:r w:rsidRPr="007A45CD">
        <w:rPr>
          <w:rFonts w:cstheme="minorHAnsi"/>
          <w:color w:val="000000" w:themeColor="text1"/>
        </w:rPr>
        <w:t>inform the agency of its</w:t>
      </w:r>
      <w:r w:rsidR="0093670F" w:rsidRPr="007A45CD">
        <w:rPr>
          <w:rFonts w:cstheme="minorHAnsi"/>
          <w:color w:val="000000" w:themeColor="text1"/>
        </w:rPr>
        <w:t xml:space="preserve"> </w:t>
      </w:r>
      <w:r w:rsidRPr="007A45CD">
        <w:rPr>
          <w:rFonts w:cstheme="minorHAnsi"/>
          <w:color w:val="000000" w:themeColor="text1"/>
        </w:rPr>
        <w:t xml:space="preserve">process for managing allegations. </w:t>
      </w:r>
    </w:p>
    <w:p w14:paraId="4D8130CA" w14:textId="77777777" w:rsidR="0093670F" w:rsidRPr="0093670F" w:rsidRDefault="0093670F" w:rsidP="0093670F">
      <w:pPr>
        <w:autoSpaceDE w:val="0"/>
        <w:autoSpaceDN w:val="0"/>
        <w:adjustRightInd w:val="0"/>
        <w:spacing w:after="0" w:line="240" w:lineRule="auto"/>
        <w:rPr>
          <w:rFonts w:cstheme="minorHAnsi"/>
        </w:rPr>
      </w:pPr>
    </w:p>
    <w:p w14:paraId="5C4D3483" w14:textId="3792327A" w:rsidR="00BA4704" w:rsidRPr="00633C31" w:rsidRDefault="00BA4704" w:rsidP="00BA4704">
      <w:pPr>
        <w:autoSpaceDE w:val="0"/>
        <w:autoSpaceDN w:val="0"/>
        <w:adjustRightInd w:val="0"/>
        <w:spacing w:after="0" w:line="240" w:lineRule="auto"/>
        <w:rPr>
          <w:rFonts w:cstheme="minorHAnsi"/>
        </w:rPr>
      </w:pPr>
      <w:r w:rsidRPr="00633C31">
        <w:rPr>
          <w:rFonts w:cstheme="minorHAnsi"/>
        </w:rPr>
        <w:t>If an allegation is made against the headteache</w:t>
      </w:r>
      <w:r w:rsidR="00EB2DCF" w:rsidRPr="00633C31">
        <w:rPr>
          <w:rFonts w:cstheme="minorHAnsi"/>
        </w:rPr>
        <w:t>r</w:t>
      </w:r>
      <w:r w:rsidRPr="00633C31">
        <w:rPr>
          <w:rFonts w:cstheme="minorHAnsi"/>
        </w:rPr>
        <w:t xml:space="preserve">, the member of staff who has the concern must contact the chair of governors, who must </w:t>
      </w:r>
      <w:r w:rsidR="008E2EEF" w:rsidRPr="00633C31">
        <w:rPr>
          <w:rFonts w:cstheme="minorHAnsi"/>
        </w:rPr>
        <w:t>then contact</w:t>
      </w:r>
      <w:r w:rsidRPr="00633C31">
        <w:rPr>
          <w:rFonts w:cstheme="minorHAnsi"/>
        </w:rPr>
        <w:t xml:space="preserve"> the Designated Officer immediately or as soon as possible within 1 working day to discuss the allegation to consider the nature, content and context of the allegation and agree a course of action.</w:t>
      </w:r>
    </w:p>
    <w:p w14:paraId="18E47D54" w14:textId="77777777" w:rsidR="00BA4704" w:rsidRPr="00633C31" w:rsidRDefault="00BA4704" w:rsidP="00BA4704">
      <w:pPr>
        <w:autoSpaceDE w:val="0"/>
        <w:autoSpaceDN w:val="0"/>
        <w:adjustRightInd w:val="0"/>
        <w:spacing w:after="0" w:line="240" w:lineRule="auto"/>
        <w:rPr>
          <w:rFonts w:cstheme="minorHAnsi"/>
        </w:rPr>
      </w:pPr>
    </w:p>
    <w:p w14:paraId="10A8BD09" w14:textId="55E1ADB2" w:rsidR="00BA4704" w:rsidRPr="00633C31" w:rsidRDefault="00BA4704" w:rsidP="00BA4704">
      <w:pPr>
        <w:autoSpaceDE w:val="0"/>
        <w:autoSpaceDN w:val="0"/>
        <w:adjustRightInd w:val="0"/>
        <w:spacing w:after="0" w:line="240" w:lineRule="auto"/>
        <w:rPr>
          <w:rFonts w:cstheme="minorHAnsi"/>
        </w:rPr>
      </w:pPr>
      <w:r w:rsidRPr="00633C31">
        <w:rPr>
          <w:rFonts w:cstheme="minorHAnsi"/>
        </w:rPr>
        <w:t>Our procedures and approach to dealing with allegations will be applied with sensitivity and common sense. Our school will exercise its duty of care to employees, we will act appropriately to manage and minimise the stress inherent in the allegation process. Our school will make every effort to maintain confidentiality and guard against unwanted publicity while an allegation is being investigated or considered.</w:t>
      </w:r>
    </w:p>
    <w:p w14:paraId="3468BA9E" w14:textId="77777777" w:rsidR="00BA4704" w:rsidRPr="00633C31" w:rsidRDefault="00BA4704" w:rsidP="00BA4704">
      <w:pPr>
        <w:autoSpaceDE w:val="0"/>
        <w:autoSpaceDN w:val="0"/>
        <w:adjustRightInd w:val="0"/>
        <w:spacing w:after="0" w:line="240" w:lineRule="auto"/>
        <w:rPr>
          <w:rFonts w:cstheme="minorHAnsi"/>
        </w:rPr>
      </w:pPr>
    </w:p>
    <w:p w14:paraId="30CC09A7" w14:textId="77159D4E" w:rsidR="00BA4704" w:rsidRDefault="00BA4704" w:rsidP="00BA4704">
      <w:pPr>
        <w:autoSpaceDE w:val="0"/>
        <w:autoSpaceDN w:val="0"/>
        <w:adjustRightInd w:val="0"/>
        <w:spacing w:after="0" w:line="240" w:lineRule="auto"/>
        <w:rPr>
          <w:rFonts w:cstheme="minorHAnsi"/>
          <w:bCs/>
        </w:rPr>
      </w:pPr>
      <w:r w:rsidRPr="00633C31">
        <w:rPr>
          <w:rFonts w:cstheme="minorHAnsi"/>
          <w:bCs/>
        </w:rPr>
        <w:t xml:space="preserve">At </w:t>
      </w:r>
      <w:r w:rsidR="00C26DF5">
        <w:rPr>
          <w:rFonts w:cstheme="minorHAnsi"/>
          <w:bCs/>
        </w:rPr>
        <w:t>The Forge</w:t>
      </w:r>
      <w:r w:rsidR="00EB2DCF" w:rsidRPr="00633C31">
        <w:rPr>
          <w:rFonts w:cstheme="minorHAnsi"/>
          <w:bCs/>
        </w:rPr>
        <w:t xml:space="preserve"> </w:t>
      </w:r>
      <w:r w:rsidRPr="00633C31">
        <w:rPr>
          <w:rFonts w:cstheme="minorHAnsi"/>
          <w:bCs/>
        </w:rPr>
        <w:t>we understand that there is a legal requirement for employers to make a referral to the DBS where we think that an individual has engaged in conduct that harmed (or is likely to harm) a child; or if a person otherwise poses a risk of harm to a child.</w:t>
      </w:r>
      <w:r w:rsidRPr="00633C31">
        <w:rPr>
          <w:rFonts w:cstheme="minorHAnsi"/>
          <w:b/>
          <w:bCs/>
        </w:rPr>
        <w:t xml:space="preserve"> </w:t>
      </w:r>
      <w:r w:rsidRPr="00633C31">
        <w:rPr>
          <w:rFonts w:cstheme="minorHAnsi"/>
        </w:rPr>
        <w:t xml:space="preserve">If the accused person resigns, or ceases to provide their services, this will not prevent an allegation being followed up and </w:t>
      </w:r>
      <w:r w:rsidRPr="00633C31">
        <w:rPr>
          <w:rFonts w:cstheme="minorHAnsi"/>
          <w:bCs/>
        </w:rPr>
        <w:t xml:space="preserve">a referral to the DBS </w:t>
      </w:r>
      <w:r w:rsidRPr="00633C31">
        <w:rPr>
          <w:rFonts w:cstheme="minorHAnsi"/>
          <w:bCs/>
          <w:i/>
          <w:iCs/>
        </w:rPr>
        <w:t xml:space="preserve">must </w:t>
      </w:r>
      <w:r w:rsidRPr="00633C31">
        <w:rPr>
          <w:rFonts w:cstheme="minorHAnsi"/>
          <w:bCs/>
        </w:rPr>
        <w:t xml:space="preserve">be made, if the criteria are met </w:t>
      </w:r>
      <w:r w:rsidRPr="00633C31">
        <w:rPr>
          <w:rFonts w:cstheme="minorHAnsi"/>
          <w:bCs/>
          <w:u w:val="single"/>
        </w:rPr>
        <w:t>(</w:t>
      </w:r>
      <w:r w:rsidRPr="00633C31">
        <w:rPr>
          <w:rFonts w:cstheme="minorHAnsi"/>
          <w:bCs/>
        </w:rPr>
        <w:t xml:space="preserve">outlined in </w:t>
      </w:r>
      <w:proofErr w:type="spellStart"/>
      <w:r w:rsidRPr="00633C31">
        <w:rPr>
          <w:rFonts w:cstheme="minorHAnsi"/>
          <w:bCs/>
        </w:rPr>
        <w:t>KCSiE</w:t>
      </w:r>
      <w:proofErr w:type="spellEnd"/>
      <w:r w:rsidRPr="00633C31">
        <w:rPr>
          <w:rFonts w:cstheme="minorHAnsi"/>
          <w:bCs/>
        </w:rPr>
        <w:t>)</w:t>
      </w:r>
    </w:p>
    <w:p w14:paraId="18E2F601" w14:textId="56044DF1" w:rsidR="00BB3329" w:rsidRDefault="00BB3329" w:rsidP="00BA4704">
      <w:pPr>
        <w:autoSpaceDE w:val="0"/>
        <w:autoSpaceDN w:val="0"/>
        <w:adjustRightInd w:val="0"/>
        <w:spacing w:after="0" w:line="240" w:lineRule="auto"/>
        <w:rPr>
          <w:rFonts w:cstheme="minorHAnsi"/>
          <w:bCs/>
        </w:rPr>
      </w:pPr>
    </w:p>
    <w:p w14:paraId="756E2992" w14:textId="465226A2" w:rsidR="00A02D6C" w:rsidRDefault="00A02D6C" w:rsidP="00A02D6C">
      <w:pPr>
        <w:autoSpaceDE w:val="0"/>
        <w:autoSpaceDN w:val="0"/>
        <w:adjustRightInd w:val="0"/>
        <w:spacing w:after="0" w:line="240" w:lineRule="auto"/>
        <w:rPr>
          <w:rFonts w:cstheme="minorHAnsi"/>
        </w:rPr>
      </w:pPr>
      <w:r w:rsidRPr="009C63D8">
        <w:rPr>
          <w:rFonts w:cstheme="minorHAnsi"/>
        </w:rPr>
        <w:t>As part of our whole school approach to safeguarding, we will ensure that we promote an open and transparent culture in which all concerns about all adults working in or on behalf of the school or college (including supply teachers, volunteers and contractors) are dealt with promptly and appropriately.</w:t>
      </w:r>
      <w:r w:rsidRPr="009C63D8">
        <w:t xml:space="preserve"> We </w:t>
      </w:r>
      <w:r w:rsidR="009A35B6" w:rsidRPr="009C63D8">
        <w:t xml:space="preserve">have </w:t>
      </w:r>
      <w:r w:rsidRPr="009C63D8">
        <w:rPr>
          <w:rFonts w:cstheme="minorHAnsi"/>
        </w:rPr>
        <w:t>policies and processes to deal with concerns (including allegations) which do not meet the harm threshold.</w:t>
      </w:r>
    </w:p>
    <w:p w14:paraId="0D82AC70" w14:textId="77777777" w:rsidR="004522E9" w:rsidRDefault="004522E9" w:rsidP="00A02D6C">
      <w:pPr>
        <w:autoSpaceDE w:val="0"/>
        <w:autoSpaceDN w:val="0"/>
        <w:adjustRightInd w:val="0"/>
        <w:spacing w:after="0" w:line="240" w:lineRule="auto"/>
        <w:rPr>
          <w:rFonts w:cstheme="minorHAnsi"/>
        </w:rPr>
      </w:pPr>
    </w:p>
    <w:p w14:paraId="3DDA5406" w14:textId="31B6E2BB" w:rsidR="004522E9" w:rsidRPr="00C26DF5" w:rsidRDefault="004522E9" w:rsidP="00A02D6C">
      <w:pPr>
        <w:autoSpaceDE w:val="0"/>
        <w:autoSpaceDN w:val="0"/>
        <w:adjustRightInd w:val="0"/>
        <w:spacing w:after="0" w:line="240" w:lineRule="auto"/>
        <w:rPr>
          <w:rFonts w:cstheme="minorHAnsi"/>
          <w:u w:val="single"/>
        </w:rPr>
      </w:pPr>
      <w:r w:rsidRPr="00C26DF5">
        <w:rPr>
          <w:rFonts w:cstheme="minorHAnsi"/>
          <w:u w:val="single"/>
        </w:rPr>
        <w:t xml:space="preserve">Low level concerns </w:t>
      </w:r>
    </w:p>
    <w:p w14:paraId="173EE40F" w14:textId="08328B25" w:rsidR="00740CE8" w:rsidRPr="00C26DF5" w:rsidRDefault="00740CE8" w:rsidP="00740CE8">
      <w:r w:rsidRPr="00C26DF5">
        <w:t>If staff have a safeguarding concern or an allegation about another member of staff (including supply staff, volunteers or contractors) that does not meet the harm threshold, then this should be shared in accordance with the low-level concerns policy.</w:t>
      </w:r>
    </w:p>
    <w:p w14:paraId="259D27FC" w14:textId="3F19689B" w:rsidR="00FE73F1" w:rsidRPr="009C63D8" w:rsidRDefault="00FE73F1" w:rsidP="00FE73F1">
      <w:r w:rsidRPr="009C63D8">
        <w:t xml:space="preserve">At </w:t>
      </w:r>
      <w:r w:rsidR="00C26DF5">
        <w:t xml:space="preserve">The Forge </w:t>
      </w:r>
      <w:r w:rsidRPr="009C63D8">
        <w:t>we create a  culture in which all concerns about adults (including allegations that do not meet the harms threshold are shared responsibly and with the right person, recorded and dealt with appropriately, is critical.</w:t>
      </w:r>
    </w:p>
    <w:p w14:paraId="1913A5EC" w14:textId="77777777" w:rsidR="00FE73F1" w:rsidRPr="009C63D8" w:rsidRDefault="00FE73F1" w:rsidP="00FE73F1">
      <w:r w:rsidRPr="009C63D8">
        <w:t>The term ‘low-level’ concern does not mean that it is insignificant, it means that the behaviour towards a child does not meet the threshold for referral.</w:t>
      </w:r>
    </w:p>
    <w:p w14:paraId="21D10B21" w14:textId="77777777" w:rsidR="00FE73F1" w:rsidRPr="009C63D8" w:rsidRDefault="00FE73F1" w:rsidP="00FE73F1">
      <w:r w:rsidRPr="009C63D8">
        <w:t xml:space="preserve"> A low-level concern is any concern – no matter how small, and even if no more than causing a sense of unease or a ‘nagging doubt’ - that an adult working in or on behalf of the school or college may have acted in a way that: </w:t>
      </w:r>
    </w:p>
    <w:p w14:paraId="1D9087B2" w14:textId="77777777" w:rsidR="009C63D8" w:rsidRPr="009C63D8" w:rsidRDefault="00FE73F1" w:rsidP="00FE73F1">
      <w:r w:rsidRPr="009C63D8">
        <w:t xml:space="preserve">• is inconsistent with the staff code of conduct, including inappropriate conduct outside of work; and </w:t>
      </w:r>
    </w:p>
    <w:p w14:paraId="3BD002FC" w14:textId="77777777" w:rsidR="00FC7B5C" w:rsidRDefault="00FE73F1" w:rsidP="00156960">
      <w:pPr>
        <w:rPr>
          <w:color w:val="FF0000"/>
        </w:rPr>
      </w:pPr>
      <w:r w:rsidRPr="009C63D8">
        <w:t>• does not meet the allegations threshold or is otherwise not considered serious enough to consider a referral to the LADO.</w:t>
      </w:r>
      <w:r w:rsidR="00156960" w:rsidRPr="00156960">
        <w:rPr>
          <w:color w:val="FF0000"/>
        </w:rPr>
        <w:t xml:space="preserve"> </w:t>
      </w:r>
    </w:p>
    <w:p w14:paraId="689774CE" w14:textId="3E897EBE" w:rsidR="00156960" w:rsidRPr="00C26DF5" w:rsidRDefault="00156960" w:rsidP="00156960">
      <w:r w:rsidRPr="00C26DF5">
        <w:t>Low-level concerns may arise in several ways and from a number of sources. For example: suspicion; complaint; or disclosure made by a child, parent or other adult within or outside of the organisation; or as a result of vetting checks undertaken. It is crucial that all low-level concerns are shared responsibly with the right person, and recorded and dealt with appropriately.</w:t>
      </w:r>
    </w:p>
    <w:p w14:paraId="1568E346" w14:textId="77777777" w:rsidR="00156960" w:rsidRPr="00C26DF5" w:rsidRDefault="00156960" w:rsidP="00156960">
      <w:r w:rsidRPr="00C26DF5">
        <w:lastRenderedPageBreak/>
        <w:t>Examples of such behaviour could include, but are not limited to:</w:t>
      </w:r>
    </w:p>
    <w:p w14:paraId="73E39F23" w14:textId="77777777" w:rsidR="00156960" w:rsidRPr="00C26DF5" w:rsidRDefault="00156960" w:rsidP="00156960">
      <w:r w:rsidRPr="00C26DF5">
        <w:t xml:space="preserve"> • being over friendly with children </w:t>
      </w:r>
    </w:p>
    <w:p w14:paraId="002A716A" w14:textId="77777777" w:rsidR="00156960" w:rsidRPr="00C26DF5" w:rsidRDefault="00156960" w:rsidP="00156960">
      <w:r w:rsidRPr="00C26DF5">
        <w:t xml:space="preserve">• having favourites </w:t>
      </w:r>
    </w:p>
    <w:p w14:paraId="7E5CF015" w14:textId="7BDD9F05" w:rsidR="00156960" w:rsidRPr="00C26DF5" w:rsidRDefault="00156960" w:rsidP="00156960">
      <w:r w:rsidRPr="00C26DF5">
        <w:t xml:space="preserve">• taking photographs of children on their mobile phone, contrary to school policy </w:t>
      </w:r>
    </w:p>
    <w:p w14:paraId="4E7344E6" w14:textId="77777777" w:rsidR="00156960" w:rsidRPr="00C26DF5" w:rsidRDefault="00156960" w:rsidP="00156960">
      <w:r w:rsidRPr="00C26DF5">
        <w:t xml:space="preserve">• engaging with a child on a one-to-one basis in a secluded area or behind a closed door, or </w:t>
      </w:r>
    </w:p>
    <w:p w14:paraId="3726FB5B" w14:textId="77777777" w:rsidR="00156960" w:rsidRPr="00C26DF5" w:rsidRDefault="00156960" w:rsidP="00156960">
      <w:r w:rsidRPr="00C26DF5">
        <w:t>• humiliating pupils.</w:t>
      </w:r>
    </w:p>
    <w:p w14:paraId="6D8596B1" w14:textId="6A2C1FBF" w:rsidR="00156960" w:rsidRPr="00C26DF5" w:rsidRDefault="00156960" w:rsidP="00156960">
      <w:r w:rsidRPr="00C26DF5">
        <w:t xml:space="preserve">If the concern has been raised via a third party, the </w:t>
      </w:r>
      <w:r w:rsidR="00C26DF5" w:rsidRPr="00C26DF5">
        <w:t xml:space="preserve">executive </w:t>
      </w:r>
      <w:r w:rsidRPr="00C26DF5">
        <w:t xml:space="preserve">headteacher (or a nominated deputy) should collect as much evidence as possible by speaking: </w:t>
      </w:r>
    </w:p>
    <w:p w14:paraId="38F2ECD4" w14:textId="77777777" w:rsidR="00156960" w:rsidRPr="00C26DF5" w:rsidRDefault="00156960" w:rsidP="00156960">
      <w:r w:rsidRPr="00C26DF5">
        <w:t xml:space="preserve">• directly to the person who raised the concern, unless it has been raised anonymously, and </w:t>
      </w:r>
    </w:p>
    <w:p w14:paraId="39AA8740" w14:textId="77777777" w:rsidR="00EC3EEB" w:rsidRPr="00C26DF5" w:rsidRDefault="00EC3EEB" w:rsidP="00EC3EEB">
      <w:r w:rsidRPr="00C26DF5">
        <w:t>• to the individual involved and any witnesses.</w:t>
      </w:r>
    </w:p>
    <w:p w14:paraId="158DCC85" w14:textId="77777777" w:rsidR="003C1CFD" w:rsidRPr="00C26DF5" w:rsidRDefault="00FE73F1" w:rsidP="003C1CFD">
      <w:r w:rsidRPr="00C26DF5">
        <w:t xml:space="preserve">Our </w:t>
      </w:r>
      <w:r w:rsidR="00EC3EEB" w:rsidRPr="00C26DF5">
        <w:t>L</w:t>
      </w:r>
      <w:r w:rsidRPr="00C26DF5">
        <w:t>GB will set out their low-level concerns policy within their staff code of conduct and safeguarding policies.</w:t>
      </w:r>
      <w:r w:rsidR="00835791" w:rsidRPr="00C26DF5">
        <w:t xml:space="preserve"> </w:t>
      </w:r>
      <w:r w:rsidR="003C1CFD" w:rsidRPr="00C26DF5">
        <w:t>. It will contain procedures for sharing confidentiality such concerns which is clear, easy to understand an implement.</w:t>
      </w:r>
    </w:p>
    <w:p w14:paraId="2BF7BEC9" w14:textId="77777777" w:rsidR="00FE73F1" w:rsidRPr="00C26DF5" w:rsidRDefault="00FE73F1" w:rsidP="00FE73F1">
      <w:r w:rsidRPr="00C26DF5">
        <w:t>Low-level concerns about a member of staff, supply staff, volunteer or contractor will be reported to the Head Techer. Reports about supply staff and contractors will be notified to their employers, so any potential patterns of inappropriate behaviour can be identified.</w:t>
      </w:r>
    </w:p>
    <w:p w14:paraId="5A5EF3B1" w14:textId="77777777" w:rsidR="00FE73F1" w:rsidRPr="009C63D8" w:rsidRDefault="00FE73F1" w:rsidP="00FE73F1">
      <w:r w:rsidRPr="009C63D8">
        <w:t>We will create an environment where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07B7C2DE" w14:textId="77777777" w:rsidR="00FE73F1" w:rsidRPr="009C63D8" w:rsidRDefault="00FE73F1" w:rsidP="00FE73F1">
      <w:r w:rsidRPr="009C63D8">
        <w:t>All low-level concerns will be recorded in writing. The record should include details of the concern, the context in which the concern arose, and the action taken. The name of the individual sharing their concerns should also be noted, if the individual wishes to remain anonymous then that should be respected as far as reasonably possible. Records will be retained by the Headteacher and will be reviewed regularly so that potential patterns of concerning behaviour can be identified.</w:t>
      </w:r>
    </w:p>
    <w:p w14:paraId="2FBB71E7" w14:textId="346B635F" w:rsidR="00FE73F1" w:rsidRPr="009C63D8" w:rsidRDefault="00FE73F1" w:rsidP="00FE73F1">
      <w:r w:rsidRPr="009C63D8">
        <w:t xml:space="preserve">Should the level of concern each the harms threshold the case will be referred to the LADO. Records will be retrained until the individual ceases to be employed </w:t>
      </w:r>
      <w:r w:rsidRPr="00C26DF5">
        <w:t xml:space="preserve">in </w:t>
      </w:r>
      <w:r w:rsidR="00C26DF5" w:rsidRPr="00C26DF5">
        <w:t>The Forge</w:t>
      </w:r>
      <w:r w:rsidRPr="00C26DF5">
        <w:t>.</w:t>
      </w:r>
    </w:p>
    <w:p w14:paraId="450D67AF" w14:textId="77777777" w:rsidR="00FE73F1" w:rsidRPr="00FE73F1" w:rsidRDefault="00FE73F1" w:rsidP="00FE73F1">
      <w:pPr>
        <w:rPr>
          <w:color w:val="FF0000"/>
        </w:rPr>
      </w:pPr>
      <w:r w:rsidRPr="009C63D8">
        <w:t>For references we should only provide substantiated safeguarding allegations in references. Low level concerns will not be included in references unless they relate to issues which would normally be included in a reference, for example, misconduct or poor performance. It follows that a low-level concern which relates exclusively to safeguarding (and not to misconduct or poor performance) should not be referred to in a reference. However, where a low-level concern (or group of concerns) has met the threshold for referral to the LADO and found to be substantiated, it should be referred to in a reference.</w:t>
      </w:r>
    </w:p>
    <w:p w14:paraId="7E2EFE9F" w14:textId="719D3516" w:rsidR="00BB3329" w:rsidRPr="00633C31" w:rsidRDefault="00BB3329" w:rsidP="00BA4704">
      <w:pPr>
        <w:autoSpaceDE w:val="0"/>
        <w:autoSpaceDN w:val="0"/>
        <w:adjustRightInd w:val="0"/>
        <w:spacing w:after="0" w:line="240" w:lineRule="auto"/>
        <w:rPr>
          <w:rFonts w:cstheme="minorHAnsi"/>
        </w:rPr>
      </w:pPr>
    </w:p>
    <w:p w14:paraId="1316ED7F" w14:textId="77777777" w:rsidR="00C26DF5" w:rsidRPr="00C26DF5" w:rsidRDefault="00C26DF5" w:rsidP="00C26DF5">
      <w:pPr>
        <w:autoSpaceDE w:val="0"/>
        <w:autoSpaceDN w:val="0"/>
        <w:adjustRightInd w:val="0"/>
        <w:spacing w:after="0" w:line="240" w:lineRule="auto"/>
        <w:rPr>
          <w:rFonts w:cstheme="minorHAnsi"/>
        </w:rPr>
      </w:pPr>
      <w:r w:rsidRPr="00C26DF5">
        <w:rPr>
          <w:rFonts w:cstheme="minorHAnsi"/>
        </w:rPr>
        <w:t xml:space="preserve">The Designated Officer will be allocated by the LADO duty team. </w:t>
      </w:r>
    </w:p>
    <w:p w14:paraId="1E9B25BC" w14:textId="77777777" w:rsidR="00BA4704" w:rsidRPr="00633C31" w:rsidRDefault="00BA4704" w:rsidP="00BA4704">
      <w:pPr>
        <w:autoSpaceDE w:val="0"/>
        <w:autoSpaceDN w:val="0"/>
        <w:adjustRightInd w:val="0"/>
        <w:spacing w:after="0" w:line="240" w:lineRule="auto"/>
        <w:rPr>
          <w:rFonts w:cstheme="minorHAnsi"/>
        </w:rPr>
      </w:pPr>
    </w:p>
    <w:p w14:paraId="6EA3E855" w14:textId="77777777" w:rsidR="007F0415" w:rsidRPr="00633C31" w:rsidRDefault="007F0415" w:rsidP="00BA4704">
      <w:pPr>
        <w:autoSpaceDE w:val="0"/>
        <w:autoSpaceDN w:val="0"/>
        <w:adjustRightInd w:val="0"/>
        <w:spacing w:after="0" w:line="240" w:lineRule="auto"/>
        <w:rPr>
          <w:rFonts w:cstheme="minorHAnsi"/>
        </w:rPr>
      </w:pPr>
    </w:p>
    <w:p w14:paraId="3927379E" w14:textId="77777777" w:rsidR="00BA4704" w:rsidRPr="00633C31" w:rsidRDefault="00BA4704" w:rsidP="00BA4704">
      <w:pPr>
        <w:pStyle w:val="ListParagraph"/>
        <w:autoSpaceDE w:val="0"/>
        <w:autoSpaceDN w:val="0"/>
        <w:adjustRightInd w:val="0"/>
        <w:spacing w:after="0" w:line="240" w:lineRule="auto"/>
        <w:rPr>
          <w:rFonts w:cstheme="minorHAnsi"/>
        </w:rPr>
      </w:pPr>
    </w:p>
    <w:p w14:paraId="3550A8D4" w14:textId="180CBBA6" w:rsidR="00BA4704" w:rsidRPr="001C16D0" w:rsidRDefault="001C16D0" w:rsidP="002F2B37">
      <w:pPr>
        <w:jc w:val="both"/>
        <w:rPr>
          <w:rFonts w:eastAsia="Arial" w:cstheme="minorHAnsi"/>
          <w:b/>
          <w:sz w:val="28"/>
          <w:szCs w:val="28"/>
        </w:rPr>
      </w:pPr>
      <w:r w:rsidRPr="001C16D0">
        <w:rPr>
          <w:rFonts w:cstheme="minorHAnsi"/>
          <w:b/>
          <w:sz w:val="28"/>
          <w:szCs w:val="28"/>
        </w:rPr>
        <w:t xml:space="preserve">20) </w:t>
      </w:r>
      <w:r w:rsidR="00BA4704" w:rsidRPr="001C16D0">
        <w:rPr>
          <w:rFonts w:cstheme="minorHAnsi"/>
          <w:b/>
          <w:sz w:val="28"/>
          <w:szCs w:val="28"/>
        </w:rPr>
        <w:t xml:space="preserve">Whistleblowing </w:t>
      </w:r>
    </w:p>
    <w:p w14:paraId="620D0186" w14:textId="35684AAA" w:rsidR="00BA4704" w:rsidRPr="00633C31" w:rsidRDefault="00BA4704" w:rsidP="00BA4704">
      <w:pPr>
        <w:autoSpaceDE w:val="0"/>
        <w:autoSpaceDN w:val="0"/>
        <w:adjustRightInd w:val="0"/>
        <w:spacing w:after="207" w:line="240" w:lineRule="auto"/>
        <w:rPr>
          <w:rFonts w:cstheme="minorHAnsi"/>
        </w:rPr>
      </w:pPr>
      <w:r w:rsidRPr="00633C31">
        <w:rPr>
          <w:rFonts w:cstheme="minorHAnsi"/>
        </w:rPr>
        <w:lastRenderedPageBreak/>
        <w:t xml:space="preserve">All staff, volunteers and parents at </w:t>
      </w:r>
      <w:r w:rsidR="00C26DF5">
        <w:rPr>
          <w:rFonts w:cstheme="minorHAnsi"/>
        </w:rPr>
        <w:t xml:space="preserve">The Forge </w:t>
      </w:r>
      <w:r w:rsidRPr="00633C31">
        <w:rPr>
          <w:rFonts w:cstheme="minorHAnsi"/>
        </w:rPr>
        <w:t>should feel able to raise concerns about poor or unsafe practice and potential failures in our safeguarding regime and such concerns will be taken seriously by our headteacher</w:t>
      </w:r>
      <w:r w:rsidR="00EB2DCF" w:rsidRPr="00633C31">
        <w:rPr>
          <w:rFonts w:cstheme="minorHAnsi"/>
        </w:rPr>
        <w:t xml:space="preserve"> </w:t>
      </w:r>
      <w:r w:rsidRPr="00633C31">
        <w:rPr>
          <w:rFonts w:cstheme="minorHAnsi"/>
        </w:rPr>
        <w:t>and senior leadership team. Our school has adopted the Trust Whistleblowing Policy and appropriate whistleblowing procedures, which are suitably reflected in staff training and staff behaviour policies, are in place for such concerns to be raised with our headteache</w:t>
      </w:r>
      <w:r w:rsidR="00EB2DCF" w:rsidRPr="00633C31">
        <w:rPr>
          <w:rFonts w:cstheme="minorHAnsi"/>
        </w:rPr>
        <w:t>r</w:t>
      </w:r>
      <w:r w:rsidRPr="00633C31">
        <w:rPr>
          <w:rFonts w:cstheme="minorHAnsi"/>
        </w:rPr>
        <w:t xml:space="preserve">, governing body or senior leadership team. </w:t>
      </w:r>
    </w:p>
    <w:p w14:paraId="28006286" w14:textId="53A9B217" w:rsidR="00BA4704" w:rsidRPr="00633C31" w:rsidRDefault="00BA4704" w:rsidP="00BA4704">
      <w:pPr>
        <w:autoSpaceDE w:val="0"/>
        <w:autoSpaceDN w:val="0"/>
        <w:adjustRightInd w:val="0"/>
        <w:spacing w:after="0" w:line="240" w:lineRule="auto"/>
        <w:rPr>
          <w:rFonts w:cstheme="minorHAnsi"/>
        </w:rPr>
      </w:pPr>
      <w:r w:rsidRPr="00633C31">
        <w:rPr>
          <w:rFonts w:cstheme="minorHAnsi"/>
        </w:rPr>
        <w:t>Where a staff member feels unable to raise an issue with our headteacher, governing body or senior leadership team or feels that their genuine concerns are not being addressed, other whistleblowing channels are open to them, for example:</w:t>
      </w:r>
    </w:p>
    <w:p w14:paraId="31D07749" w14:textId="77777777" w:rsidR="00BA4704" w:rsidRPr="00633C31" w:rsidRDefault="00BA4704" w:rsidP="00BA4704">
      <w:pPr>
        <w:autoSpaceDE w:val="0"/>
        <w:autoSpaceDN w:val="0"/>
        <w:adjustRightInd w:val="0"/>
        <w:spacing w:after="0" w:line="240" w:lineRule="auto"/>
        <w:rPr>
          <w:rFonts w:cstheme="minorHAnsi"/>
        </w:rPr>
      </w:pPr>
      <w:r w:rsidRPr="00633C31">
        <w:rPr>
          <w:rFonts w:cstheme="minorHAnsi"/>
        </w:rPr>
        <w:t>The NSPCC whistleblowing helpline is available for staff who do not feel able to raise concerns regarding child protection failures internally. Staff can call: 0800 028 0285 – line is available from 8:00 AM to 8:00 PM, Monday to Friday and Email: help@nspcc.org.uk</w:t>
      </w:r>
    </w:p>
    <w:p w14:paraId="257D05BC" w14:textId="529A08C6" w:rsidR="00BA4704" w:rsidRPr="00633C31" w:rsidRDefault="00BA4704" w:rsidP="00BA4704">
      <w:pPr>
        <w:autoSpaceDE w:val="0"/>
        <w:autoSpaceDN w:val="0"/>
        <w:adjustRightInd w:val="0"/>
        <w:spacing w:after="0" w:line="240" w:lineRule="auto"/>
        <w:rPr>
          <w:rFonts w:cstheme="minorHAnsi"/>
        </w:rPr>
      </w:pPr>
    </w:p>
    <w:p w14:paraId="7A4F8166" w14:textId="77777777" w:rsidR="007F0415" w:rsidRPr="00633C31" w:rsidRDefault="007F0415" w:rsidP="00BA4704">
      <w:pPr>
        <w:autoSpaceDE w:val="0"/>
        <w:autoSpaceDN w:val="0"/>
        <w:adjustRightInd w:val="0"/>
        <w:spacing w:after="0" w:line="240" w:lineRule="auto"/>
        <w:rPr>
          <w:rFonts w:cstheme="minorHAnsi"/>
        </w:rPr>
      </w:pPr>
    </w:p>
    <w:p w14:paraId="6DDCF22B" w14:textId="76AD0A49" w:rsidR="00027D08" w:rsidRPr="001C16D0" w:rsidRDefault="001C16D0" w:rsidP="002F2B37">
      <w:pPr>
        <w:rPr>
          <w:rFonts w:cstheme="minorHAnsi"/>
          <w:b/>
          <w:sz w:val="28"/>
          <w:szCs w:val="28"/>
        </w:rPr>
      </w:pPr>
      <w:r w:rsidRPr="001C16D0">
        <w:rPr>
          <w:rFonts w:cstheme="minorHAnsi"/>
          <w:b/>
          <w:sz w:val="28"/>
          <w:szCs w:val="28"/>
        </w:rPr>
        <w:t xml:space="preserve">21) </w:t>
      </w:r>
      <w:r w:rsidR="00027D08" w:rsidRPr="001C16D0">
        <w:rPr>
          <w:rFonts w:cstheme="minorHAnsi"/>
          <w:b/>
          <w:sz w:val="28"/>
          <w:szCs w:val="28"/>
        </w:rPr>
        <w:t>Curriculum</w:t>
      </w:r>
      <w:r w:rsidR="00FC5C0A" w:rsidRPr="001C16D0">
        <w:rPr>
          <w:rFonts w:cstheme="minorHAnsi"/>
          <w:b/>
          <w:sz w:val="28"/>
          <w:szCs w:val="28"/>
        </w:rPr>
        <w:t xml:space="preserve"> and e-safety</w:t>
      </w:r>
    </w:p>
    <w:p w14:paraId="50434BB7" w14:textId="77777777" w:rsidR="00027D08" w:rsidRDefault="00027D08" w:rsidP="00027D08">
      <w:pPr>
        <w:spacing w:after="0" w:line="240" w:lineRule="auto"/>
        <w:rPr>
          <w:rFonts w:cstheme="minorHAnsi"/>
        </w:rPr>
      </w:pPr>
      <w:r w:rsidRPr="00633C31">
        <w:rPr>
          <w:rFonts w:cstheme="minorHAnsi"/>
        </w:rPr>
        <w:t>Child safety issues and child protection will be addressed through the curriculum where appropriate, especially through PSHE, Computing and E-Safety, Citizenship, Relationship and Sex Education (RSE) and British values.</w:t>
      </w:r>
    </w:p>
    <w:p w14:paraId="154AFA2D" w14:textId="77777777" w:rsidR="00690DA8" w:rsidRDefault="00690DA8" w:rsidP="00027D08">
      <w:pPr>
        <w:spacing w:after="0" w:line="240" w:lineRule="auto"/>
        <w:rPr>
          <w:rFonts w:cstheme="minorHAnsi"/>
        </w:rPr>
      </w:pPr>
    </w:p>
    <w:p w14:paraId="0AF284C1" w14:textId="1C2BE444" w:rsidR="00BF3125" w:rsidRPr="00C26DF5" w:rsidRDefault="00BF3125" w:rsidP="00BF3125">
      <w:pPr>
        <w:spacing w:after="0" w:line="240" w:lineRule="auto"/>
        <w:rPr>
          <w:rFonts w:cstheme="minorHAnsi"/>
        </w:rPr>
      </w:pPr>
      <w:r w:rsidRPr="00C26DF5">
        <w:rPr>
          <w:rFonts w:cstheme="minorHAnsi"/>
        </w:rPr>
        <w:t>Our LGB will ensure online safety is a running and interrelated theme whilst devising and implementing their whole school or college approach to safeguarding and related policies and procedures. This will include considering how online safety is reflected as required in all relevant policies and considering online safety whilst planning the curriculum, any teacher training, the role and responsibilities of the designated safeguarding lead (and deputies) and any parental engagement.</w:t>
      </w:r>
    </w:p>
    <w:p w14:paraId="14DB9CE2" w14:textId="77777777" w:rsidR="00BF3125" w:rsidRPr="00C26DF5" w:rsidRDefault="00BF3125" w:rsidP="00BF3125">
      <w:pPr>
        <w:spacing w:after="0" w:line="240" w:lineRule="auto"/>
        <w:rPr>
          <w:rFonts w:cstheme="minorHAnsi"/>
        </w:rPr>
      </w:pPr>
    </w:p>
    <w:p w14:paraId="481E497E" w14:textId="77777777" w:rsidR="00BF3125" w:rsidRPr="00C26DF5" w:rsidRDefault="00BF3125" w:rsidP="00BF3125">
      <w:pPr>
        <w:spacing w:after="0" w:line="240" w:lineRule="auto"/>
        <w:rPr>
          <w:rFonts w:cstheme="minorHAnsi"/>
        </w:rPr>
      </w:pPr>
      <w:r w:rsidRPr="00C26DF5">
        <w:rPr>
          <w:rFonts w:cstheme="minorHAnsi"/>
        </w:rPr>
        <w:t>School is likely to be in regular contact with parents and carers. Those communications will be used to reinforce the importance of children being safe online and parents and carers are likely to find it helpful to understand what systems we use to filter and monitor online use. It will be especially important for parents and carers to be aware of what their children are being asked to do online, including the sites they will asked to access and be clear who from the school (if anyone) their child is going to be interacting with online</w:t>
      </w:r>
    </w:p>
    <w:p w14:paraId="6F278827" w14:textId="77777777" w:rsidR="00690DA8" w:rsidRPr="00633C31" w:rsidRDefault="00690DA8" w:rsidP="00027D08">
      <w:pPr>
        <w:spacing w:after="0" w:line="240" w:lineRule="auto"/>
        <w:rPr>
          <w:rFonts w:cstheme="minorHAnsi"/>
        </w:rPr>
      </w:pPr>
    </w:p>
    <w:p w14:paraId="40BC7B21" w14:textId="77777777" w:rsidR="00027D08" w:rsidRPr="00633C31" w:rsidRDefault="00027D08" w:rsidP="00027D08">
      <w:pPr>
        <w:spacing w:after="0" w:line="240" w:lineRule="auto"/>
        <w:rPr>
          <w:rFonts w:cstheme="minorHAnsi"/>
        </w:rPr>
      </w:pPr>
    </w:p>
    <w:p w14:paraId="19CC7E0D" w14:textId="77777777" w:rsidR="00027D08" w:rsidRPr="00633C31" w:rsidRDefault="00027D08" w:rsidP="00027D08">
      <w:pPr>
        <w:spacing w:after="0" w:line="240" w:lineRule="auto"/>
        <w:rPr>
          <w:rFonts w:cstheme="minorHAnsi"/>
        </w:rPr>
      </w:pPr>
      <w:r w:rsidRPr="00633C31">
        <w:rPr>
          <w:rFonts w:cstheme="minorHAnsi"/>
        </w:rPr>
        <w:t>We use a variety of resources and approaches to teach the children how to keep themselves safe, build their resilience and manage risks.</w:t>
      </w:r>
    </w:p>
    <w:p w14:paraId="23813DD2" w14:textId="77777777" w:rsidR="00027D08" w:rsidRDefault="00027D08" w:rsidP="00027D08">
      <w:pPr>
        <w:spacing w:after="0" w:line="240" w:lineRule="auto"/>
        <w:rPr>
          <w:rFonts w:cstheme="minorHAnsi"/>
          <w:u w:val="single"/>
        </w:rPr>
      </w:pPr>
    </w:p>
    <w:p w14:paraId="22D94FDD" w14:textId="77777777" w:rsidR="002F2B37" w:rsidRPr="00633C31" w:rsidRDefault="002F2B37" w:rsidP="00027D08">
      <w:pPr>
        <w:spacing w:after="0" w:line="240" w:lineRule="auto"/>
        <w:rPr>
          <w:rFonts w:cstheme="minorHAnsi"/>
        </w:rPr>
      </w:pPr>
    </w:p>
    <w:p w14:paraId="5B04BC3B" w14:textId="493C7377" w:rsidR="00027D08" w:rsidRPr="001848CF" w:rsidRDefault="00027D08" w:rsidP="00027D08">
      <w:pPr>
        <w:spacing w:after="0" w:line="240" w:lineRule="auto"/>
        <w:rPr>
          <w:rFonts w:cstheme="minorHAnsi"/>
          <w:b/>
          <w:bCs/>
        </w:rPr>
      </w:pPr>
      <w:r w:rsidRPr="001848CF">
        <w:rPr>
          <w:rFonts w:cstheme="minorHAnsi"/>
          <w:b/>
          <w:bCs/>
        </w:rPr>
        <w:t xml:space="preserve">E-Safety curriculum and computing, use of mobile technology </w:t>
      </w:r>
    </w:p>
    <w:p w14:paraId="5FB5FAE0" w14:textId="77777777" w:rsidR="00027D08" w:rsidRPr="00633C31" w:rsidRDefault="00027D08" w:rsidP="00027D08">
      <w:pPr>
        <w:spacing w:after="0" w:line="240" w:lineRule="auto"/>
        <w:rPr>
          <w:rFonts w:cstheme="minorHAnsi"/>
          <w:u w:val="single"/>
        </w:rPr>
      </w:pPr>
    </w:p>
    <w:p w14:paraId="63663C3D" w14:textId="02F8FF07" w:rsidR="00027D08" w:rsidRPr="00633C31" w:rsidRDefault="00027D08" w:rsidP="00027D08">
      <w:pPr>
        <w:spacing w:after="0" w:line="240" w:lineRule="auto"/>
        <w:rPr>
          <w:rFonts w:cstheme="minorHAnsi"/>
        </w:rPr>
      </w:pPr>
      <w:r w:rsidRPr="00633C31">
        <w:rPr>
          <w:rFonts w:cstheme="minorHAnsi"/>
        </w:rPr>
        <w:t xml:space="preserve">The E-Safety lead is </w:t>
      </w:r>
      <w:r w:rsidR="00C26DF5">
        <w:t>Daniel Smith</w:t>
      </w:r>
    </w:p>
    <w:p w14:paraId="6421DA55" w14:textId="77777777" w:rsidR="00027D08" w:rsidRPr="00633C31" w:rsidRDefault="00027D08" w:rsidP="00027D08">
      <w:pPr>
        <w:autoSpaceDE w:val="0"/>
        <w:autoSpaceDN w:val="0"/>
        <w:adjustRightInd w:val="0"/>
        <w:spacing w:after="0" w:line="240" w:lineRule="auto"/>
        <w:rPr>
          <w:rFonts w:cstheme="minorHAnsi"/>
        </w:rPr>
      </w:pPr>
    </w:p>
    <w:p w14:paraId="1A9D41A8" w14:textId="1CCF6E70" w:rsidR="00027D08" w:rsidRDefault="00027D08" w:rsidP="00027D08">
      <w:pPr>
        <w:rPr>
          <w:rFonts w:cstheme="minorHAnsi"/>
        </w:rPr>
      </w:pPr>
      <w:r w:rsidRPr="00633C31">
        <w:rPr>
          <w:rFonts w:cstheme="minorHAnsi"/>
        </w:rPr>
        <w:t>The police will be involved and advice will be sought from CEOP if required if there is any criminal element to misuse of the internet, phones or any other form of electronic media.</w:t>
      </w:r>
    </w:p>
    <w:p w14:paraId="5CCC82DF" w14:textId="1043B7B3" w:rsidR="0008257B" w:rsidRPr="009C63D8" w:rsidRDefault="0008257B" w:rsidP="00027D08">
      <w:pPr>
        <w:rPr>
          <w:rFonts w:cstheme="minorHAnsi"/>
        </w:rPr>
      </w:pPr>
      <w:r w:rsidRPr="009C63D8">
        <w:rPr>
          <w:rFonts w:cstheme="minorHAnsi"/>
        </w:rPr>
        <w:t>We have a</w:t>
      </w:r>
      <w:r w:rsidR="00492148" w:rsidRPr="009C63D8">
        <w:rPr>
          <w:rFonts w:cstheme="minorHAnsi"/>
        </w:rPr>
        <w:t>n</w:t>
      </w:r>
      <w:r w:rsidRPr="009C63D8">
        <w:rPr>
          <w:rFonts w:cstheme="minorHAnsi"/>
        </w:rPr>
        <w:t xml:space="preserve"> </w:t>
      </w:r>
      <w:r w:rsidR="00154656" w:rsidRPr="009C63D8">
        <w:rPr>
          <w:rFonts w:cstheme="minorHAnsi"/>
        </w:rPr>
        <w:t>e-safety policy which will be reviewed annually and include a risk assessment.</w:t>
      </w:r>
    </w:p>
    <w:p w14:paraId="2164E339" w14:textId="5AEC7D97" w:rsidR="00FC62AE" w:rsidRDefault="00FC62AE" w:rsidP="002F2B37">
      <w:pPr>
        <w:pStyle w:val="NoSpacing"/>
        <w:rPr>
          <w:rFonts w:cstheme="minorHAnsi"/>
          <w:b/>
          <w:sz w:val="24"/>
          <w:szCs w:val="24"/>
        </w:rPr>
      </w:pPr>
    </w:p>
    <w:p w14:paraId="3D9AE9EA" w14:textId="77777777" w:rsidR="00FC62AE" w:rsidRDefault="00FC62AE" w:rsidP="002F2B37">
      <w:pPr>
        <w:pStyle w:val="NoSpacing"/>
        <w:rPr>
          <w:rFonts w:cstheme="minorHAnsi"/>
          <w:b/>
          <w:sz w:val="24"/>
          <w:szCs w:val="24"/>
        </w:rPr>
      </w:pPr>
    </w:p>
    <w:p w14:paraId="03EE78D1" w14:textId="17627FCE" w:rsidR="00DD3336" w:rsidRPr="001C16D0" w:rsidRDefault="001C16D0" w:rsidP="002F2B37">
      <w:pPr>
        <w:pStyle w:val="NoSpacing"/>
        <w:rPr>
          <w:rFonts w:cstheme="minorHAnsi"/>
          <w:b/>
          <w:sz w:val="28"/>
          <w:szCs w:val="28"/>
        </w:rPr>
      </w:pPr>
      <w:r w:rsidRPr="001C16D0">
        <w:rPr>
          <w:rFonts w:cstheme="minorHAnsi"/>
          <w:b/>
          <w:sz w:val="28"/>
          <w:szCs w:val="28"/>
        </w:rPr>
        <w:t xml:space="preserve">22) </w:t>
      </w:r>
      <w:r w:rsidR="00DD3336" w:rsidRPr="001C16D0">
        <w:rPr>
          <w:rFonts w:cstheme="minorHAnsi"/>
          <w:b/>
          <w:sz w:val="28"/>
          <w:szCs w:val="28"/>
        </w:rPr>
        <w:t>Contextual safeguarding</w:t>
      </w:r>
    </w:p>
    <w:p w14:paraId="6E9D9635" w14:textId="77777777" w:rsidR="00DD3336" w:rsidRPr="00633C31" w:rsidRDefault="00DD3336" w:rsidP="00DD3336">
      <w:pPr>
        <w:autoSpaceDE w:val="0"/>
        <w:autoSpaceDN w:val="0"/>
        <w:adjustRightInd w:val="0"/>
        <w:spacing w:after="0" w:line="240" w:lineRule="auto"/>
        <w:rPr>
          <w:rFonts w:cstheme="minorHAnsi"/>
        </w:rPr>
      </w:pPr>
    </w:p>
    <w:p w14:paraId="2E985682" w14:textId="64E4848A" w:rsidR="00DD3336" w:rsidRDefault="00845A84" w:rsidP="00DD3336">
      <w:pPr>
        <w:autoSpaceDE w:val="0"/>
        <w:autoSpaceDN w:val="0"/>
        <w:adjustRightInd w:val="0"/>
        <w:spacing w:after="0" w:line="240" w:lineRule="auto"/>
        <w:rPr>
          <w:rFonts w:cstheme="minorHAnsi"/>
        </w:rPr>
      </w:pPr>
      <w:r>
        <w:rPr>
          <w:rFonts w:cstheme="minorHAnsi"/>
        </w:rPr>
        <w:t>W</w:t>
      </w:r>
      <w:r w:rsidR="00DD3336" w:rsidRPr="00633C31">
        <w:rPr>
          <w:rFonts w:cstheme="minorHAnsi"/>
        </w:rPr>
        <w:t>e know that safeguarding incidents and/or behaviours can be associated with factors outside our school</w:t>
      </w:r>
      <w:r w:rsidR="00EA1D88" w:rsidRPr="00633C31">
        <w:rPr>
          <w:rFonts w:cstheme="minorHAnsi"/>
        </w:rPr>
        <w:t xml:space="preserve"> </w:t>
      </w:r>
      <w:r w:rsidR="00DD3336" w:rsidRPr="00633C31">
        <w:rPr>
          <w:rFonts w:cstheme="minorHAnsi"/>
        </w:rPr>
        <w:t xml:space="preserve">and/or can occur between children outside our school. All staff, but especially the designated safeguarding lead (or deputy) will consider the context within which such incidents and/or behaviours occur. This is known as contextual safeguarding, which simply means assessments of children will consider whether wider environmental factors are present in a child’s life that are a threat to their safety and/or welfare. Children’s social care assessments should </w:t>
      </w:r>
      <w:r w:rsidR="00DD3336" w:rsidRPr="00633C31">
        <w:rPr>
          <w:rFonts w:cstheme="minorHAnsi"/>
        </w:rPr>
        <w:lastRenderedPageBreak/>
        <w:t>consider such factors so our school will provide as much information as possible as part of the referral process. This will allow any assessment to consider all the available evidence and the full context of any abuse</w:t>
      </w:r>
      <w:r w:rsidR="002B1F67">
        <w:rPr>
          <w:rFonts w:cstheme="minorHAnsi"/>
        </w:rPr>
        <w:t>.</w:t>
      </w:r>
    </w:p>
    <w:p w14:paraId="2DBD7D52" w14:textId="77777777" w:rsidR="002B1F67" w:rsidRPr="00633C31" w:rsidRDefault="002B1F67" w:rsidP="00DD3336">
      <w:pPr>
        <w:autoSpaceDE w:val="0"/>
        <w:autoSpaceDN w:val="0"/>
        <w:adjustRightInd w:val="0"/>
        <w:spacing w:after="0" w:line="240" w:lineRule="auto"/>
        <w:rPr>
          <w:rFonts w:cstheme="minorHAnsi"/>
        </w:rPr>
      </w:pPr>
    </w:p>
    <w:p w14:paraId="629C6EC7" w14:textId="77777777" w:rsidR="00DD3336" w:rsidRPr="00633C31" w:rsidRDefault="00DD3336" w:rsidP="009C3A7A">
      <w:pPr>
        <w:pStyle w:val="NoSpacing"/>
        <w:rPr>
          <w:rFonts w:cstheme="minorHAnsi"/>
          <w:u w:val="single"/>
        </w:rPr>
      </w:pPr>
    </w:p>
    <w:p w14:paraId="6CA86DAC" w14:textId="4F67FA6F" w:rsidR="00215504" w:rsidRPr="001C16D0" w:rsidRDefault="001C16D0" w:rsidP="002F2B37">
      <w:pPr>
        <w:pStyle w:val="NoSpacing"/>
        <w:rPr>
          <w:rFonts w:cstheme="minorHAnsi"/>
          <w:b/>
          <w:sz w:val="28"/>
          <w:szCs w:val="28"/>
        </w:rPr>
      </w:pPr>
      <w:r w:rsidRPr="001C16D0">
        <w:rPr>
          <w:rFonts w:cstheme="minorHAnsi"/>
          <w:b/>
          <w:sz w:val="28"/>
          <w:szCs w:val="28"/>
        </w:rPr>
        <w:t xml:space="preserve">23) </w:t>
      </w:r>
      <w:r w:rsidR="00AE0B6B" w:rsidRPr="001C16D0">
        <w:rPr>
          <w:rFonts w:cstheme="minorHAnsi"/>
          <w:b/>
          <w:sz w:val="28"/>
          <w:szCs w:val="28"/>
        </w:rPr>
        <w:t>Types and signs of abuse</w:t>
      </w:r>
      <w:r w:rsidR="00215504" w:rsidRPr="001C16D0">
        <w:rPr>
          <w:rFonts w:cstheme="minorHAnsi"/>
          <w:b/>
          <w:sz w:val="28"/>
          <w:szCs w:val="28"/>
        </w:rPr>
        <w:t xml:space="preserve"> </w:t>
      </w:r>
      <w:r w:rsidR="007517CA" w:rsidRPr="001C16D0">
        <w:rPr>
          <w:rFonts w:cstheme="minorHAnsi"/>
          <w:b/>
          <w:sz w:val="28"/>
          <w:szCs w:val="28"/>
        </w:rPr>
        <w:t xml:space="preserve"> </w:t>
      </w:r>
    </w:p>
    <w:p w14:paraId="522D3459" w14:textId="77777777" w:rsidR="007F0415" w:rsidRPr="00633C31" w:rsidRDefault="007F0415" w:rsidP="007F0415">
      <w:pPr>
        <w:pStyle w:val="NoSpacing"/>
        <w:ind w:left="735"/>
        <w:rPr>
          <w:rFonts w:cstheme="minorHAnsi"/>
        </w:rPr>
      </w:pPr>
    </w:p>
    <w:p w14:paraId="6CA86DAE" w14:textId="2243F605" w:rsidR="00AE0B6B" w:rsidRDefault="00215504" w:rsidP="00AE0B6B">
      <w:pPr>
        <w:autoSpaceDE w:val="0"/>
        <w:autoSpaceDN w:val="0"/>
        <w:adjustRightInd w:val="0"/>
        <w:spacing w:after="191" w:line="240" w:lineRule="auto"/>
        <w:rPr>
          <w:rFonts w:cstheme="minorHAnsi"/>
          <w:bCs/>
        </w:rPr>
      </w:pPr>
      <w:r w:rsidRPr="00633C31">
        <w:rPr>
          <w:rFonts w:cstheme="minorHAnsi"/>
          <w:bCs/>
        </w:rPr>
        <w:t>All staff and volunteers are familiar with the types and signs of abuse, they are</w:t>
      </w:r>
      <w:r w:rsidR="00EC09FC" w:rsidRPr="00633C31">
        <w:rPr>
          <w:rFonts w:cstheme="minorHAnsi"/>
          <w:bCs/>
        </w:rPr>
        <w:t xml:space="preserve"> </w:t>
      </w:r>
      <w:r w:rsidR="00AE0B6B" w:rsidRPr="00633C31">
        <w:rPr>
          <w:rFonts w:cstheme="minorHAnsi"/>
          <w:bCs/>
        </w:rPr>
        <w:t xml:space="preserve">aware that abuse, neglect and safeguarding issues are rarely standalone events that can be covered by one definition or label. In most </w:t>
      </w:r>
      <w:r w:rsidR="00FC56F7" w:rsidRPr="00633C31">
        <w:rPr>
          <w:rFonts w:cstheme="minorHAnsi"/>
          <w:bCs/>
        </w:rPr>
        <w:t>cases,</w:t>
      </w:r>
      <w:r w:rsidR="00AE0B6B" w:rsidRPr="00633C31">
        <w:rPr>
          <w:rFonts w:cstheme="minorHAnsi"/>
          <w:bCs/>
        </w:rPr>
        <w:t xml:space="preserve"> multiple issues will overlap with one another. </w:t>
      </w:r>
    </w:p>
    <w:p w14:paraId="09CF58A5" w14:textId="77777777" w:rsidR="0029795C" w:rsidRPr="00C26DF5" w:rsidRDefault="0029795C" w:rsidP="0029795C">
      <w:pPr>
        <w:autoSpaceDE w:val="0"/>
        <w:autoSpaceDN w:val="0"/>
        <w:adjustRightInd w:val="0"/>
        <w:spacing w:after="191" w:line="240" w:lineRule="auto"/>
        <w:rPr>
          <w:rFonts w:cstheme="minorHAnsi"/>
          <w:bCs/>
        </w:rPr>
      </w:pPr>
      <w:r w:rsidRPr="00C26DF5">
        <w:rPr>
          <w:rFonts w:cstheme="minorHAnsi"/>
          <w:bCs/>
        </w:rPr>
        <w:t>All will understand that children can be at risk of harm inside and outside of home and online. They will exercise professional curiosity and know what to look for to identify abuse and neglect early.</w:t>
      </w:r>
    </w:p>
    <w:p w14:paraId="6CA86DAF" w14:textId="77777777" w:rsidR="00215504" w:rsidRPr="00C26DF5" w:rsidRDefault="00215504" w:rsidP="00215504">
      <w:pPr>
        <w:spacing w:after="0" w:line="240" w:lineRule="auto"/>
        <w:rPr>
          <w:rFonts w:cstheme="minorHAnsi"/>
        </w:rPr>
      </w:pPr>
      <w:r w:rsidRPr="00C26DF5">
        <w:rPr>
          <w:rFonts w:cstheme="minorHAnsi"/>
          <w:bCs/>
        </w:rPr>
        <w:t>All</w:t>
      </w:r>
      <w:r w:rsidRPr="00C26DF5">
        <w:rPr>
          <w:rFonts w:cstheme="minorHAnsi"/>
        </w:rPr>
        <w:t xml:space="preserve"> staff are expected to be vigilant at all times, taking account of the following.</w:t>
      </w:r>
    </w:p>
    <w:p w14:paraId="2EF5ECCF" w14:textId="77777777" w:rsidR="00DD3336" w:rsidRPr="00633C31" w:rsidRDefault="00DD3336" w:rsidP="00AE0B6B">
      <w:pPr>
        <w:autoSpaceDE w:val="0"/>
        <w:autoSpaceDN w:val="0"/>
        <w:adjustRightInd w:val="0"/>
        <w:spacing w:after="191" w:line="240" w:lineRule="auto"/>
        <w:rPr>
          <w:rFonts w:cstheme="minorHAnsi"/>
          <w:bCs/>
          <w:u w:val="single"/>
        </w:rPr>
      </w:pPr>
    </w:p>
    <w:p w14:paraId="6CA86DB1" w14:textId="57673F58" w:rsidR="00AE0B6B" w:rsidRPr="00633C31" w:rsidRDefault="00AE0B6B" w:rsidP="00AE0B6B">
      <w:pPr>
        <w:autoSpaceDE w:val="0"/>
        <w:autoSpaceDN w:val="0"/>
        <w:adjustRightInd w:val="0"/>
        <w:spacing w:after="191" w:line="240" w:lineRule="auto"/>
        <w:rPr>
          <w:rFonts w:cstheme="minorHAnsi"/>
        </w:rPr>
      </w:pPr>
      <w:r w:rsidRPr="00633C31">
        <w:rPr>
          <w:rFonts w:cstheme="minorHAnsi"/>
          <w:bCs/>
          <w:u w:val="single"/>
        </w:rPr>
        <w:t>Abuse:</w:t>
      </w:r>
      <w:r w:rsidRPr="00633C31">
        <w:rPr>
          <w:rFonts w:cstheme="minorHAnsi"/>
          <w:b/>
          <w:bCs/>
        </w:rPr>
        <w:t xml:space="preserve"> </w:t>
      </w:r>
      <w:r w:rsidRPr="00633C31">
        <w:rPr>
          <w:rFonts w:cstheme="minorHAnsi"/>
        </w:rPr>
        <w:t xml:space="preserve">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 </w:t>
      </w:r>
    </w:p>
    <w:p w14:paraId="77AE0123" w14:textId="095D3354" w:rsidR="00845A84" w:rsidRPr="00845A84" w:rsidRDefault="00AE0B6B" w:rsidP="00AE0B6B">
      <w:pPr>
        <w:autoSpaceDE w:val="0"/>
        <w:autoSpaceDN w:val="0"/>
        <w:adjustRightInd w:val="0"/>
        <w:spacing w:after="191" w:line="240" w:lineRule="auto"/>
        <w:rPr>
          <w:rFonts w:cstheme="minorHAnsi"/>
          <w:b/>
          <w:sz w:val="24"/>
          <w:szCs w:val="24"/>
        </w:rPr>
      </w:pPr>
      <w:r w:rsidRPr="00845A84">
        <w:rPr>
          <w:rFonts w:cstheme="minorHAnsi"/>
          <w:b/>
          <w:sz w:val="24"/>
          <w:szCs w:val="24"/>
        </w:rPr>
        <w:t>Physical abuse</w:t>
      </w:r>
    </w:p>
    <w:p w14:paraId="6CA86DB2" w14:textId="39501A01" w:rsidR="00215504" w:rsidRPr="00633C31" w:rsidRDefault="00845A84" w:rsidP="00AE0B6B">
      <w:pPr>
        <w:autoSpaceDE w:val="0"/>
        <w:autoSpaceDN w:val="0"/>
        <w:adjustRightInd w:val="0"/>
        <w:spacing w:after="191" w:line="240" w:lineRule="auto"/>
        <w:rPr>
          <w:rFonts w:cstheme="minorHAnsi"/>
        </w:rPr>
      </w:pPr>
      <w:r>
        <w:rPr>
          <w:rFonts w:cstheme="minorHAnsi"/>
        </w:rPr>
        <w:t xml:space="preserve">A </w:t>
      </w:r>
      <w:r w:rsidR="00AE0B6B" w:rsidRPr="00633C31">
        <w:rPr>
          <w:rFonts w:cstheme="minorHAnsi"/>
        </w:rPr>
        <w:t>form of abuse which may involve hitting, shaking, throwing, poisoning, burning or scalding, drowning, suffocating</w:t>
      </w:r>
      <w:r>
        <w:rPr>
          <w:rFonts w:cstheme="minorHAnsi"/>
        </w:rPr>
        <w:t xml:space="preserve"> </w:t>
      </w:r>
      <w:r w:rsidR="00AE0B6B" w:rsidRPr="00633C31">
        <w:rPr>
          <w:rFonts w:cstheme="minorHAnsi"/>
        </w:rPr>
        <w:t xml:space="preserve">or otherwise causing physical harm to a child. Physical harm may also be caused when a parent or carer fabricates the symptoms of, or deliberately induces, illness in a child. </w:t>
      </w:r>
    </w:p>
    <w:p w14:paraId="6CA86DB3" w14:textId="77777777" w:rsidR="00215504" w:rsidRPr="00633C31" w:rsidRDefault="00215504" w:rsidP="00AE0B6B">
      <w:pPr>
        <w:autoSpaceDE w:val="0"/>
        <w:autoSpaceDN w:val="0"/>
        <w:adjustRightInd w:val="0"/>
        <w:spacing w:after="191" w:line="240" w:lineRule="auto"/>
        <w:rPr>
          <w:rFonts w:cstheme="minorHAnsi"/>
        </w:rPr>
      </w:pPr>
      <w:r w:rsidRPr="00633C31">
        <w:rPr>
          <w:rFonts w:cstheme="minorHAnsi"/>
        </w:rPr>
        <w:t>Some signs:</w:t>
      </w:r>
    </w:p>
    <w:p w14:paraId="6CA86DB4" w14:textId="77777777" w:rsidR="00215504" w:rsidRPr="00633C31" w:rsidRDefault="00215504" w:rsidP="003C0FA7">
      <w:pPr>
        <w:pStyle w:val="ListParagraph"/>
        <w:numPr>
          <w:ilvl w:val="0"/>
          <w:numId w:val="5"/>
        </w:numPr>
        <w:spacing w:after="0" w:line="240" w:lineRule="auto"/>
        <w:rPr>
          <w:rFonts w:cstheme="minorHAnsi"/>
        </w:rPr>
      </w:pPr>
      <w:r w:rsidRPr="00633C31">
        <w:rPr>
          <w:rFonts w:cstheme="minorHAnsi"/>
        </w:rPr>
        <w:t>Bruising of various ages</w:t>
      </w:r>
    </w:p>
    <w:p w14:paraId="6CA86DB5" w14:textId="77777777" w:rsidR="00215504" w:rsidRPr="00633C31" w:rsidRDefault="00215504" w:rsidP="003C0FA7">
      <w:pPr>
        <w:pStyle w:val="ListParagraph"/>
        <w:numPr>
          <w:ilvl w:val="0"/>
          <w:numId w:val="13"/>
        </w:numPr>
        <w:spacing w:after="0" w:line="240" w:lineRule="auto"/>
        <w:rPr>
          <w:rFonts w:cstheme="minorHAnsi"/>
        </w:rPr>
      </w:pPr>
      <w:r w:rsidRPr="00633C31">
        <w:rPr>
          <w:rFonts w:cstheme="minorHAnsi"/>
        </w:rPr>
        <w:t>Bite marks</w:t>
      </w:r>
    </w:p>
    <w:p w14:paraId="6CA86DB6" w14:textId="77777777" w:rsidR="00215504" w:rsidRPr="00633C31" w:rsidRDefault="00215504" w:rsidP="003C0FA7">
      <w:pPr>
        <w:pStyle w:val="ListParagraph"/>
        <w:numPr>
          <w:ilvl w:val="0"/>
          <w:numId w:val="13"/>
        </w:numPr>
        <w:spacing w:after="0" w:line="240" w:lineRule="auto"/>
        <w:rPr>
          <w:rFonts w:cstheme="minorHAnsi"/>
        </w:rPr>
      </w:pPr>
      <w:r w:rsidRPr="00633C31">
        <w:rPr>
          <w:rFonts w:cstheme="minorHAnsi"/>
        </w:rPr>
        <w:t>Burns and scalds</w:t>
      </w:r>
    </w:p>
    <w:p w14:paraId="6CA86DB7" w14:textId="77777777" w:rsidR="00215504" w:rsidRPr="00633C31" w:rsidRDefault="00215504" w:rsidP="003C0FA7">
      <w:pPr>
        <w:pStyle w:val="ListParagraph"/>
        <w:numPr>
          <w:ilvl w:val="0"/>
          <w:numId w:val="13"/>
        </w:numPr>
        <w:spacing w:after="0" w:line="240" w:lineRule="auto"/>
        <w:rPr>
          <w:rFonts w:cstheme="minorHAnsi"/>
        </w:rPr>
      </w:pPr>
      <w:r w:rsidRPr="00633C31">
        <w:rPr>
          <w:rFonts w:cstheme="minorHAnsi"/>
        </w:rPr>
        <w:t>Fractures in non-mobile children</w:t>
      </w:r>
    </w:p>
    <w:p w14:paraId="6CA86DB8" w14:textId="77777777" w:rsidR="00215504" w:rsidRPr="00633C31" w:rsidRDefault="00215504" w:rsidP="003C0FA7">
      <w:pPr>
        <w:pStyle w:val="ListParagraph"/>
        <w:numPr>
          <w:ilvl w:val="0"/>
          <w:numId w:val="13"/>
        </w:numPr>
        <w:spacing w:after="0" w:line="240" w:lineRule="auto"/>
        <w:rPr>
          <w:rFonts w:cstheme="minorHAnsi"/>
        </w:rPr>
      </w:pPr>
      <w:r w:rsidRPr="00633C31">
        <w:rPr>
          <w:rFonts w:cstheme="minorHAnsi"/>
        </w:rPr>
        <w:t>Injuries in unusual areas or with well - defined edges</w:t>
      </w:r>
    </w:p>
    <w:p w14:paraId="6CA86DB9" w14:textId="77777777" w:rsidR="00215504" w:rsidRPr="00633C31" w:rsidRDefault="00215504" w:rsidP="003C0FA7">
      <w:pPr>
        <w:pStyle w:val="ListParagraph"/>
        <w:numPr>
          <w:ilvl w:val="0"/>
          <w:numId w:val="13"/>
        </w:numPr>
        <w:spacing w:after="0" w:line="240" w:lineRule="auto"/>
        <w:rPr>
          <w:rFonts w:cstheme="minorHAnsi"/>
        </w:rPr>
      </w:pPr>
      <w:r w:rsidRPr="00633C31">
        <w:rPr>
          <w:rFonts w:cstheme="minorHAnsi"/>
        </w:rPr>
        <w:t>Old injuries or scars</w:t>
      </w:r>
    </w:p>
    <w:p w14:paraId="6CA86DBA" w14:textId="77777777" w:rsidR="00215504" w:rsidRPr="00633C31" w:rsidRDefault="00215504" w:rsidP="003C0FA7">
      <w:pPr>
        <w:pStyle w:val="ListParagraph"/>
        <w:numPr>
          <w:ilvl w:val="0"/>
          <w:numId w:val="13"/>
        </w:numPr>
        <w:spacing w:after="0" w:line="240" w:lineRule="auto"/>
        <w:rPr>
          <w:rFonts w:cstheme="minorHAnsi"/>
        </w:rPr>
      </w:pPr>
      <w:r w:rsidRPr="00633C31">
        <w:rPr>
          <w:rFonts w:cstheme="minorHAnsi"/>
        </w:rPr>
        <w:t>Refusal to discuss injuries</w:t>
      </w:r>
    </w:p>
    <w:p w14:paraId="6CA86DBB" w14:textId="77777777" w:rsidR="00215504" w:rsidRPr="00633C31" w:rsidRDefault="00215504" w:rsidP="003C0FA7">
      <w:pPr>
        <w:pStyle w:val="ListParagraph"/>
        <w:numPr>
          <w:ilvl w:val="0"/>
          <w:numId w:val="13"/>
        </w:numPr>
        <w:spacing w:after="0" w:line="240" w:lineRule="auto"/>
        <w:rPr>
          <w:rFonts w:cstheme="minorHAnsi"/>
        </w:rPr>
      </w:pPr>
      <w:r w:rsidRPr="00633C31">
        <w:rPr>
          <w:rFonts w:cstheme="minorHAnsi"/>
        </w:rPr>
        <w:t>Inconsistent explanations</w:t>
      </w:r>
    </w:p>
    <w:p w14:paraId="6CA86DBC" w14:textId="77777777" w:rsidR="00215504" w:rsidRPr="00633C31" w:rsidRDefault="00215504" w:rsidP="003C0FA7">
      <w:pPr>
        <w:pStyle w:val="ListParagraph"/>
        <w:numPr>
          <w:ilvl w:val="0"/>
          <w:numId w:val="13"/>
        </w:numPr>
        <w:spacing w:after="0" w:line="240" w:lineRule="auto"/>
        <w:rPr>
          <w:rFonts w:cstheme="minorHAnsi"/>
        </w:rPr>
      </w:pPr>
      <w:r w:rsidRPr="00633C31">
        <w:rPr>
          <w:rFonts w:cstheme="minorHAnsi"/>
        </w:rPr>
        <w:t>Talk of punishment which seems excessive</w:t>
      </w:r>
    </w:p>
    <w:p w14:paraId="6CA86DBD" w14:textId="77777777" w:rsidR="00215504" w:rsidRPr="00633C31" w:rsidRDefault="00215504" w:rsidP="003C0FA7">
      <w:pPr>
        <w:pStyle w:val="ListParagraph"/>
        <w:numPr>
          <w:ilvl w:val="0"/>
          <w:numId w:val="13"/>
        </w:numPr>
        <w:spacing w:after="0" w:line="240" w:lineRule="auto"/>
        <w:rPr>
          <w:rFonts w:cstheme="minorHAnsi"/>
        </w:rPr>
      </w:pPr>
      <w:r w:rsidRPr="00633C31">
        <w:rPr>
          <w:rFonts w:cstheme="minorHAnsi"/>
        </w:rPr>
        <w:t>Arms and legs kept covered in hot weather</w:t>
      </w:r>
    </w:p>
    <w:p w14:paraId="6CA86DBE" w14:textId="77777777" w:rsidR="00215504" w:rsidRPr="00633C31" w:rsidRDefault="00215504" w:rsidP="003C0FA7">
      <w:pPr>
        <w:pStyle w:val="ListParagraph"/>
        <w:numPr>
          <w:ilvl w:val="0"/>
          <w:numId w:val="13"/>
        </w:numPr>
        <w:spacing w:after="0" w:line="240" w:lineRule="auto"/>
        <w:rPr>
          <w:rFonts w:cstheme="minorHAnsi"/>
        </w:rPr>
      </w:pPr>
      <w:r w:rsidRPr="00633C31">
        <w:rPr>
          <w:rFonts w:cstheme="minorHAnsi"/>
        </w:rPr>
        <w:t>Reluctance to remove clothing for PE or swimming</w:t>
      </w:r>
    </w:p>
    <w:p w14:paraId="6CA86DBF" w14:textId="77777777" w:rsidR="00215504" w:rsidRPr="00633C31" w:rsidRDefault="00215504" w:rsidP="00AE0B6B">
      <w:pPr>
        <w:autoSpaceDE w:val="0"/>
        <w:autoSpaceDN w:val="0"/>
        <w:adjustRightInd w:val="0"/>
        <w:spacing w:after="191" w:line="240" w:lineRule="auto"/>
        <w:rPr>
          <w:rFonts w:cstheme="minorHAnsi"/>
        </w:rPr>
      </w:pPr>
    </w:p>
    <w:p w14:paraId="14A83EAB" w14:textId="237709A4" w:rsidR="00217ED2" w:rsidRPr="00217ED2" w:rsidRDefault="00AE0B6B" w:rsidP="00AE0B6B">
      <w:pPr>
        <w:autoSpaceDE w:val="0"/>
        <w:autoSpaceDN w:val="0"/>
        <w:adjustRightInd w:val="0"/>
        <w:spacing w:after="191" w:line="240" w:lineRule="auto"/>
        <w:rPr>
          <w:rFonts w:cstheme="minorHAnsi"/>
          <w:b/>
          <w:sz w:val="24"/>
          <w:szCs w:val="24"/>
        </w:rPr>
      </w:pPr>
      <w:r w:rsidRPr="00217ED2">
        <w:rPr>
          <w:rFonts w:cstheme="minorHAnsi"/>
          <w:b/>
          <w:sz w:val="24"/>
          <w:szCs w:val="24"/>
        </w:rPr>
        <w:t>Emotional abuse</w:t>
      </w:r>
    </w:p>
    <w:p w14:paraId="6CA86DC0" w14:textId="76F4ABFD" w:rsidR="00AE0B6B" w:rsidRPr="00633C31" w:rsidRDefault="00217ED2" w:rsidP="00AE0B6B">
      <w:pPr>
        <w:autoSpaceDE w:val="0"/>
        <w:autoSpaceDN w:val="0"/>
        <w:adjustRightInd w:val="0"/>
        <w:spacing w:after="191" w:line="240" w:lineRule="auto"/>
        <w:rPr>
          <w:rFonts w:cstheme="minorHAnsi"/>
        </w:rPr>
      </w:pPr>
      <w:r>
        <w:rPr>
          <w:rFonts w:cstheme="minorHAnsi"/>
        </w:rPr>
        <w:t>T</w:t>
      </w:r>
      <w:r w:rsidR="00AE0B6B" w:rsidRPr="00633C31">
        <w:rPr>
          <w:rFonts w:cstheme="minorHAnsi"/>
        </w:rPr>
        <w: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w:t>
      </w:r>
      <w:r w:rsidR="00215504" w:rsidRPr="00633C31">
        <w:rPr>
          <w:rFonts w:cstheme="minorHAnsi"/>
        </w:rPr>
        <w:t>-</w:t>
      </w:r>
      <w:r w:rsidR="00AE0B6B" w:rsidRPr="00633C31">
        <w:rPr>
          <w:rFonts w:cstheme="minorHAnsi"/>
        </w:rPr>
        <w:t xml:space="preserve">bullying), causing children frequently to feel frightened or in danger, or the exploitation or corruption of children. Some level of emotional abuse is involved in all types of maltreatment of a child, although it may occur alone. </w:t>
      </w:r>
    </w:p>
    <w:p w14:paraId="6CA86DC1" w14:textId="77777777" w:rsidR="00215504" w:rsidRPr="00217ED2" w:rsidRDefault="00215504" w:rsidP="00AE0B6B">
      <w:pPr>
        <w:autoSpaceDE w:val="0"/>
        <w:autoSpaceDN w:val="0"/>
        <w:adjustRightInd w:val="0"/>
        <w:spacing w:after="191" w:line="240" w:lineRule="auto"/>
        <w:rPr>
          <w:rFonts w:cstheme="minorHAnsi"/>
          <w:b/>
          <w:bCs/>
        </w:rPr>
      </w:pPr>
      <w:r w:rsidRPr="00217ED2">
        <w:rPr>
          <w:rFonts w:cstheme="minorHAnsi"/>
          <w:b/>
          <w:bCs/>
        </w:rPr>
        <w:t>Some signs:</w:t>
      </w:r>
    </w:p>
    <w:p w14:paraId="6CA86DC2" w14:textId="77777777" w:rsidR="00215504" w:rsidRPr="00633C31" w:rsidRDefault="00215504" w:rsidP="003C0FA7">
      <w:pPr>
        <w:pStyle w:val="ListParagraph"/>
        <w:numPr>
          <w:ilvl w:val="0"/>
          <w:numId w:val="14"/>
        </w:numPr>
        <w:spacing w:after="0" w:line="240" w:lineRule="auto"/>
        <w:rPr>
          <w:rFonts w:cstheme="minorHAnsi"/>
        </w:rPr>
      </w:pPr>
      <w:r w:rsidRPr="00633C31">
        <w:rPr>
          <w:rFonts w:cstheme="minorHAnsi"/>
        </w:rPr>
        <w:lastRenderedPageBreak/>
        <w:t>Physical, mental or emotional development delay</w:t>
      </w:r>
    </w:p>
    <w:p w14:paraId="6CA86DC3" w14:textId="77777777" w:rsidR="00215504" w:rsidRPr="00633C31" w:rsidRDefault="00215504" w:rsidP="003C0FA7">
      <w:pPr>
        <w:pStyle w:val="ListParagraph"/>
        <w:numPr>
          <w:ilvl w:val="0"/>
          <w:numId w:val="14"/>
        </w:numPr>
        <w:spacing w:after="0" w:line="240" w:lineRule="auto"/>
        <w:rPr>
          <w:rFonts w:cstheme="minorHAnsi"/>
        </w:rPr>
      </w:pPr>
      <w:r w:rsidRPr="00633C31">
        <w:rPr>
          <w:rFonts w:cstheme="minorHAnsi"/>
        </w:rPr>
        <w:t>Abnormal attachment to parents/carer</w:t>
      </w:r>
    </w:p>
    <w:p w14:paraId="6CA86DC4" w14:textId="77777777" w:rsidR="00215504" w:rsidRPr="00633C31" w:rsidRDefault="0090309E" w:rsidP="003C0FA7">
      <w:pPr>
        <w:pStyle w:val="ListParagraph"/>
        <w:numPr>
          <w:ilvl w:val="0"/>
          <w:numId w:val="14"/>
        </w:numPr>
        <w:spacing w:after="0" w:line="240" w:lineRule="auto"/>
        <w:rPr>
          <w:rFonts w:cstheme="minorHAnsi"/>
        </w:rPr>
      </w:pPr>
      <w:r w:rsidRPr="00633C31">
        <w:rPr>
          <w:rFonts w:cstheme="minorHAnsi"/>
        </w:rPr>
        <w:t>Low self-</w:t>
      </w:r>
      <w:r w:rsidR="00215504" w:rsidRPr="00633C31">
        <w:rPr>
          <w:rFonts w:cstheme="minorHAnsi"/>
        </w:rPr>
        <w:t>esteem</w:t>
      </w:r>
    </w:p>
    <w:p w14:paraId="6CA86DC5" w14:textId="77777777" w:rsidR="00215504" w:rsidRPr="00633C31" w:rsidRDefault="00215504" w:rsidP="003C0FA7">
      <w:pPr>
        <w:pStyle w:val="ListParagraph"/>
        <w:numPr>
          <w:ilvl w:val="0"/>
          <w:numId w:val="14"/>
        </w:numPr>
        <w:spacing w:after="0" w:line="240" w:lineRule="auto"/>
        <w:rPr>
          <w:rFonts w:cstheme="minorHAnsi"/>
        </w:rPr>
      </w:pPr>
      <w:r w:rsidRPr="00633C31">
        <w:rPr>
          <w:rFonts w:cstheme="minorHAnsi"/>
        </w:rPr>
        <w:t>Lack of confidence</w:t>
      </w:r>
    </w:p>
    <w:p w14:paraId="6CA86DC6" w14:textId="77777777" w:rsidR="00215504" w:rsidRPr="00633C31" w:rsidRDefault="00215504" w:rsidP="003C0FA7">
      <w:pPr>
        <w:pStyle w:val="ListParagraph"/>
        <w:numPr>
          <w:ilvl w:val="0"/>
          <w:numId w:val="14"/>
        </w:numPr>
        <w:spacing w:after="0" w:line="240" w:lineRule="auto"/>
        <w:rPr>
          <w:rFonts w:cstheme="minorHAnsi"/>
        </w:rPr>
      </w:pPr>
      <w:r w:rsidRPr="00633C31">
        <w:rPr>
          <w:rFonts w:cstheme="minorHAnsi"/>
        </w:rPr>
        <w:t>Over-reaction to making mistakes</w:t>
      </w:r>
    </w:p>
    <w:p w14:paraId="6CA86DC7" w14:textId="77777777" w:rsidR="00215504" w:rsidRPr="00633C31" w:rsidRDefault="00215504" w:rsidP="003C0FA7">
      <w:pPr>
        <w:pStyle w:val="ListParagraph"/>
        <w:numPr>
          <w:ilvl w:val="0"/>
          <w:numId w:val="14"/>
        </w:numPr>
        <w:spacing w:after="0" w:line="240" w:lineRule="auto"/>
        <w:rPr>
          <w:rFonts w:cstheme="minorHAnsi"/>
        </w:rPr>
      </w:pPr>
      <w:r w:rsidRPr="00633C31">
        <w:rPr>
          <w:rFonts w:cstheme="minorHAnsi"/>
        </w:rPr>
        <w:t>Fear of new situations</w:t>
      </w:r>
    </w:p>
    <w:p w14:paraId="6CA86DC8" w14:textId="77777777" w:rsidR="00215504" w:rsidRPr="00633C31" w:rsidRDefault="00215504" w:rsidP="003C0FA7">
      <w:pPr>
        <w:pStyle w:val="ListParagraph"/>
        <w:numPr>
          <w:ilvl w:val="0"/>
          <w:numId w:val="14"/>
        </w:numPr>
        <w:spacing w:after="0" w:line="240" w:lineRule="auto"/>
        <w:rPr>
          <w:rFonts w:cstheme="minorHAnsi"/>
        </w:rPr>
      </w:pPr>
      <w:r w:rsidRPr="00633C31">
        <w:rPr>
          <w:rFonts w:cstheme="minorHAnsi"/>
        </w:rPr>
        <w:t>Fear of parents being contacted</w:t>
      </w:r>
    </w:p>
    <w:p w14:paraId="6CA86DC9" w14:textId="77777777" w:rsidR="00215504" w:rsidRPr="00633C31" w:rsidRDefault="00215504" w:rsidP="003C0FA7">
      <w:pPr>
        <w:pStyle w:val="ListParagraph"/>
        <w:numPr>
          <w:ilvl w:val="0"/>
          <w:numId w:val="14"/>
        </w:numPr>
        <w:spacing w:after="0" w:line="240" w:lineRule="auto"/>
        <w:rPr>
          <w:rFonts w:cstheme="minorHAnsi"/>
        </w:rPr>
      </w:pPr>
      <w:r w:rsidRPr="00633C31">
        <w:rPr>
          <w:rFonts w:cstheme="minorHAnsi"/>
        </w:rPr>
        <w:t>Self-harm</w:t>
      </w:r>
    </w:p>
    <w:p w14:paraId="6CA86DCA" w14:textId="77777777" w:rsidR="00215504" w:rsidRPr="00633C31" w:rsidRDefault="00215504" w:rsidP="00215504">
      <w:pPr>
        <w:spacing w:after="0" w:line="240" w:lineRule="auto"/>
        <w:rPr>
          <w:rFonts w:cstheme="minorHAnsi"/>
        </w:rPr>
      </w:pPr>
    </w:p>
    <w:p w14:paraId="7A1D1CE7" w14:textId="77777777" w:rsidR="00217ED2" w:rsidRPr="00217ED2" w:rsidRDefault="00AE0B6B" w:rsidP="00AE0B6B">
      <w:pPr>
        <w:autoSpaceDE w:val="0"/>
        <w:autoSpaceDN w:val="0"/>
        <w:adjustRightInd w:val="0"/>
        <w:spacing w:after="191" w:line="240" w:lineRule="auto"/>
        <w:rPr>
          <w:rFonts w:cstheme="minorHAnsi"/>
          <w:b/>
          <w:sz w:val="24"/>
          <w:szCs w:val="24"/>
        </w:rPr>
      </w:pPr>
      <w:r w:rsidRPr="00217ED2">
        <w:rPr>
          <w:rFonts w:cstheme="minorHAnsi"/>
          <w:b/>
          <w:sz w:val="24"/>
          <w:szCs w:val="24"/>
        </w:rPr>
        <w:t>Sexual abuse</w:t>
      </w:r>
    </w:p>
    <w:p w14:paraId="2A1F1E88" w14:textId="58421B0D" w:rsidR="0007081A" w:rsidRPr="00633C31" w:rsidRDefault="00217ED2" w:rsidP="00AE0B6B">
      <w:pPr>
        <w:autoSpaceDE w:val="0"/>
        <w:autoSpaceDN w:val="0"/>
        <w:adjustRightInd w:val="0"/>
        <w:spacing w:after="191" w:line="240" w:lineRule="auto"/>
        <w:rPr>
          <w:rFonts w:cstheme="minorHAnsi"/>
        </w:rPr>
      </w:pPr>
      <w:r>
        <w:rPr>
          <w:rFonts w:cstheme="minorHAnsi"/>
        </w:rPr>
        <w:t>I</w:t>
      </w:r>
      <w:r w:rsidR="00AE0B6B" w:rsidRPr="00633C31">
        <w:rPr>
          <w:rFonts w:cstheme="minorHAnsi"/>
        </w:rPr>
        <w:t xml:space="preserve">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CA86DCE" w14:textId="679A6B9C" w:rsidR="00215504" w:rsidRPr="00633C31" w:rsidRDefault="00215504" w:rsidP="00AE0B6B">
      <w:pPr>
        <w:autoSpaceDE w:val="0"/>
        <w:autoSpaceDN w:val="0"/>
        <w:adjustRightInd w:val="0"/>
        <w:spacing w:after="191" w:line="240" w:lineRule="auto"/>
        <w:rPr>
          <w:rFonts w:cstheme="minorHAnsi"/>
        </w:rPr>
      </w:pPr>
      <w:r w:rsidRPr="00633C31">
        <w:rPr>
          <w:rFonts w:cstheme="minorHAnsi"/>
        </w:rPr>
        <w:t>Some signs:</w:t>
      </w:r>
    </w:p>
    <w:p w14:paraId="6CA86DCF" w14:textId="77777777" w:rsidR="00215504" w:rsidRPr="00633C31" w:rsidRDefault="00215504" w:rsidP="003C0FA7">
      <w:pPr>
        <w:pStyle w:val="ListParagraph"/>
        <w:numPr>
          <w:ilvl w:val="0"/>
          <w:numId w:val="15"/>
        </w:numPr>
        <w:spacing w:after="0" w:line="240" w:lineRule="auto"/>
        <w:rPr>
          <w:rFonts w:cstheme="minorHAnsi"/>
        </w:rPr>
      </w:pPr>
      <w:r w:rsidRPr="00633C31">
        <w:rPr>
          <w:rFonts w:cstheme="minorHAnsi"/>
        </w:rPr>
        <w:t>Aggression</w:t>
      </w:r>
    </w:p>
    <w:p w14:paraId="6CA86DD0" w14:textId="77777777" w:rsidR="00215504" w:rsidRPr="00633C31" w:rsidRDefault="00215504" w:rsidP="003C0FA7">
      <w:pPr>
        <w:pStyle w:val="ListParagraph"/>
        <w:numPr>
          <w:ilvl w:val="0"/>
          <w:numId w:val="15"/>
        </w:numPr>
        <w:spacing w:after="0" w:line="240" w:lineRule="auto"/>
        <w:rPr>
          <w:rFonts w:cstheme="minorHAnsi"/>
        </w:rPr>
      </w:pPr>
      <w:r w:rsidRPr="00633C31">
        <w:rPr>
          <w:rFonts w:cstheme="minorHAnsi"/>
        </w:rPr>
        <w:t>Withdrawn</w:t>
      </w:r>
    </w:p>
    <w:p w14:paraId="6CA86DD1" w14:textId="77777777" w:rsidR="00215504" w:rsidRPr="00633C31" w:rsidRDefault="00215504" w:rsidP="003C0FA7">
      <w:pPr>
        <w:pStyle w:val="ListParagraph"/>
        <w:numPr>
          <w:ilvl w:val="0"/>
          <w:numId w:val="15"/>
        </w:numPr>
        <w:spacing w:after="0" w:line="240" w:lineRule="auto"/>
        <w:rPr>
          <w:rFonts w:cstheme="minorHAnsi"/>
        </w:rPr>
      </w:pPr>
      <w:r w:rsidRPr="00633C31">
        <w:rPr>
          <w:rFonts w:cstheme="minorHAnsi"/>
        </w:rPr>
        <w:t>Self-harming, including eating disorders</w:t>
      </w:r>
    </w:p>
    <w:p w14:paraId="6CA86DD2" w14:textId="77777777" w:rsidR="00215504" w:rsidRPr="00633C31" w:rsidRDefault="00215504" w:rsidP="003C0FA7">
      <w:pPr>
        <w:pStyle w:val="ListParagraph"/>
        <w:numPr>
          <w:ilvl w:val="0"/>
          <w:numId w:val="15"/>
        </w:numPr>
        <w:spacing w:after="0" w:line="240" w:lineRule="auto"/>
        <w:rPr>
          <w:rFonts w:cstheme="minorHAnsi"/>
        </w:rPr>
      </w:pPr>
      <w:r w:rsidRPr="00633C31">
        <w:rPr>
          <w:rFonts w:cstheme="minorHAnsi"/>
        </w:rPr>
        <w:t>Distrust of familiar adult</w:t>
      </w:r>
    </w:p>
    <w:p w14:paraId="6CA86DD3" w14:textId="77777777" w:rsidR="00215504" w:rsidRPr="00633C31" w:rsidRDefault="00215504" w:rsidP="003C0FA7">
      <w:pPr>
        <w:pStyle w:val="ListParagraph"/>
        <w:numPr>
          <w:ilvl w:val="0"/>
          <w:numId w:val="15"/>
        </w:numPr>
        <w:spacing w:after="0" w:line="240" w:lineRule="auto"/>
        <w:rPr>
          <w:rFonts w:cstheme="minorHAnsi"/>
        </w:rPr>
      </w:pPr>
      <w:r w:rsidRPr="00633C31">
        <w:rPr>
          <w:rFonts w:cstheme="minorHAnsi"/>
        </w:rPr>
        <w:t>Wetting or soiling day and night</w:t>
      </w:r>
    </w:p>
    <w:p w14:paraId="6CA86DD4" w14:textId="77777777" w:rsidR="00215504" w:rsidRPr="00633C31" w:rsidRDefault="00215504" w:rsidP="003C0FA7">
      <w:pPr>
        <w:pStyle w:val="ListParagraph"/>
        <w:numPr>
          <w:ilvl w:val="0"/>
          <w:numId w:val="15"/>
        </w:numPr>
        <w:spacing w:after="0" w:line="240" w:lineRule="auto"/>
        <w:rPr>
          <w:rFonts w:cstheme="minorHAnsi"/>
        </w:rPr>
      </w:pPr>
      <w:r w:rsidRPr="00633C31">
        <w:rPr>
          <w:rFonts w:cstheme="minorHAnsi"/>
        </w:rPr>
        <w:t>Fear of undressing for sport or swimming</w:t>
      </w:r>
    </w:p>
    <w:p w14:paraId="6CA86DD5" w14:textId="77777777" w:rsidR="00215504" w:rsidRPr="00633C31" w:rsidRDefault="00215504" w:rsidP="003C0FA7">
      <w:pPr>
        <w:pStyle w:val="ListParagraph"/>
        <w:numPr>
          <w:ilvl w:val="0"/>
          <w:numId w:val="15"/>
        </w:numPr>
        <w:spacing w:after="0" w:line="240" w:lineRule="auto"/>
        <w:rPr>
          <w:rFonts w:cstheme="minorHAnsi"/>
        </w:rPr>
      </w:pPr>
      <w:r w:rsidRPr="00633C31">
        <w:rPr>
          <w:rFonts w:cstheme="minorHAnsi"/>
        </w:rPr>
        <w:t>Sleep disturbances or nightmares</w:t>
      </w:r>
    </w:p>
    <w:p w14:paraId="6CA86DD6" w14:textId="77777777" w:rsidR="0094090E" w:rsidRPr="00633C31" w:rsidRDefault="00215504" w:rsidP="003C0FA7">
      <w:pPr>
        <w:pStyle w:val="ListParagraph"/>
        <w:numPr>
          <w:ilvl w:val="0"/>
          <w:numId w:val="15"/>
        </w:numPr>
        <w:spacing w:after="0" w:line="240" w:lineRule="auto"/>
        <w:rPr>
          <w:rFonts w:cstheme="minorHAnsi"/>
        </w:rPr>
      </w:pPr>
      <w:r w:rsidRPr="00633C31">
        <w:rPr>
          <w:rFonts w:cstheme="minorHAnsi"/>
        </w:rPr>
        <w:t>Apparent secrecy about social activities or special friends</w:t>
      </w:r>
    </w:p>
    <w:p w14:paraId="6CA86DD7" w14:textId="77777777" w:rsidR="00215504" w:rsidRPr="00633C31" w:rsidRDefault="0094090E" w:rsidP="003C0FA7">
      <w:pPr>
        <w:pStyle w:val="ListParagraph"/>
        <w:numPr>
          <w:ilvl w:val="0"/>
          <w:numId w:val="15"/>
        </w:numPr>
        <w:spacing w:after="0" w:line="240" w:lineRule="auto"/>
        <w:rPr>
          <w:rFonts w:cstheme="minorHAnsi"/>
        </w:rPr>
      </w:pPr>
      <w:r w:rsidRPr="00633C31">
        <w:rPr>
          <w:rFonts w:cstheme="minorHAnsi"/>
        </w:rPr>
        <w:t xml:space="preserve"> </w:t>
      </w:r>
      <w:r w:rsidR="00215504" w:rsidRPr="00633C31">
        <w:rPr>
          <w:rFonts w:cstheme="minorHAnsi"/>
        </w:rPr>
        <w:t>Inappropriate sexualized conduct</w:t>
      </w:r>
    </w:p>
    <w:p w14:paraId="6CA86DD8" w14:textId="77777777" w:rsidR="00215504" w:rsidRPr="00633C31" w:rsidRDefault="00215504" w:rsidP="003C0FA7">
      <w:pPr>
        <w:pStyle w:val="ListParagraph"/>
        <w:numPr>
          <w:ilvl w:val="0"/>
          <w:numId w:val="15"/>
        </w:numPr>
        <w:spacing w:after="0" w:line="240" w:lineRule="auto"/>
        <w:rPr>
          <w:rFonts w:cstheme="minorHAnsi"/>
        </w:rPr>
      </w:pPr>
      <w:r w:rsidRPr="00633C31">
        <w:rPr>
          <w:rFonts w:cstheme="minorHAnsi"/>
        </w:rPr>
        <w:t>Drawings of sexual behaviours</w:t>
      </w:r>
    </w:p>
    <w:p w14:paraId="6CA86DD9" w14:textId="77777777" w:rsidR="00215504" w:rsidRPr="00633C31" w:rsidRDefault="00215504" w:rsidP="003C0FA7">
      <w:pPr>
        <w:pStyle w:val="ListParagraph"/>
        <w:numPr>
          <w:ilvl w:val="0"/>
          <w:numId w:val="15"/>
        </w:numPr>
        <w:spacing w:after="0" w:line="240" w:lineRule="auto"/>
        <w:rPr>
          <w:rFonts w:cstheme="minorHAnsi"/>
        </w:rPr>
      </w:pPr>
      <w:r w:rsidRPr="00633C31">
        <w:rPr>
          <w:rFonts w:cstheme="minorHAnsi"/>
        </w:rPr>
        <w:t>Sexually explicit behaviour</w:t>
      </w:r>
    </w:p>
    <w:p w14:paraId="70EA2FFB" w14:textId="77777777" w:rsidR="00DD3336" w:rsidRPr="00633C31" w:rsidRDefault="00DD3336" w:rsidP="00AE0B6B">
      <w:pPr>
        <w:autoSpaceDE w:val="0"/>
        <w:autoSpaceDN w:val="0"/>
        <w:adjustRightInd w:val="0"/>
        <w:spacing w:after="0" w:line="240" w:lineRule="auto"/>
        <w:rPr>
          <w:rFonts w:cstheme="minorHAnsi"/>
          <w:bCs/>
          <w:u w:val="single"/>
        </w:rPr>
      </w:pPr>
    </w:p>
    <w:p w14:paraId="7B1B24A4" w14:textId="66CD2FC9" w:rsidR="00217ED2" w:rsidRPr="00217ED2" w:rsidRDefault="00AE0B6B" w:rsidP="00AE0B6B">
      <w:pPr>
        <w:autoSpaceDE w:val="0"/>
        <w:autoSpaceDN w:val="0"/>
        <w:adjustRightInd w:val="0"/>
        <w:spacing w:after="0" w:line="240" w:lineRule="auto"/>
        <w:rPr>
          <w:rFonts w:cstheme="minorHAnsi"/>
          <w:b/>
          <w:sz w:val="24"/>
          <w:szCs w:val="24"/>
        </w:rPr>
      </w:pPr>
      <w:r w:rsidRPr="00217ED2">
        <w:rPr>
          <w:rFonts w:cstheme="minorHAnsi"/>
          <w:b/>
          <w:sz w:val="24"/>
          <w:szCs w:val="24"/>
        </w:rPr>
        <w:t xml:space="preserve">Neglect </w:t>
      </w:r>
    </w:p>
    <w:p w14:paraId="17223107" w14:textId="77777777" w:rsidR="00217ED2" w:rsidRDefault="00217ED2" w:rsidP="00AE0B6B">
      <w:pPr>
        <w:autoSpaceDE w:val="0"/>
        <w:autoSpaceDN w:val="0"/>
        <w:adjustRightInd w:val="0"/>
        <w:spacing w:after="0" w:line="240" w:lineRule="auto"/>
        <w:rPr>
          <w:rFonts w:cstheme="minorHAnsi"/>
        </w:rPr>
      </w:pPr>
    </w:p>
    <w:p w14:paraId="6CA86DDB" w14:textId="71E7DB19" w:rsidR="00AE0B6B" w:rsidRPr="00633C31" w:rsidRDefault="00217ED2" w:rsidP="00AE0B6B">
      <w:pPr>
        <w:autoSpaceDE w:val="0"/>
        <w:autoSpaceDN w:val="0"/>
        <w:adjustRightInd w:val="0"/>
        <w:spacing w:after="0" w:line="240" w:lineRule="auto"/>
        <w:rPr>
          <w:rFonts w:cstheme="minorHAnsi"/>
        </w:rPr>
      </w:pPr>
      <w:r>
        <w:rPr>
          <w:rFonts w:cstheme="minorHAnsi"/>
        </w:rPr>
        <w:t>T</w:t>
      </w:r>
      <w:r w:rsidR="00AE0B6B" w:rsidRPr="00633C31">
        <w:rPr>
          <w:rFonts w:cstheme="minorHAnsi"/>
        </w:rPr>
        <w:t xml:space="preserve">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6CA86DDC" w14:textId="77777777" w:rsidR="00215504" w:rsidRPr="00633C31" w:rsidRDefault="00215504" w:rsidP="00AE0B6B">
      <w:pPr>
        <w:autoSpaceDE w:val="0"/>
        <w:autoSpaceDN w:val="0"/>
        <w:adjustRightInd w:val="0"/>
        <w:spacing w:after="0" w:line="240" w:lineRule="auto"/>
        <w:rPr>
          <w:rFonts w:cstheme="minorHAnsi"/>
        </w:rPr>
      </w:pPr>
    </w:p>
    <w:p w14:paraId="6CA86DDD" w14:textId="77777777" w:rsidR="00215504" w:rsidRPr="00633C31" w:rsidRDefault="00215504" w:rsidP="00AE0B6B">
      <w:pPr>
        <w:autoSpaceDE w:val="0"/>
        <w:autoSpaceDN w:val="0"/>
        <w:adjustRightInd w:val="0"/>
        <w:spacing w:after="0" w:line="240" w:lineRule="auto"/>
        <w:rPr>
          <w:rFonts w:cstheme="minorHAnsi"/>
        </w:rPr>
      </w:pPr>
      <w:r w:rsidRPr="00633C31">
        <w:rPr>
          <w:rFonts w:cstheme="minorHAnsi"/>
        </w:rPr>
        <w:t>Some signs:</w:t>
      </w:r>
    </w:p>
    <w:p w14:paraId="6CA86DDE" w14:textId="77777777" w:rsidR="00215504" w:rsidRPr="00633C31" w:rsidRDefault="00215504" w:rsidP="00AE0B6B">
      <w:pPr>
        <w:autoSpaceDE w:val="0"/>
        <w:autoSpaceDN w:val="0"/>
        <w:adjustRightInd w:val="0"/>
        <w:spacing w:after="0" w:line="240" w:lineRule="auto"/>
        <w:rPr>
          <w:rFonts w:cstheme="minorHAnsi"/>
        </w:rPr>
      </w:pPr>
    </w:p>
    <w:p w14:paraId="6CA86DDF" w14:textId="77777777" w:rsidR="00215504" w:rsidRPr="00633C31" w:rsidRDefault="00215504" w:rsidP="003C0FA7">
      <w:pPr>
        <w:pStyle w:val="ListParagraph"/>
        <w:numPr>
          <w:ilvl w:val="0"/>
          <w:numId w:val="16"/>
        </w:numPr>
        <w:spacing w:after="0" w:line="240" w:lineRule="auto"/>
        <w:rPr>
          <w:rFonts w:cstheme="minorHAnsi"/>
        </w:rPr>
      </w:pPr>
      <w:r w:rsidRPr="00633C31">
        <w:rPr>
          <w:rFonts w:cstheme="minorHAnsi"/>
        </w:rPr>
        <w:t>Provide adequate food, clothing and shelter (including exclusio</w:t>
      </w:r>
      <w:r w:rsidR="0094090E" w:rsidRPr="00633C31">
        <w:rPr>
          <w:rFonts w:cstheme="minorHAnsi"/>
        </w:rPr>
        <w:t>n from home or abandonment)</w:t>
      </w:r>
      <w:r w:rsidRPr="00633C31">
        <w:rPr>
          <w:rFonts w:cstheme="minorHAnsi"/>
        </w:rPr>
        <w:t xml:space="preserve"> </w:t>
      </w:r>
    </w:p>
    <w:p w14:paraId="6CA86DE0" w14:textId="77777777" w:rsidR="00215504" w:rsidRPr="00633C31" w:rsidRDefault="00215504" w:rsidP="003C0FA7">
      <w:pPr>
        <w:pStyle w:val="ListParagraph"/>
        <w:numPr>
          <w:ilvl w:val="0"/>
          <w:numId w:val="16"/>
        </w:numPr>
        <w:spacing w:after="0" w:line="240" w:lineRule="auto"/>
        <w:rPr>
          <w:rFonts w:cstheme="minorHAnsi"/>
        </w:rPr>
      </w:pPr>
      <w:r w:rsidRPr="00633C31">
        <w:rPr>
          <w:rFonts w:cstheme="minorHAnsi"/>
        </w:rPr>
        <w:t>Protect a child from physica</w:t>
      </w:r>
      <w:r w:rsidR="0094090E" w:rsidRPr="00633C31">
        <w:rPr>
          <w:rFonts w:cstheme="minorHAnsi"/>
        </w:rPr>
        <w:t>l and emotional harm or danger;</w:t>
      </w:r>
    </w:p>
    <w:p w14:paraId="6CA86DE1" w14:textId="77777777" w:rsidR="00215504" w:rsidRPr="00633C31" w:rsidRDefault="00215504" w:rsidP="003C0FA7">
      <w:pPr>
        <w:pStyle w:val="ListParagraph"/>
        <w:numPr>
          <w:ilvl w:val="0"/>
          <w:numId w:val="16"/>
        </w:numPr>
        <w:spacing w:after="0" w:line="240" w:lineRule="auto"/>
        <w:rPr>
          <w:rFonts w:cstheme="minorHAnsi"/>
        </w:rPr>
      </w:pPr>
      <w:r w:rsidRPr="00633C31">
        <w:rPr>
          <w:rFonts w:cstheme="minorHAnsi"/>
        </w:rPr>
        <w:t>Ensure adequate supervision (including the us</w:t>
      </w:r>
      <w:r w:rsidR="0094090E" w:rsidRPr="00633C31">
        <w:rPr>
          <w:rFonts w:cstheme="minorHAnsi"/>
        </w:rPr>
        <w:t>e of inadequate care-givers)</w:t>
      </w:r>
      <w:r w:rsidRPr="00633C31">
        <w:rPr>
          <w:rFonts w:cstheme="minorHAnsi"/>
        </w:rPr>
        <w:t xml:space="preserve"> </w:t>
      </w:r>
    </w:p>
    <w:p w14:paraId="6CA86DE2" w14:textId="77777777" w:rsidR="00215504" w:rsidRPr="00633C31" w:rsidRDefault="00215504" w:rsidP="003C0FA7">
      <w:pPr>
        <w:pStyle w:val="ListParagraph"/>
        <w:numPr>
          <w:ilvl w:val="0"/>
          <w:numId w:val="16"/>
        </w:numPr>
        <w:spacing w:after="0" w:line="240" w:lineRule="auto"/>
        <w:rPr>
          <w:rFonts w:cstheme="minorHAnsi"/>
        </w:rPr>
      </w:pPr>
      <w:r w:rsidRPr="00633C31">
        <w:rPr>
          <w:rFonts w:cstheme="minorHAnsi"/>
        </w:rPr>
        <w:t>Ensure access to approp</w:t>
      </w:r>
      <w:r w:rsidR="0094090E" w:rsidRPr="00633C31">
        <w:rPr>
          <w:rFonts w:cstheme="minorHAnsi"/>
        </w:rPr>
        <w:t>riate medical care or treatment</w:t>
      </w:r>
    </w:p>
    <w:p w14:paraId="6CA86DE3" w14:textId="77777777" w:rsidR="009A2C9F" w:rsidRPr="00633C31" w:rsidRDefault="00215504" w:rsidP="003C0FA7">
      <w:pPr>
        <w:pStyle w:val="ListParagraph"/>
        <w:numPr>
          <w:ilvl w:val="0"/>
          <w:numId w:val="16"/>
        </w:numPr>
        <w:spacing w:after="0" w:line="240" w:lineRule="auto"/>
        <w:rPr>
          <w:rFonts w:cstheme="minorHAnsi"/>
        </w:rPr>
      </w:pPr>
      <w:r w:rsidRPr="00633C31">
        <w:rPr>
          <w:rFonts w:cstheme="minorHAnsi"/>
        </w:rPr>
        <w:t>negl</w:t>
      </w:r>
      <w:r w:rsidR="00E66676" w:rsidRPr="00633C31">
        <w:rPr>
          <w:rFonts w:cstheme="minorHAnsi"/>
        </w:rPr>
        <w:t xml:space="preserve">ect of or unresponsiveness to </w:t>
      </w:r>
      <w:r w:rsidRPr="00633C31">
        <w:rPr>
          <w:rFonts w:cstheme="minorHAnsi"/>
        </w:rPr>
        <w:t>a</w:t>
      </w:r>
      <w:r w:rsidR="0094090E" w:rsidRPr="00633C31">
        <w:rPr>
          <w:rFonts w:cstheme="minorHAnsi"/>
        </w:rPr>
        <w:t xml:space="preserve"> child’s basic emotional needs</w:t>
      </w:r>
    </w:p>
    <w:p w14:paraId="6CA86DE4" w14:textId="77777777" w:rsidR="00215504" w:rsidRPr="00633C31" w:rsidRDefault="00215504" w:rsidP="003C0FA7">
      <w:pPr>
        <w:pStyle w:val="ListParagraph"/>
        <w:numPr>
          <w:ilvl w:val="0"/>
          <w:numId w:val="16"/>
        </w:numPr>
        <w:spacing w:after="0" w:line="240" w:lineRule="auto"/>
        <w:rPr>
          <w:rFonts w:cstheme="minorHAnsi"/>
        </w:rPr>
      </w:pPr>
      <w:r w:rsidRPr="00633C31">
        <w:rPr>
          <w:rFonts w:cstheme="minorHAnsi"/>
        </w:rPr>
        <w:t>Under weight for age</w:t>
      </w:r>
    </w:p>
    <w:p w14:paraId="6CA86DE5" w14:textId="77777777" w:rsidR="00215504" w:rsidRPr="00633C31" w:rsidRDefault="00215504" w:rsidP="003C0FA7">
      <w:pPr>
        <w:pStyle w:val="ListParagraph"/>
        <w:numPr>
          <w:ilvl w:val="0"/>
          <w:numId w:val="16"/>
        </w:numPr>
        <w:spacing w:after="0" w:line="240" w:lineRule="auto"/>
        <w:rPr>
          <w:rFonts w:cstheme="minorHAnsi"/>
        </w:rPr>
      </w:pPr>
      <w:r w:rsidRPr="00633C31">
        <w:rPr>
          <w:rFonts w:cstheme="minorHAnsi"/>
        </w:rPr>
        <w:t>Hungry</w:t>
      </w:r>
    </w:p>
    <w:p w14:paraId="6CA86DE6" w14:textId="77777777" w:rsidR="00215504" w:rsidRPr="00633C31" w:rsidRDefault="00215504" w:rsidP="003C0FA7">
      <w:pPr>
        <w:pStyle w:val="ListParagraph"/>
        <w:numPr>
          <w:ilvl w:val="0"/>
          <w:numId w:val="16"/>
        </w:numPr>
        <w:spacing w:after="0" w:line="240" w:lineRule="auto"/>
        <w:rPr>
          <w:rFonts w:cstheme="minorHAnsi"/>
        </w:rPr>
      </w:pPr>
      <w:r w:rsidRPr="00633C31">
        <w:rPr>
          <w:rFonts w:cstheme="minorHAnsi"/>
        </w:rPr>
        <w:t xml:space="preserve">Tired </w:t>
      </w:r>
    </w:p>
    <w:p w14:paraId="6CA86DE7" w14:textId="77777777" w:rsidR="00215504" w:rsidRPr="00633C31" w:rsidRDefault="00215504" w:rsidP="003C0FA7">
      <w:pPr>
        <w:pStyle w:val="ListParagraph"/>
        <w:numPr>
          <w:ilvl w:val="0"/>
          <w:numId w:val="16"/>
        </w:numPr>
        <w:spacing w:after="0" w:line="240" w:lineRule="auto"/>
        <w:rPr>
          <w:rFonts w:cstheme="minorHAnsi"/>
        </w:rPr>
      </w:pPr>
      <w:r w:rsidRPr="00633C31">
        <w:rPr>
          <w:rFonts w:cstheme="minorHAnsi"/>
        </w:rPr>
        <w:t>Poor state of clothing for the child’s size, weather or time of year</w:t>
      </w:r>
    </w:p>
    <w:p w14:paraId="6CA86DE8" w14:textId="77777777" w:rsidR="00215504" w:rsidRPr="00633C31" w:rsidRDefault="00215504" w:rsidP="003C0FA7">
      <w:pPr>
        <w:pStyle w:val="ListParagraph"/>
        <w:numPr>
          <w:ilvl w:val="0"/>
          <w:numId w:val="16"/>
        </w:numPr>
        <w:spacing w:after="0" w:line="240" w:lineRule="auto"/>
        <w:rPr>
          <w:rFonts w:cstheme="minorHAnsi"/>
        </w:rPr>
      </w:pPr>
      <w:r w:rsidRPr="00633C31">
        <w:rPr>
          <w:rFonts w:cstheme="minorHAnsi"/>
        </w:rPr>
        <w:t>Persistently dirty with a body odour</w:t>
      </w:r>
    </w:p>
    <w:p w14:paraId="6CA86DE9" w14:textId="77777777" w:rsidR="00215504" w:rsidRPr="00633C31" w:rsidRDefault="00215504" w:rsidP="003C0FA7">
      <w:pPr>
        <w:pStyle w:val="ListParagraph"/>
        <w:numPr>
          <w:ilvl w:val="0"/>
          <w:numId w:val="16"/>
        </w:numPr>
        <w:spacing w:after="0" w:line="240" w:lineRule="auto"/>
        <w:rPr>
          <w:rFonts w:cstheme="minorHAnsi"/>
        </w:rPr>
      </w:pPr>
      <w:r w:rsidRPr="00633C31">
        <w:rPr>
          <w:rFonts w:cstheme="minorHAnsi"/>
        </w:rPr>
        <w:lastRenderedPageBreak/>
        <w:t>Frequent lateness or non-attendance</w:t>
      </w:r>
    </w:p>
    <w:p w14:paraId="6CA86DEA" w14:textId="77777777" w:rsidR="00215504" w:rsidRPr="00633C31" w:rsidRDefault="00215504" w:rsidP="003C0FA7">
      <w:pPr>
        <w:pStyle w:val="ListParagraph"/>
        <w:numPr>
          <w:ilvl w:val="0"/>
          <w:numId w:val="16"/>
        </w:numPr>
        <w:spacing w:after="0" w:line="240" w:lineRule="auto"/>
        <w:rPr>
          <w:rFonts w:cstheme="minorHAnsi"/>
        </w:rPr>
      </w:pPr>
      <w:r w:rsidRPr="00633C31">
        <w:rPr>
          <w:rFonts w:cstheme="minorHAnsi"/>
        </w:rPr>
        <w:t>Compulsive stealing or scavenging</w:t>
      </w:r>
    </w:p>
    <w:p w14:paraId="6CA86DEB" w14:textId="77777777" w:rsidR="00215504" w:rsidRPr="00633C31" w:rsidRDefault="00215504" w:rsidP="003C0FA7">
      <w:pPr>
        <w:pStyle w:val="ListParagraph"/>
        <w:numPr>
          <w:ilvl w:val="0"/>
          <w:numId w:val="16"/>
        </w:numPr>
        <w:spacing w:after="0" w:line="240" w:lineRule="auto"/>
        <w:rPr>
          <w:rFonts w:cstheme="minorHAnsi"/>
        </w:rPr>
      </w:pPr>
      <w:r w:rsidRPr="00633C31">
        <w:rPr>
          <w:rFonts w:cstheme="minorHAnsi"/>
        </w:rPr>
        <w:t>Poor health and untreated medical problems</w:t>
      </w:r>
    </w:p>
    <w:p w14:paraId="6CA86DEC" w14:textId="77777777" w:rsidR="00215504" w:rsidRPr="00633C31" w:rsidRDefault="00215504" w:rsidP="003C0FA7">
      <w:pPr>
        <w:pStyle w:val="ListParagraph"/>
        <w:numPr>
          <w:ilvl w:val="0"/>
          <w:numId w:val="16"/>
        </w:numPr>
        <w:spacing w:after="0" w:line="240" w:lineRule="auto"/>
        <w:rPr>
          <w:rFonts w:cstheme="minorHAnsi"/>
        </w:rPr>
      </w:pPr>
      <w:r w:rsidRPr="00633C31">
        <w:rPr>
          <w:rFonts w:cstheme="minorHAnsi"/>
        </w:rPr>
        <w:t>Lack of immunisations</w:t>
      </w:r>
    </w:p>
    <w:p w14:paraId="6CA86DED" w14:textId="77777777" w:rsidR="00B10ACB" w:rsidRPr="00633C31" w:rsidRDefault="00215504" w:rsidP="003C0FA7">
      <w:pPr>
        <w:pStyle w:val="ListParagraph"/>
        <w:numPr>
          <w:ilvl w:val="0"/>
          <w:numId w:val="16"/>
        </w:numPr>
        <w:spacing w:after="0" w:line="240" w:lineRule="auto"/>
        <w:rPr>
          <w:rFonts w:cstheme="minorHAnsi"/>
        </w:rPr>
      </w:pPr>
      <w:r w:rsidRPr="00633C31">
        <w:rPr>
          <w:rFonts w:cstheme="minorHAnsi"/>
        </w:rPr>
        <w:t>Frequently missed medical appointments</w:t>
      </w:r>
    </w:p>
    <w:p w14:paraId="6CA86DEE" w14:textId="77777777" w:rsidR="00215504" w:rsidRPr="00633C31" w:rsidRDefault="00215504" w:rsidP="00AE0B6B">
      <w:pPr>
        <w:autoSpaceDE w:val="0"/>
        <w:autoSpaceDN w:val="0"/>
        <w:adjustRightInd w:val="0"/>
        <w:spacing w:after="0" w:line="240" w:lineRule="auto"/>
        <w:rPr>
          <w:rFonts w:cstheme="minorHAnsi"/>
        </w:rPr>
      </w:pPr>
    </w:p>
    <w:p w14:paraId="6CA86DEF" w14:textId="77777777" w:rsidR="001C049E" w:rsidRPr="00633C31" w:rsidRDefault="00E66676" w:rsidP="00E66676">
      <w:pPr>
        <w:spacing w:after="0" w:line="240" w:lineRule="auto"/>
        <w:rPr>
          <w:rFonts w:cstheme="minorHAnsi"/>
        </w:rPr>
      </w:pPr>
      <w:r w:rsidRPr="00633C31">
        <w:rPr>
          <w:rFonts w:cstheme="minorHAnsi"/>
        </w:rPr>
        <w:t>The list of signs is not an exhaustive list.</w:t>
      </w:r>
    </w:p>
    <w:p w14:paraId="6CA86DF0" w14:textId="77777777" w:rsidR="001C049E" w:rsidRPr="00633C31" w:rsidRDefault="001C049E" w:rsidP="00E66676">
      <w:pPr>
        <w:spacing w:after="0" w:line="240" w:lineRule="auto"/>
        <w:rPr>
          <w:rFonts w:cstheme="minorHAnsi"/>
        </w:rPr>
      </w:pPr>
    </w:p>
    <w:p w14:paraId="6CA86DF1" w14:textId="44270423" w:rsidR="00E66676" w:rsidRDefault="00E66676" w:rsidP="00E66676">
      <w:pPr>
        <w:spacing w:after="0" w:line="240" w:lineRule="auto"/>
        <w:rPr>
          <w:rFonts w:cstheme="minorHAnsi"/>
        </w:rPr>
      </w:pPr>
      <w:r w:rsidRPr="00633C31">
        <w:rPr>
          <w:rFonts w:cstheme="minorHAnsi"/>
        </w:rPr>
        <w:t xml:space="preserve"> If staff recognise any of these signs they should not presume that the child is being abused, but MUST </w:t>
      </w:r>
      <w:r w:rsidR="00C57A61" w:rsidRPr="00633C31">
        <w:rPr>
          <w:rFonts w:cstheme="minorHAnsi"/>
        </w:rPr>
        <w:t>report their concerns to the designated safeguarding lead or the deputy designated safeguarding lead immediately</w:t>
      </w:r>
      <w:r w:rsidRPr="00633C31">
        <w:rPr>
          <w:rFonts w:cstheme="minorHAnsi"/>
        </w:rPr>
        <w:t xml:space="preserve">. </w:t>
      </w:r>
    </w:p>
    <w:p w14:paraId="78F314E4" w14:textId="77777777" w:rsidR="004F1BE3" w:rsidRDefault="004F1BE3" w:rsidP="00E66676">
      <w:pPr>
        <w:spacing w:after="0" w:line="240" w:lineRule="auto"/>
        <w:rPr>
          <w:rFonts w:cstheme="minorHAnsi"/>
        </w:rPr>
      </w:pPr>
    </w:p>
    <w:p w14:paraId="50E174CE" w14:textId="77777777" w:rsidR="004F1BE3" w:rsidRDefault="004F1BE3" w:rsidP="00E66676">
      <w:pPr>
        <w:spacing w:after="0" w:line="240" w:lineRule="auto"/>
        <w:rPr>
          <w:rFonts w:cstheme="minorHAnsi"/>
        </w:rPr>
      </w:pPr>
    </w:p>
    <w:p w14:paraId="7A95A143" w14:textId="04257353" w:rsidR="004F1BE3" w:rsidRDefault="004F1BE3" w:rsidP="00E66676">
      <w:pPr>
        <w:spacing w:after="0" w:line="240" w:lineRule="auto"/>
        <w:rPr>
          <w:rFonts w:cstheme="minorHAnsi"/>
          <w:b/>
          <w:bCs/>
          <w:sz w:val="28"/>
          <w:szCs w:val="28"/>
        </w:rPr>
      </w:pPr>
      <w:r w:rsidRPr="007E2D9F">
        <w:rPr>
          <w:rFonts w:cstheme="minorHAnsi"/>
          <w:b/>
          <w:bCs/>
          <w:sz w:val="28"/>
          <w:szCs w:val="28"/>
        </w:rPr>
        <w:t>2</w:t>
      </w:r>
      <w:r w:rsidR="00FC7B5C">
        <w:rPr>
          <w:rFonts w:cstheme="minorHAnsi"/>
          <w:b/>
          <w:bCs/>
          <w:sz w:val="28"/>
          <w:szCs w:val="28"/>
        </w:rPr>
        <w:t>4</w:t>
      </w:r>
      <w:r w:rsidR="007E2D9F" w:rsidRPr="007E2D9F">
        <w:rPr>
          <w:rFonts w:cstheme="minorHAnsi"/>
          <w:b/>
          <w:bCs/>
          <w:sz w:val="28"/>
          <w:szCs w:val="28"/>
        </w:rPr>
        <w:t>) Mental Health</w:t>
      </w:r>
    </w:p>
    <w:p w14:paraId="54253724" w14:textId="77777777" w:rsidR="007E2D9F" w:rsidRDefault="007E2D9F" w:rsidP="00E66676">
      <w:pPr>
        <w:spacing w:after="0" w:line="240" w:lineRule="auto"/>
        <w:rPr>
          <w:rFonts w:cstheme="minorHAnsi"/>
          <w:b/>
          <w:bCs/>
          <w:sz w:val="28"/>
          <w:szCs w:val="28"/>
        </w:rPr>
      </w:pPr>
    </w:p>
    <w:p w14:paraId="48AD704E" w14:textId="130834AC" w:rsidR="0002189F" w:rsidRPr="00F47C2F" w:rsidRDefault="0002189F" w:rsidP="0002189F">
      <w:pPr>
        <w:rPr>
          <w:color w:val="000000" w:themeColor="text1"/>
        </w:rPr>
      </w:pPr>
      <w:r w:rsidRPr="00F47C2F">
        <w:rPr>
          <w:color w:val="000000" w:themeColor="text1"/>
        </w:rPr>
        <w:t xml:space="preserve">All staff at </w:t>
      </w:r>
      <w:r w:rsidR="00C26DF5" w:rsidRPr="00C26DF5">
        <w:t>The Forge</w:t>
      </w:r>
      <w:r w:rsidRPr="00C26DF5">
        <w:t xml:space="preserve"> </w:t>
      </w:r>
      <w:r w:rsidRPr="00F47C2F">
        <w:rPr>
          <w:color w:val="000000" w:themeColor="text1"/>
        </w:rPr>
        <w:t>are aware that mental health problems can, in some cases, be an indicator that a child has suffered or is at risk of suffering abuse, neglect or exploitation. We understand only appropriately trained professionals should attempt to make a diagnosis of a mental health problem. Our staff however, are well placed to observe children day-to-day and identify those whose behaviour suggests that they may be experiencing a mental health problem or be at risk of developing one.</w:t>
      </w:r>
    </w:p>
    <w:p w14:paraId="40BA4929" w14:textId="77777777" w:rsidR="0002189F" w:rsidRPr="00F47C2F" w:rsidRDefault="0002189F" w:rsidP="0002189F">
      <w:pPr>
        <w:rPr>
          <w:color w:val="000000" w:themeColor="text1"/>
        </w:rPr>
      </w:pPr>
      <w:r w:rsidRPr="00F47C2F">
        <w:rPr>
          <w:color w:val="000000" w:themeColor="text1"/>
        </w:rPr>
        <w:t>Where children have suffered abuse and neglect, or other potentially traumatic adverse childhood experiences, this can have a lasting impact throughout childhood, adolescence and into adulthood. Our staff are aware of how these children’s experiences, can impact on their mental health, behaviour and education.</w:t>
      </w:r>
    </w:p>
    <w:p w14:paraId="4715D528" w14:textId="5333C3F2" w:rsidR="00FC5C0A" w:rsidRPr="00C26DF5" w:rsidRDefault="0002189F" w:rsidP="00C26DF5">
      <w:pPr>
        <w:rPr>
          <w:color w:val="000000" w:themeColor="text1"/>
        </w:rPr>
      </w:pPr>
      <w:r w:rsidRPr="00F47C2F">
        <w:rPr>
          <w:color w:val="000000" w:themeColor="text1"/>
        </w:rPr>
        <w:t xml:space="preserve">If any staff member has a mental health concern about a child that is also a safeguarding concern, immediate action will be taken, following our child protection policy and they will speak to the designated safeguarding lead or a deputy immediately </w:t>
      </w:r>
    </w:p>
    <w:p w14:paraId="554DAE4F" w14:textId="1E13BA11" w:rsidR="00C274C7" w:rsidRPr="00633C31" w:rsidRDefault="00C274C7" w:rsidP="00AE0B6B">
      <w:pPr>
        <w:autoSpaceDE w:val="0"/>
        <w:autoSpaceDN w:val="0"/>
        <w:adjustRightInd w:val="0"/>
        <w:spacing w:after="0" w:line="240" w:lineRule="auto"/>
        <w:rPr>
          <w:rFonts w:cstheme="minorHAnsi"/>
          <w:u w:val="single"/>
        </w:rPr>
      </w:pPr>
    </w:p>
    <w:p w14:paraId="6CA86DF6" w14:textId="61E3DE60" w:rsidR="0099738C" w:rsidRPr="001C16D0" w:rsidRDefault="001C16D0" w:rsidP="002F2B37">
      <w:pPr>
        <w:spacing w:after="0" w:line="240" w:lineRule="auto"/>
        <w:rPr>
          <w:rFonts w:cstheme="minorHAnsi"/>
          <w:b/>
          <w:sz w:val="28"/>
          <w:szCs w:val="28"/>
        </w:rPr>
      </w:pPr>
      <w:r w:rsidRPr="001C16D0">
        <w:rPr>
          <w:rFonts w:cstheme="minorHAnsi"/>
          <w:b/>
          <w:sz w:val="28"/>
          <w:szCs w:val="28"/>
        </w:rPr>
        <w:t>2</w:t>
      </w:r>
      <w:r w:rsidR="00FC7B5C">
        <w:rPr>
          <w:rFonts w:cstheme="minorHAnsi"/>
          <w:b/>
          <w:sz w:val="28"/>
          <w:szCs w:val="28"/>
        </w:rPr>
        <w:t>5</w:t>
      </w:r>
      <w:r w:rsidRPr="001C16D0">
        <w:rPr>
          <w:rFonts w:cstheme="minorHAnsi"/>
          <w:b/>
          <w:sz w:val="28"/>
          <w:szCs w:val="28"/>
        </w:rPr>
        <w:t xml:space="preserve">) </w:t>
      </w:r>
      <w:r w:rsidR="00E66676" w:rsidRPr="001C16D0">
        <w:rPr>
          <w:rFonts w:cstheme="minorHAnsi"/>
          <w:b/>
          <w:sz w:val="28"/>
          <w:szCs w:val="28"/>
        </w:rPr>
        <w:t>Children Missing from Education</w:t>
      </w:r>
      <w:r w:rsidR="00C82794" w:rsidRPr="001C16D0">
        <w:rPr>
          <w:rFonts w:cstheme="minorHAnsi"/>
          <w:b/>
          <w:sz w:val="28"/>
          <w:szCs w:val="28"/>
        </w:rPr>
        <w:t xml:space="preserve"> </w:t>
      </w:r>
      <w:r w:rsidR="00217ED2" w:rsidRPr="001C16D0">
        <w:rPr>
          <w:rFonts w:cstheme="minorHAnsi"/>
          <w:b/>
          <w:sz w:val="28"/>
          <w:szCs w:val="28"/>
        </w:rPr>
        <w:t>(CME)</w:t>
      </w:r>
    </w:p>
    <w:p w14:paraId="6CA86DF7" w14:textId="77777777" w:rsidR="009511C8" w:rsidRPr="00633C31" w:rsidRDefault="009511C8" w:rsidP="00E66676">
      <w:pPr>
        <w:spacing w:after="0" w:line="240" w:lineRule="auto"/>
        <w:rPr>
          <w:rFonts w:cstheme="minorHAnsi"/>
          <w:u w:val="single"/>
        </w:rPr>
      </w:pPr>
    </w:p>
    <w:p w14:paraId="6CA86DF8" w14:textId="0B00453E" w:rsidR="009511C8" w:rsidRPr="00633C31" w:rsidRDefault="009511C8" w:rsidP="009511C8">
      <w:pPr>
        <w:rPr>
          <w:rFonts w:cstheme="minorHAnsi"/>
        </w:rPr>
      </w:pPr>
      <w:r w:rsidRPr="00633C31">
        <w:rPr>
          <w:rFonts w:cstheme="minorHAnsi"/>
        </w:rPr>
        <w:t>All children, regardless of their circum</w:t>
      </w:r>
      <w:r w:rsidR="001C016C" w:rsidRPr="00633C31">
        <w:rPr>
          <w:rFonts w:cstheme="minorHAnsi"/>
        </w:rPr>
        <w:t>stances, are entitled to a full-</w:t>
      </w:r>
      <w:r w:rsidRPr="00633C31">
        <w:rPr>
          <w:rFonts w:cstheme="minorHAnsi"/>
        </w:rPr>
        <w:t xml:space="preserve">time education which is suitable to their age, ability, aptitude and any special educational needs they may have. Effective information sharing between parents, settings, schools/colleges and the local authority is critical to ensure that all children are safe and receiving suitable education. </w:t>
      </w:r>
    </w:p>
    <w:p w14:paraId="6CA86DF9" w14:textId="63C3BF75" w:rsidR="009511C8" w:rsidRPr="00633C31" w:rsidRDefault="00845A84" w:rsidP="009511C8">
      <w:pPr>
        <w:rPr>
          <w:rFonts w:cstheme="minorHAnsi"/>
        </w:rPr>
      </w:pPr>
      <w:r>
        <w:rPr>
          <w:rFonts w:cstheme="minorHAnsi"/>
        </w:rPr>
        <w:t xml:space="preserve">We </w:t>
      </w:r>
      <w:r w:rsidR="009511C8" w:rsidRPr="00633C31">
        <w:rPr>
          <w:rFonts w:cstheme="minorHAnsi"/>
        </w:rPr>
        <w:t>are aware that a child going missing from education</w:t>
      </w:r>
      <w:r w:rsidR="00266961" w:rsidRPr="00633C31">
        <w:rPr>
          <w:rFonts w:cstheme="minorHAnsi"/>
        </w:rPr>
        <w:t>, particularly repeatedly,</w:t>
      </w:r>
      <w:r w:rsidR="009511C8" w:rsidRPr="00633C31">
        <w:rPr>
          <w:rFonts w:cstheme="minorHAnsi"/>
        </w:rPr>
        <w:t xml:space="preserve"> </w:t>
      </w:r>
      <w:r w:rsidR="00266961" w:rsidRPr="00633C31">
        <w:rPr>
          <w:rFonts w:cstheme="minorHAnsi"/>
        </w:rPr>
        <w:t xml:space="preserve">can act as a </w:t>
      </w:r>
      <w:r w:rsidR="00073321" w:rsidRPr="00633C31">
        <w:rPr>
          <w:rFonts w:cstheme="minorHAnsi"/>
        </w:rPr>
        <w:t>vital warning sign of a range of safeguarding possibilities. This may include</w:t>
      </w:r>
      <w:r w:rsidR="00266961" w:rsidRPr="00633C31">
        <w:rPr>
          <w:rFonts w:cstheme="minorHAnsi"/>
        </w:rPr>
        <w:t xml:space="preserve"> abuse and </w:t>
      </w:r>
      <w:r w:rsidR="009511C8" w:rsidRPr="00633C31">
        <w:rPr>
          <w:rFonts w:cstheme="minorHAnsi"/>
        </w:rPr>
        <w:t xml:space="preserve">neglect </w:t>
      </w:r>
      <w:r w:rsidR="00266961" w:rsidRPr="00633C31">
        <w:rPr>
          <w:rFonts w:cstheme="minorHAnsi"/>
        </w:rPr>
        <w:t>which may include sexual abuse or exploitation and child criminal exploitation</w:t>
      </w:r>
      <w:r w:rsidR="004A5F7B" w:rsidRPr="00633C31">
        <w:rPr>
          <w:rFonts w:cstheme="minorHAnsi"/>
        </w:rPr>
        <w:t>. It may indicate mental health problems, risk of substance abuse, risk of travelling to conflict zones, risk of female genital mutilation or risk of forced marriage. Early intervention is necessary to identify the existence of any underlying safeguarding risk and to help prevent the risks of children going missing in future.</w:t>
      </w:r>
    </w:p>
    <w:p w14:paraId="6CA86DFC" w14:textId="202629E4" w:rsidR="009511C8" w:rsidRPr="00633C31" w:rsidRDefault="009511C8" w:rsidP="009511C8">
      <w:pPr>
        <w:rPr>
          <w:rFonts w:cstheme="minorHAnsi"/>
        </w:rPr>
      </w:pPr>
      <w:r w:rsidRPr="00633C31">
        <w:rPr>
          <w:rFonts w:cstheme="minorHAnsi"/>
        </w:rPr>
        <w:t xml:space="preserve">Our staff </w:t>
      </w:r>
      <w:r w:rsidR="00E32057" w:rsidRPr="00633C31">
        <w:rPr>
          <w:rFonts w:cstheme="minorHAnsi"/>
        </w:rPr>
        <w:t xml:space="preserve">are aware of and </w:t>
      </w:r>
      <w:r w:rsidRPr="00633C31">
        <w:rPr>
          <w:rFonts w:cstheme="minorHAnsi"/>
        </w:rPr>
        <w:t>adher</w:t>
      </w:r>
      <w:r w:rsidR="00E32057" w:rsidRPr="00633C31">
        <w:rPr>
          <w:rFonts w:cstheme="minorHAnsi"/>
        </w:rPr>
        <w:t>e to the</w:t>
      </w:r>
      <w:r w:rsidRPr="00633C31">
        <w:rPr>
          <w:rFonts w:cstheme="minorHAnsi"/>
        </w:rPr>
        <w:t xml:space="preserve"> school</w:t>
      </w:r>
      <w:r w:rsidR="00E32057" w:rsidRPr="00633C31">
        <w:rPr>
          <w:rFonts w:cstheme="minorHAnsi"/>
        </w:rPr>
        <w:t xml:space="preserve">’s </w:t>
      </w:r>
      <w:r w:rsidRPr="00633C31">
        <w:rPr>
          <w:rFonts w:cstheme="minorHAnsi"/>
        </w:rPr>
        <w:t>procedures for unauthori</w:t>
      </w:r>
      <w:r w:rsidR="004A5F7B" w:rsidRPr="00633C31">
        <w:rPr>
          <w:rFonts w:cstheme="minorHAnsi"/>
        </w:rPr>
        <w:t>sed absence and children</w:t>
      </w:r>
      <w:r w:rsidRPr="00633C31">
        <w:rPr>
          <w:rFonts w:cstheme="minorHAnsi"/>
        </w:rPr>
        <w:t xml:space="preserve"> missing from education</w:t>
      </w:r>
      <w:r w:rsidR="00E32057" w:rsidRPr="00633C31">
        <w:rPr>
          <w:rFonts w:cstheme="minorHAnsi"/>
        </w:rPr>
        <w:t>.</w:t>
      </w:r>
      <w:r w:rsidR="00845A84">
        <w:rPr>
          <w:rFonts w:cstheme="minorHAnsi"/>
        </w:rPr>
        <w:t xml:space="preserve"> </w:t>
      </w:r>
      <w:r w:rsidR="00E32057" w:rsidRPr="00633C31">
        <w:rPr>
          <w:rFonts w:cstheme="minorHAnsi"/>
        </w:rPr>
        <w:t>O</w:t>
      </w:r>
      <w:r w:rsidRPr="00633C31">
        <w:rPr>
          <w:rFonts w:cstheme="minorHAnsi"/>
        </w:rPr>
        <w:t>ur school has appropriate safeguarding policies, procedures and responses for children who go missing from education.</w:t>
      </w:r>
      <w:r w:rsidR="00845A84">
        <w:rPr>
          <w:rFonts w:cstheme="minorHAnsi"/>
        </w:rPr>
        <w:t xml:space="preserve"> </w:t>
      </w:r>
      <w:r w:rsidRPr="00633C31">
        <w:rPr>
          <w:rFonts w:cstheme="minorHAnsi"/>
        </w:rPr>
        <w:t xml:space="preserve">Our school has an admission register and an attendance register. All </w:t>
      </w:r>
      <w:r w:rsidR="00651AB4" w:rsidRPr="00633C31">
        <w:rPr>
          <w:rFonts w:cstheme="minorHAnsi"/>
        </w:rPr>
        <w:t>students</w:t>
      </w:r>
      <w:r w:rsidRPr="00633C31">
        <w:rPr>
          <w:rFonts w:cstheme="minorHAnsi"/>
        </w:rPr>
        <w:t xml:space="preserve"> are placed on these registers at the beginning of the first day on which the school has agreed, or been notified, that the pupil will attend our school. If the child fails to attend on the agreed or notified date, our school will notify the local authority at the earliest possible opportunity to prevent the child from going missing.</w:t>
      </w:r>
    </w:p>
    <w:p w14:paraId="6CA86DFE" w14:textId="73A9FDD9" w:rsidR="009511C8" w:rsidRPr="00633C31" w:rsidRDefault="009511C8" w:rsidP="009511C8">
      <w:pPr>
        <w:rPr>
          <w:rFonts w:cstheme="minorHAnsi"/>
        </w:rPr>
      </w:pPr>
      <w:r w:rsidRPr="00633C31">
        <w:rPr>
          <w:rFonts w:cstheme="minorHAnsi"/>
        </w:rPr>
        <w:lastRenderedPageBreak/>
        <w:t>Our attendance and admission registers are kept up to date. We actively encourage our parents and carers to inform us of any changes whenever they occur.</w:t>
      </w:r>
      <w:r w:rsidR="00845A84">
        <w:rPr>
          <w:rFonts w:cstheme="minorHAnsi"/>
        </w:rPr>
        <w:t xml:space="preserve"> </w:t>
      </w:r>
      <w:r w:rsidRPr="00633C31">
        <w:rPr>
          <w:rFonts w:cstheme="minorHAnsi"/>
        </w:rPr>
        <w:t>Our school monitors attendance regularly and we address any issues that may cause concern and where attendance fails to meet the expected level.</w:t>
      </w:r>
    </w:p>
    <w:p w14:paraId="6CA86DFF" w14:textId="3CE315D7" w:rsidR="009511C8" w:rsidRPr="00633C31" w:rsidRDefault="009511C8" w:rsidP="009511C8">
      <w:pPr>
        <w:rPr>
          <w:rFonts w:cstheme="minorHAnsi"/>
        </w:rPr>
      </w:pPr>
      <w:r w:rsidRPr="00633C31">
        <w:rPr>
          <w:rFonts w:cstheme="minorHAnsi"/>
        </w:rPr>
        <w:t>Our school</w:t>
      </w:r>
      <w:r w:rsidR="00EA1D88" w:rsidRPr="00633C31">
        <w:rPr>
          <w:rFonts w:cstheme="minorHAnsi"/>
        </w:rPr>
        <w:t xml:space="preserve"> </w:t>
      </w:r>
      <w:r w:rsidRPr="00633C31">
        <w:rPr>
          <w:rFonts w:cstheme="minorHAnsi"/>
        </w:rPr>
        <w:t>will notify the local authority of any child who fails to attend school regularly or has been absent without the school’s permission for a continuous period of 10 school days or, more at such intervals as are agreed by the school and the local authority.</w:t>
      </w:r>
    </w:p>
    <w:p w14:paraId="6CA86E00" w14:textId="0ED1767F" w:rsidR="009511C8" w:rsidRPr="00633C31" w:rsidRDefault="009511C8" w:rsidP="009511C8">
      <w:pPr>
        <w:pStyle w:val="Default"/>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Where a parent notifies our school that a pupil will live at another address, </w:t>
      </w:r>
      <w:r w:rsidRPr="00633C31">
        <w:rPr>
          <w:rFonts w:asciiTheme="minorHAnsi" w:hAnsiTheme="minorHAnsi" w:cstheme="minorHAnsi"/>
          <w:bCs/>
          <w:color w:val="auto"/>
          <w:sz w:val="22"/>
          <w:szCs w:val="22"/>
        </w:rPr>
        <w:t xml:space="preserve">our </w:t>
      </w:r>
      <w:r w:rsidR="00651AB4" w:rsidRPr="00633C31">
        <w:rPr>
          <w:rFonts w:asciiTheme="minorHAnsi" w:hAnsiTheme="minorHAnsi" w:cstheme="minorHAnsi"/>
          <w:color w:val="auto"/>
          <w:sz w:val="22"/>
          <w:szCs w:val="22"/>
        </w:rPr>
        <w:t>school</w:t>
      </w:r>
      <w:r w:rsidRPr="00633C31">
        <w:rPr>
          <w:rFonts w:asciiTheme="minorHAnsi" w:hAnsiTheme="minorHAnsi" w:cstheme="minorHAnsi"/>
          <w:color w:val="auto"/>
          <w:sz w:val="22"/>
          <w:szCs w:val="22"/>
        </w:rPr>
        <w:t xml:space="preserve"> will record in the admission register: </w:t>
      </w:r>
    </w:p>
    <w:p w14:paraId="6CA86E01" w14:textId="77777777" w:rsidR="009511C8" w:rsidRPr="00633C31" w:rsidRDefault="009511C8" w:rsidP="003C0FA7">
      <w:pPr>
        <w:pStyle w:val="Default"/>
        <w:numPr>
          <w:ilvl w:val="0"/>
          <w:numId w:val="39"/>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the full name of the parent with whom the pupil will live; </w:t>
      </w:r>
    </w:p>
    <w:p w14:paraId="6CA86E02" w14:textId="77777777" w:rsidR="009511C8" w:rsidRPr="00633C31" w:rsidRDefault="009511C8" w:rsidP="003C0FA7">
      <w:pPr>
        <w:pStyle w:val="Default"/>
        <w:numPr>
          <w:ilvl w:val="0"/>
          <w:numId w:val="39"/>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the new address; and </w:t>
      </w:r>
    </w:p>
    <w:p w14:paraId="6CA86E03" w14:textId="77777777" w:rsidR="009511C8" w:rsidRPr="00633C31" w:rsidRDefault="009511C8" w:rsidP="003C0FA7">
      <w:pPr>
        <w:pStyle w:val="Default"/>
        <w:numPr>
          <w:ilvl w:val="0"/>
          <w:numId w:val="39"/>
        </w:numPr>
        <w:rPr>
          <w:rFonts w:asciiTheme="minorHAnsi" w:hAnsiTheme="minorHAnsi" w:cstheme="minorHAnsi"/>
          <w:color w:val="auto"/>
          <w:sz w:val="22"/>
          <w:szCs w:val="22"/>
        </w:rPr>
      </w:pPr>
      <w:r w:rsidRPr="00633C31">
        <w:rPr>
          <w:rFonts w:asciiTheme="minorHAnsi" w:hAnsiTheme="minorHAnsi" w:cstheme="minorHAnsi"/>
          <w:color w:val="auto"/>
          <w:sz w:val="22"/>
          <w:szCs w:val="22"/>
        </w:rPr>
        <w:t>the date from when it is expected the pupil will live at this address.</w:t>
      </w:r>
    </w:p>
    <w:p w14:paraId="6CA86E04" w14:textId="77777777" w:rsidR="009511C8" w:rsidRPr="00633C31" w:rsidRDefault="009511C8" w:rsidP="009511C8">
      <w:pPr>
        <w:pStyle w:val="Default"/>
        <w:rPr>
          <w:rFonts w:asciiTheme="minorHAnsi" w:hAnsiTheme="minorHAnsi" w:cstheme="minorHAnsi"/>
          <w:color w:val="auto"/>
          <w:sz w:val="22"/>
          <w:szCs w:val="22"/>
        </w:rPr>
      </w:pPr>
    </w:p>
    <w:p w14:paraId="6CA86E05" w14:textId="77777777" w:rsidR="009511C8" w:rsidRPr="00633C31" w:rsidRDefault="009511C8" w:rsidP="009511C8">
      <w:pPr>
        <w:pStyle w:val="Default"/>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Where a parent of a pupil notifies our school that the pupil is registered at another school or will be attending a different school in future, our school will record in the admission register: </w:t>
      </w:r>
    </w:p>
    <w:p w14:paraId="6CA86E06" w14:textId="77777777" w:rsidR="009511C8" w:rsidRPr="00633C31" w:rsidRDefault="009511C8" w:rsidP="003C0FA7">
      <w:pPr>
        <w:pStyle w:val="Default"/>
        <w:numPr>
          <w:ilvl w:val="0"/>
          <w:numId w:val="40"/>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the name of the new school; and </w:t>
      </w:r>
    </w:p>
    <w:p w14:paraId="6CA86E07" w14:textId="77777777" w:rsidR="009511C8" w:rsidRPr="00633C31" w:rsidRDefault="009511C8" w:rsidP="003C0FA7">
      <w:pPr>
        <w:pStyle w:val="Default"/>
        <w:numPr>
          <w:ilvl w:val="0"/>
          <w:numId w:val="40"/>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the date on which the pupil first attended or is due to start attending that school. </w:t>
      </w:r>
    </w:p>
    <w:p w14:paraId="6CA86E08" w14:textId="77777777" w:rsidR="009511C8" w:rsidRPr="00633C31" w:rsidRDefault="009511C8" w:rsidP="009511C8">
      <w:pPr>
        <w:pStyle w:val="Default"/>
        <w:rPr>
          <w:rFonts w:asciiTheme="minorHAnsi" w:hAnsiTheme="minorHAnsi" w:cstheme="minorHAnsi"/>
          <w:color w:val="auto"/>
          <w:sz w:val="22"/>
          <w:szCs w:val="22"/>
        </w:rPr>
      </w:pPr>
    </w:p>
    <w:p w14:paraId="6CA86E0A" w14:textId="6794D0BB" w:rsidR="009511C8" w:rsidRPr="00633C31" w:rsidRDefault="009511C8" w:rsidP="00845A84">
      <w:pPr>
        <w:rPr>
          <w:rFonts w:cstheme="minorHAnsi"/>
        </w:rPr>
      </w:pPr>
      <w:r w:rsidRPr="00633C31">
        <w:rPr>
          <w:rFonts w:cstheme="minorHAnsi"/>
        </w:rPr>
        <w:t xml:space="preserve">Our school will notify the local authority </w:t>
      </w:r>
      <w:r w:rsidRPr="00633C31">
        <w:rPr>
          <w:rFonts w:cstheme="minorHAnsi"/>
          <w:bCs/>
        </w:rPr>
        <w:t xml:space="preserve">within five days </w:t>
      </w:r>
      <w:r w:rsidRPr="00633C31">
        <w:rPr>
          <w:rFonts w:cstheme="minorHAnsi"/>
        </w:rPr>
        <w:t xml:space="preserve">when a pupil’s name is added to the admission register. We will provide the local authority with all the information held within the admission register about the pupil. Our school will also notify the local authority when a pupil’s name is to be deleted from the admission register </w:t>
      </w:r>
      <w:r w:rsidRPr="00633C31">
        <w:rPr>
          <w:rFonts w:cstheme="minorHAnsi"/>
          <w:bCs/>
        </w:rPr>
        <w:t>under any of the fifteen grounds set out in the Education (Pupil Registration) (England) Regulations 2006 as amended,</w:t>
      </w:r>
      <w:r w:rsidRPr="00633C31">
        <w:rPr>
          <w:rFonts w:cstheme="minorHAnsi"/>
        </w:rPr>
        <w:t xml:space="preserve"> </w:t>
      </w:r>
      <w:r w:rsidRPr="00633C31">
        <w:rPr>
          <w:rFonts w:cstheme="minorHAnsi"/>
          <w:bCs/>
        </w:rPr>
        <w:t xml:space="preserve">as soon as the ground for deletion is met and no later than the time at which the pupil’s name is deleted from the register. </w:t>
      </w:r>
    </w:p>
    <w:p w14:paraId="6CA86E0E" w14:textId="64BBE551" w:rsidR="009511C8" w:rsidRPr="00845A84" w:rsidRDefault="009511C8" w:rsidP="00845A84">
      <w:pPr>
        <w:pStyle w:val="Default"/>
        <w:rPr>
          <w:rFonts w:asciiTheme="minorHAnsi" w:hAnsiTheme="minorHAnsi" w:cstheme="minorHAnsi"/>
          <w:color w:val="auto"/>
          <w:sz w:val="22"/>
          <w:szCs w:val="22"/>
        </w:rPr>
      </w:pPr>
      <w:r w:rsidRPr="00633C31">
        <w:rPr>
          <w:rFonts w:asciiTheme="minorHAnsi" w:hAnsiTheme="minorHAnsi" w:cstheme="minorHAnsi"/>
          <w:color w:val="auto"/>
          <w:sz w:val="22"/>
          <w:szCs w:val="22"/>
        </w:rPr>
        <w:t>Our school</w:t>
      </w:r>
      <w:r w:rsidR="00EA1D88" w:rsidRPr="00633C31">
        <w:rPr>
          <w:rFonts w:asciiTheme="minorHAnsi" w:hAnsiTheme="minorHAnsi" w:cstheme="minorHAnsi"/>
          <w:color w:val="auto"/>
          <w:sz w:val="22"/>
          <w:szCs w:val="22"/>
        </w:rPr>
        <w:t xml:space="preserve"> </w:t>
      </w:r>
      <w:r w:rsidRPr="00633C31">
        <w:rPr>
          <w:rFonts w:asciiTheme="minorHAnsi" w:hAnsiTheme="minorHAnsi" w:cstheme="minorHAnsi"/>
          <w:color w:val="auto"/>
          <w:sz w:val="22"/>
          <w:szCs w:val="22"/>
        </w:rPr>
        <w:t xml:space="preserve">will only delete a pupil’s name from the admission register under regulation 8(1), sub-paragraph (f)(iii) or (h)(iii) if our school and the local authority have failed to establish the pupil’s whereabouts after jointly making reasonable enquiries. </w:t>
      </w:r>
      <w:r w:rsidRPr="00845A84">
        <w:rPr>
          <w:rFonts w:asciiTheme="minorHAnsi" w:hAnsiTheme="minorHAnsi" w:cstheme="minorHAnsi"/>
          <w:sz w:val="22"/>
          <w:szCs w:val="22"/>
        </w:rPr>
        <w:t>When our school notifies the local authority that a pupil’s name is to be deleted from the admission register</w:t>
      </w:r>
      <w:r w:rsidRPr="00845A84">
        <w:rPr>
          <w:rFonts w:asciiTheme="minorHAnsi" w:hAnsiTheme="minorHAnsi" w:cstheme="minorHAnsi"/>
          <w:b/>
          <w:bCs/>
          <w:sz w:val="22"/>
          <w:szCs w:val="22"/>
        </w:rPr>
        <w:t xml:space="preserve">, </w:t>
      </w:r>
      <w:r w:rsidRPr="00845A84">
        <w:rPr>
          <w:rFonts w:asciiTheme="minorHAnsi" w:hAnsiTheme="minorHAnsi" w:cstheme="minorHAnsi"/>
          <w:sz w:val="22"/>
          <w:szCs w:val="22"/>
        </w:rPr>
        <w:t>our school will provide the local authority with:</w:t>
      </w:r>
    </w:p>
    <w:p w14:paraId="6CA86E0F" w14:textId="77777777" w:rsidR="009511C8" w:rsidRPr="00633C31" w:rsidRDefault="009511C8" w:rsidP="009511C8">
      <w:pPr>
        <w:pStyle w:val="Default"/>
        <w:rPr>
          <w:rFonts w:asciiTheme="minorHAnsi" w:hAnsiTheme="minorHAnsi" w:cstheme="minorHAnsi"/>
          <w:color w:val="auto"/>
          <w:sz w:val="22"/>
          <w:szCs w:val="22"/>
        </w:rPr>
      </w:pPr>
    </w:p>
    <w:p w14:paraId="6CA86E10" w14:textId="77777777" w:rsidR="009511C8" w:rsidRPr="00633C31" w:rsidRDefault="009511C8" w:rsidP="003C0FA7">
      <w:pPr>
        <w:pStyle w:val="Default"/>
        <w:numPr>
          <w:ilvl w:val="0"/>
          <w:numId w:val="38"/>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the full name of the pupil; </w:t>
      </w:r>
    </w:p>
    <w:p w14:paraId="6CA86E11" w14:textId="77777777" w:rsidR="009511C8" w:rsidRPr="00633C31" w:rsidRDefault="009511C8" w:rsidP="003C0FA7">
      <w:pPr>
        <w:pStyle w:val="Default"/>
        <w:numPr>
          <w:ilvl w:val="0"/>
          <w:numId w:val="38"/>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the full name and address of any parent with whom the pupil lives; </w:t>
      </w:r>
    </w:p>
    <w:p w14:paraId="6CA86E12" w14:textId="77777777" w:rsidR="009511C8" w:rsidRPr="00633C31" w:rsidRDefault="009511C8" w:rsidP="003C0FA7">
      <w:pPr>
        <w:pStyle w:val="Default"/>
        <w:numPr>
          <w:ilvl w:val="0"/>
          <w:numId w:val="38"/>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at least one telephone number of the parent with whom the pupil lives; </w:t>
      </w:r>
    </w:p>
    <w:p w14:paraId="6CA86E13" w14:textId="77777777" w:rsidR="009511C8" w:rsidRPr="00633C31" w:rsidRDefault="009511C8" w:rsidP="003C0FA7">
      <w:pPr>
        <w:pStyle w:val="Default"/>
        <w:numPr>
          <w:ilvl w:val="0"/>
          <w:numId w:val="38"/>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the full name and address of the parent with whom the pupil is going to live, and the date the pupil is expected to start living there, if applicable; </w:t>
      </w:r>
    </w:p>
    <w:p w14:paraId="6CA86E14" w14:textId="77777777" w:rsidR="009511C8" w:rsidRPr="00633C31" w:rsidRDefault="009511C8" w:rsidP="003C0FA7">
      <w:pPr>
        <w:pStyle w:val="Default"/>
        <w:numPr>
          <w:ilvl w:val="0"/>
          <w:numId w:val="38"/>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the name of pupil’s destination school and the pupil’s expected start date there, if applicable; and </w:t>
      </w:r>
    </w:p>
    <w:p w14:paraId="6CA86E15" w14:textId="77777777" w:rsidR="009511C8" w:rsidRPr="00633C31" w:rsidRDefault="009511C8" w:rsidP="003C0FA7">
      <w:pPr>
        <w:pStyle w:val="Default"/>
        <w:numPr>
          <w:ilvl w:val="0"/>
          <w:numId w:val="38"/>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the ground in regulation 8 under which the pupil’s name is to be deleted from the admission register. </w:t>
      </w:r>
    </w:p>
    <w:p w14:paraId="6CA86E16" w14:textId="77777777" w:rsidR="009511C8" w:rsidRPr="00633C31" w:rsidRDefault="009511C8" w:rsidP="009511C8">
      <w:pPr>
        <w:rPr>
          <w:rFonts w:cstheme="minorHAnsi"/>
        </w:rPr>
      </w:pPr>
    </w:p>
    <w:p w14:paraId="3162636D" w14:textId="0FC63AF2" w:rsidR="003D347B" w:rsidRDefault="009511C8" w:rsidP="00845A84">
      <w:pPr>
        <w:rPr>
          <w:rFonts w:cstheme="minorHAnsi"/>
        </w:rPr>
      </w:pPr>
      <w:r w:rsidRPr="00633C31">
        <w:rPr>
          <w:rFonts w:cstheme="minorHAnsi"/>
        </w:rPr>
        <w:t>Our school will work with the local authority to agree on methods of making returns</w:t>
      </w:r>
      <w:r w:rsidR="00651AB4" w:rsidRPr="00633C31">
        <w:rPr>
          <w:rFonts w:cstheme="minorHAnsi"/>
        </w:rPr>
        <w:t>. When making returns, we</w:t>
      </w:r>
      <w:r w:rsidRPr="00633C31">
        <w:rPr>
          <w:rFonts w:cstheme="minorHAnsi"/>
        </w:rPr>
        <w:t xml:space="preserve"> will highlight to the local authority where we have been unable to obtain the necessary information from the parent, for example in cases where the child’s destination school o</w:t>
      </w:r>
      <w:r w:rsidR="00651AB4" w:rsidRPr="00633C31">
        <w:rPr>
          <w:rFonts w:cstheme="minorHAnsi"/>
        </w:rPr>
        <w:t>r address is unknown. We</w:t>
      </w:r>
      <w:r w:rsidRPr="00633C31">
        <w:rPr>
          <w:rFonts w:cstheme="minorHAnsi"/>
        </w:rPr>
        <w:t xml:space="preserve"> will also consider whether it is appropriate to highlight any contextual information of a vulnerable child who is missing education, such as any safeguarding concerns.</w:t>
      </w:r>
      <w:r w:rsidR="00845A84">
        <w:rPr>
          <w:rFonts w:cstheme="minorHAnsi"/>
        </w:rPr>
        <w:t xml:space="preserve"> </w:t>
      </w:r>
      <w:r w:rsidR="00651AB4" w:rsidRPr="00633C31">
        <w:rPr>
          <w:rFonts w:cstheme="minorHAnsi"/>
        </w:rPr>
        <w:t>If a child/student</w:t>
      </w:r>
      <w:r w:rsidRPr="00633C31">
        <w:rPr>
          <w:rFonts w:cstheme="minorHAnsi"/>
        </w:rPr>
        <w:t xml:space="preserve"> arrives at our school and the previous school is unknown, we will contact the local authority for assistance. </w:t>
      </w:r>
    </w:p>
    <w:p w14:paraId="7A5C8253" w14:textId="77777777" w:rsidR="004A74C5" w:rsidRPr="00633C31" w:rsidRDefault="004A74C5" w:rsidP="00845A84">
      <w:pPr>
        <w:rPr>
          <w:rFonts w:cstheme="minorHAnsi"/>
        </w:rPr>
      </w:pPr>
    </w:p>
    <w:p w14:paraId="5FB12D69" w14:textId="3A7ED8BA" w:rsidR="00386D56" w:rsidRPr="001C16D0" w:rsidRDefault="001C16D0" w:rsidP="002F2B37">
      <w:pPr>
        <w:pStyle w:val="NoSpacing"/>
        <w:rPr>
          <w:rFonts w:eastAsia="Arial" w:cstheme="minorHAnsi"/>
          <w:b/>
          <w:sz w:val="28"/>
          <w:szCs w:val="28"/>
        </w:rPr>
      </w:pPr>
      <w:r w:rsidRPr="001C16D0">
        <w:rPr>
          <w:rFonts w:cstheme="minorHAnsi"/>
          <w:b/>
          <w:sz w:val="28"/>
          <w:szCs w:val="28"/>
        </w:rPr>
        <w:t>2</w:t>
      </w:r>
      <w:r w:rsidR="00FC7B5C">
        <w:rPr>
          <w:rFonts w:cstheme="minorHAnsi"/>
          <w:b/>
          <w:sz w:val="28"/>
          <w:szCs w:val="28"/>
        </w:rPr>
        <w:t>6</w:t>
      </w:r>
      <w:r w:rsidRPr="001C16D0">
        <w:rPr>
          <w:rFonts w:cstheme="minorHAnsi"/>
          <w:b/>
          <w:sz w:val="28"/>
          <w:szCs w:val="28"/>
        </w:rPr>
        <w:t xml:space="preserve">) </w:t>
      </w:r>
      <w:r w:rsidR="00386D56" w:rsidRPr="001C16D0">
        <w:rPr>
          <w:rFonts w:cstheme="minorHAnsi"/>
          <w:b/>
          <w:sz w:val="28"/>
          <w:szCs w:val="28"/>
        </w:rPr>
        <w:t>Private Fostering Arrangements</w:t>
      </w:r>
    </w:p>
    <w:p w14:paraId="2B28064A" w14:textId="77777777" w:rsidR="00386D56" w:rsidRPr="00633C31" w:rsidRDefault="00386D56" w:rsidP="00386D56">
      <w:pPr>
        <w:spacing w:after="0" w:line="240" w:lineRule="auto"/>
        <w:rPr>
          <w:rFonts w:cstheme="minorHAnsi"/>
          <w:u w:val="single"/>
        </w:rPr>
      </w:pPr>
    </w:p>
    <w:p w14:paraId="39860300" w14:textId="77777777" w:rsidR="00386D56" w:rsidRPr="00633C31" w:rsidRDefault="00386D56" w:rsidP="00386D56">
      <w:pPr>
        <w:spacing w:after="0" w:line="240" w:lineRule="auto"/>
        <w:rPr>
          <w:rFonts w:cstheme="minorHAnsi"/>
        </w:rPr>
      </w:pPr>
      <w:r w:rsidRPr="00633C31">
        <w:rPr>
          <w:rFonts w:cstheme="minorHAnsi"/>
        </w:rPr>
        <w:t xml:space="preserve">A private fostering arrangement is one that is made privately (without the involvement of the local authority) for the care of a child under the age of 16 years (under 18 if disabled) who is cared for by someone who is not their parent </w:t>
      </w:r>
      <w:r w:rsidRPr="00633C31">
        <w:rPr>
          <w:rFonts w:cstheme="minorHAnsi"/>
        </w:rPr>
        <w:lastRenderedPageBreak/>
        <w:t>or a ‘close relative’. This is a private arrangement made between a parent and a carer; for 28 days or more. Close relatives are defined as step parents, grandparents, brothers, sisters, uncles or aunts, (whether of full blood, half blood, or marriage/ affinity.)</w:t>
      </w:r>
    </w:p>
    <w:p w14:paraId="652DE0BA" w14:textId="77777777" w:rsidR="00386D56" w:rsidRPr="00633C31" w:rsidRDefault="00386D56" w:rsidP="00386D56">
      <w:pPr>
        <w:spacing w:after="0" w:line="240" w:lineRule="auto"/>
        <w:rPr>
          <w:rFonts w:cstheme="minorHAnsi"/>
        </w:rPr>
      </w:pPr>
    </w:p>
    <w:p w14:paraId="2C133595" w14:textId="5FCFF537" w:rsidR="00386D56" w:rsidRPr="00633C31" w:rsidRDefault="00386D56" w:rsidP="00386D56">
      <w:pPr>
        <w:spacing w:after="0" w:line="240" w:lineRule="auto"/>
        <w:rPr>
          <w:rFonts w:cstheme="minorHAnsi"/>
        </w:rPr>
      </w:pPr>
      <w:r w:rsidRPr="00633C31">
        <w:rPr>
          <w:rFonts w:cstheme="minorHAnsi"/>
          <w:lang w:val="en-US"/>
        </w:rPr>
        <w:t>School staff will notify the designated safeguarding lead or deputy when they become aware of private fostering arrangements. The designated safeguarding lead or deputy will speak to the family of the child involved to check that they are aware of their duty to inform the LA.</w:t>
      </w:r>
      <w:r w:rsidRPr="00633C31">
        <w:rPr>
          <w:rFonts w:cstheme="minorHAnsi"/>
        </w:rPr>
        <w:t xml:space="preserve"> Our school is aware that we need to report any private fostering arrangements that we become aware of to the Local Authority.</w:t>
      </w:r>
    </w:p>
    <w:p w14:paraId="3D34146D" w14:textId="77777777" w:rsidR="00AC0994" w:rsidRPr="00217ED2" w:rsidRDefault="00AC0994" w:rsidP="00386D56">
      <w:pPr>
        <w:spacing w:after="0" w:line="240" w:lineRule="auto"/>
        <w:rPr>
          <w:rFonts w:cstheme="minorHAnsi"/>
          <w:sz w:val="24"/>
          <w:szCs w:val="24"/>
        </w:rPr>
      </w:pPr>
    </w:p>
    <w:p w14:paraId="54078EF7" w14:textId="77777777" w:rsidR="00386D56" w:rsidRPr="00217ED2" w:rsidRDefault="00386D56" w:rsidP="00386D56">
      <w:pPr>
        <w:pStyle w:val="NoSpacing"/>
        <w:rPr>
          <w:rStyle w:val="PageNumber"/>
          <w:rFonts w:eastAsia="Arial" w:cstheme="minorHAnsi"/>
          <w:sz w:val="24"/>
          <w:szCs w:val="24"/>
        </w:rPr>
      </w:pPr>
    </w:p>
    <w:p w14:paraId="6CA86E30" w14:textId="3EC6A251" w:rsidR="009511C8" w:rsidRPr="009C63D8" w:rsidRDefault="001C16D0" w:rsidP="002F2B37">
      <w:pPr>
        <w:rPr>
          <w:rFonts w:cstheme="minorHAnsi"/>
          <w:b/>
          <w:sz w:val="28"/>
          <w:szCs w:val="28"/>
        </w:rPr>
      </w:pPr>
      <w:r w:rsidRPr="009C63D8">
        <w:rPr>
          <w:rFonts w:cstheme="minorHAnsi"/>
          <w:b/>
          <w:sz w:val="28"/>
          <w:szCs w:val="28"/>
        </w:rPr>
        <w:t>2</w:t>
      </w:r>
      <w:r w:rsidR="00FC7B5C">
        <w:rPr>
          <w:rFonts w:cstheme="minorHAnsi"/>
          <w:b/>
          <w:sz w:val="28"/>
          <w:szCs w:val="28"/>
        </w:rPr>
        <w:t>7</w:t>
      </w:r>
      <w:r w:rsidRPr="009C63D8">
        <w:rPr>
          <w:rFonts w:cstheme="minorHAnsi"/>
          <w:b/>
          <w:sz w:val="28"/>
          <w:szCs w:val="28"/>
        </w:rPr>
        <w:t xml:space="preserve">) </w:t>
      </w:r>
      <w:r w:rsidR="009A1BF8" w:rsidRPr="009C63D8">
        <w:rPr>
          <w:rFonts w:cstheme="minorHAnsi"/>
          <w:b/>
          <w:sz w:val="28"/>
          <w:szCs w:val="28"/>
        </w:rPr>
        <w:t xml:space="preserve">Consensual and </w:t>
      </w:r>
      <w:r w:rsidR="008A2FC9" w:rsidRPr="009C63D8">
        <w:rPr>
          <w:rFonts w:cstheme="minorHAnsi"/>
          <w:b/>
          <w:sz w:val="28"/>
          <w:szCs w:val="28"/>
        </w:rPr>
        <w:t>non-consensual</w:t>
      </w:r>
      <w:r w:rsidR="009A1BF8" w:rsidRPr="009C63D8">
        <w:rPr>
          <w:rFonts w:cstheme="minorHAnsi"/>
          <w:b/>
          <w:sz w:val="28"/>
          <w:szCs w:val="28"/>
        </w:rPr>
        <w:t xml:space="preserve"> sharing of nude</w:t>
      </w:r>
      <w:r w:rsidR="008A2FC9" w:rsidRPr="009C63D8">
        <w:rPr>
          <w:rFonts w:cstheme="minorHAnsi"/>
          <w:b/>
          <w:sz w:val="28"/>
          <w:szCs w:val="28"/>
        </w:rPr>
        <w:t>s and semi-nudes and/or videos</w:t>
      </w:r>
    </w:p>
    <w:p w14:paraId="6CA86E31" w14:textId="6B2141C5" w:rsidR="009511C8" w:rsidRPr="00633C31" w:rsidRDefault="009511C8" w:rsidP="009511C8">
      <w:pPr>
        <w:pStyle w:val="Default"/>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At </w:t>
      </w:r>
      <w:r w:rsidR="00C26DF5">
        <w:rPr>
          <w:rFonts w:asciiTheme="minorHAnsi" w:hAnsiTheme="minorHAnsi" w:cstheme="minorHAnsi"/>
          <w:color w:val="auto"/>
          <w:sz w:val="22"/>
          <w:szCs w:val="22"/>
        </w:rPr>
        <w:t xml:space="preserve">The Forge </w:t>
      </w:r>
      <w:r w:rsidRPr="00633C31">
        <w:rPr>
          <w:rFonts w:asciiTheme="minorHAnsi" w:hAnsiTheme="minorHAnsi" w:cstheme="minorHAnsi"/>
          <w:color w:val="auto"/>
          <w:sz w:val="22"/>
          <w:szCs w:val="22"/>
        </w:rPr>
        <w:t>we know and understand that sharing photos and videos online is part of daily life for many young people, enabling them to share their experiences, connect with friends and record their lives. Photos and videos can be shared as text messages, email, posted on social media or increasingly via mobile messaging apps, such as</w:t>
      </w:r>
      <w:r w:rsidR="00AD4CD8" w:rsidRPr="00633C31">
        <w:rPr>
          <w:rFonts w:asciiTheme="minorHAnsi" w:hAnsiTheme="minorHAnsi" w:cstheme="minorHAnsi"/>
          <w:color w:val="auto"/>
          <w:sz w:val="22"/>
          <w:szCs w:val="22"/>
        </w:rPr>
        <w:t>,</w:t>
      </w:r>
      <w:r w:rsidRPr="00633C31">
        <w:rPr>
          <w:rFonts w:asciiTheme="minorHAnsi" w:hAnsiTheme="minorHAnsi" w:cstheme="minorHAnsi"/>
          <w:color w:val="auto"/>
          <w:sz w:val="22"/>
          <w:szCs w:val="22"/>
        </w:rPr>
        <w:t xml:space="preserve"> Snapchat, </w:t>
      </w:r>
      <w:proofErr w:type="spellStart"/>
      <w:r w:rsidRPr="00633C31">
        <w:rPr>
          <w:rFonts w:asciiTheme="minorHAnsi" w:hAnsiTheme="minorHAnsi" w:cstheme="minorHAnsi"/>
          <w:color w:val="auto"/>
          <w:sz w:val="22"/>
          <w:szCs w:val="22"/>
        </w:rPr>
        <w:t>Whatsapp</w:t>
      </w:r>
      <w:proofErr w:type="spellEnd"/>
      <w:r w:rsidRPr="00633C31">
        <w:rPr>
          <w:rFonts w:asciiTheme="minorHAnsi" w:hAnsiTheme="minorHAnsi" w:cstheme="minorHAnsi"/>
          <w:color w:val="auto"/>
          <w:sz w:val="22"/>
          <w:szCs w:val="22"/>
        </w:rPr>
        <w:t xml:space="preserve"> or Facebook Messenger</w:t>
      </w:r>
      <w:r w:rsidR="00291862" w:rsidRPr="00633C31">
        <w:rPr>
          <w:rFonts w:asciiTheme="minorHAnsi" w:hAnsiTheme="minorHAnsi" w:cstheme="minorHAnsi"/>
          <w:color w:val="auto"/>
          <w:sz w:val="22"/>
          <w:szCs w:val="22"/>
        </w:rPr>
        <w:t>, etc</w:t>
      </w:r>
      <w:r w:rsidRPr="00633C31">
        <w:rPr>
          <w:rFonts w:asciiTheme="minorHAnsi" w:hAnsiTheme="minorHAnsi" w:cstheme="minorHAnsi"/>
          <w:color w:val="auto"/>
          <w:sz w:val="22"/>
          <w:szCs w:val="22"/>
        </w:rPr>
        <w:t>.</w:t>
      </w:r>
    </w:p>
    <w:p w14:paraId="6CA86E32" w14:textId="0FC370E5" w:rsidR="009511C8" w:rsidRPr="00633C31" w:rsidRDefault="009511C8" w:rsidP="009511C8">
      <w:pPr>
        <w:pStyle w:val="Default"/>
        <w:rPr>
          <w:rFonts w:asciiTheme="minorHAnsi" w:hAnsiTheme="minorHAnsi" w:cstheme="minorHAnsi"/>
          <w:color w:val="auto"/>
          <w:sz w:val="22"/>
          <w:szCs w:val="22"/>
        </w:rPr>
      </w:pPr>
      <w:r w:rsidRPr="00633C31">
        <w:rPr>
          <w:rFonts w:asciiTheme="minorHAnsi" w:hAnsiTheme="minorHAnsi" w:cstheme="minorHAnsi"/>
          <w:color w:val="auto"/>
          <w:sz w:val="22"/>
          <w:szCs w:val="22"/>
        </w:rPr>
        <w:t>The increase in the speed and ease of sharing imagery has brought concerns about</w:t>
      </w:r>
      <w:r w:rsidR="00EA1D88" w:rsidRPr="00633C31">
        <w:rPr>
          <w:rFonts w:asciiTheme="minorHAnsi" w:hAnsiTheme="minorHAnsi" w:cstheme="minorHAnsi"/>
          <w:color w:val="auto"/>
          <w:sz w:val="22"/>
          <w:szCs w:val="22"/>
        </w:rPr>
        <w:t xml:space="preserve"> </w:t>
      </w:r>
      <w:r w:rsidRPr="00633C31">
        <w:rPr>
          <w:rFonts w:asciiTheme="minorHAnsi" w:hAnsiTheme="minorHAnsi" w:cstheme="minorHAnsi"/>
          <w:color w:val="auto"/>
          <w:sz w:val="22"/>
          <w:szCs w:val="22"/>
        </w:rPr>
        <w:t xml:space="preserve">young people producing and sharing sexual imagery of themselves. This can expose them to risks, particularly if the imagery is shared further, including embarrassment, </w:t>
      </w:r>
      <w:r w:rsidRPr="009C63D8">
        <w:rPr>
          <w:rFonts w:asciiTheme="minorHAnsi" w:hAnsiTheme="minorHAnsi" w:cstheme="minorHAnsi"/>
          <w:color w:val="auto"/>
          <w:sz w:val="22"/>
          <w:szCs w:val="22"/>
        </w:rPr>
        <w:t>bullying</w:t>
      </w:r>
      <w:r w:rsidR="00064C3F" w:rsidRPr="009C63D8">
        <w:rPr>
          <w:rFonts w:asciiTheme="minorHAnsi" w:hAnsiTheme="minorHAnsi" w:cstheme="minorHAnsi"/>
          <w:color w:val="auto"/>
          <w:sz w:val="22"/>
          <w:szCs w:val="22"/>
        </w:rPr>
        <w:t xml:space="preserve">, sexual </w:t>
      </w:r>
      <w:r w:rsidR="00934A4B" w:rsidRPr="009C63D8">
        <w:rPr>
          <w:rFonts w:asciiTheme="minorHAnsi" w:hAnsiTheme="minorHAnsi" w:cstheme="minorHAnsi"/>
          <w:color w:val="auto"/>
          <w:sz w:val="22"/>
          <w:szCs w:val="22"/>
        </w:rPr>
        <w:t>harassment</w:t>
      </w:r>
      <w:r w:rsidRPr="009C63D8">
        <w:rPr>
          <w:rFonts w:asciiTheme="minorHAnsi" w:hAnsiTheme="minorHAnsi" w:cstheme="minorHAnsi"/>
          <w:color w:val="auto"/>
          <w:sz w:val="22"/>
          <w:szCs w:val="22"/>
        </w:rPr>
        <w:t xml:space="preserve"> and </w:t>
      </w:r>
      <w:r w:rsidRPr="00633C31">
        <w:rPr>
          <w:rFonts w:asciiTheme="minorHAnsi" w:hAnsiTheme="minorHAnsi" w:cstheme="minorHAnsi"/>
          <w:color w:val="auto"/>
          <w:sz w:val="22"/>
          <w:szCs w:val="22"/>
        </w:rPr>
        <w:t xml:space="preserve">increased vulnerability to sexual exploitation. </w:t>
      </w:r>
    </w:p>
    <w:p w14:paraId="6CA86E35" w14:textId="616847BE" w:rsidR="009511C8" w:rsidRPr="00633C31" w:rsidRDefault="009511C8" w:rsidP="00271C30">
      <w:pPr>
        <w:rPr>
          <w:rFonts w:cstheme="minorHAnsi"/>
        </w:rPr>
      </w:pPr>
      <w:r w:rsidRPr="00633C31">
        <w:rPr>
          <w:rFonts w:cstheme="minorHAnsi"/>
        </w:rPr>
        <w:t>Although the production of such imagery will likely take place outside of our school, these issues often manifest in schools and organisations working with children and young people. Our school will respond swiftly and confidently to ensure that young people are safeguarded, supported and educated.</w:t>
      </w:r>
      <w:r w:rsidR="00271C30">
        <w:rPr>
          <w:rFonts w:cstheme="minorHAnsi"/>
        </w:rPr>
        <w:t xml:space="preserve"> </w:t>
      </w:r>
      <w:r w:rsidRPr="00633C31">
        <w:rPr>
          <w:rFonts w:cstheme="minorHAnsi"/>
        </w:rPr>
        <w:t xml:space="preserve">Producing and sharing sexual images of under-18s is also illegal. </w:t>
      </w:r>
    </w:p>
    <w:p w14:paraId="10A156BA" w14:textId="77777777" w:rsidR="00080289" w:rsidRPr="00845230" w:rsidRDefault="009511C8" w:rsidP="00080289">
      <w:pPr>
        <w:rPr>
          <w:rFonts w:ascii="Arial" w:hAnsi="Arial" w:cs="Arial"/>
        </w:rPr>
      </w:pPr>
      <w:r w:rsidRPr="00633C31">
        <w:rPr>
          <w:rFonts w:cstheme="minorHAnsi"/>
        </w:rPr>
        <w:t>Our school</w:t>
      </w:r>
      <w:r w:rsidR="00EA1D88" w:rsidRPr="00633C31">
        <w:rPr>
          <w:rFonts w:cstheme="minorHAnsi"/>
        </w:rPr>
        <w:t xml:space="preserve"> </w:t>
      </w:r>
      <w:r w:rsidRPr="00633C31">
        <w:rPr>
          <w:rFonts w:cstheme="minorHAnsi"/>
        </w:rPr>
        <w:t>will deal with all incidents of youth produced sexual imagery as a safeguarding concern. We will be guided by the principle of proportionality and our primary concern will be the welfare and protection of the children/young people involved. Our schoo</w:t>
      </w:r>
      <w:r w:rsidR="00291862" w:rsidRPr="00633C31">
        <w:rPr>
          <w:rFonts w:cstheme="minorHAnsi"/>
        </w:rPr>
        <w:t>l</w:t>
      </w:r>
      <w:r w:rsidRPr="00633C31">
        <w:rPr>
          <w:rFonts w:cstheme="minorHAnsi"/>
        </w:rPr>
        <w:t xml:space="preserve"> may respond to incidents without involving the police in accordance with the guidelines set out in the UKCCIS- Sexting in schools and colleges: responding to incidents and safeguarding young people.</w:t>
      </w:r>
      <w:r w:rsidR="00080289">
        <w:rPr>
          <w:rFonts w:cstheme="minorHAnsi"/>
        </w:rPr>
        <w:t xml:space="preserve"> </w:t>
      </w:r>
      <w:r w:rsidR="00080289" w:rsidRPr="00845A84">
        <w:rPr>
          <w:rFonts w:cs="Arial"/>
        </w:rPr>
        <w:t>Schools may respond to incidents without involving the police.</w:t>
      </w:r>
    </w:p>
    <w:p w14:paraId="6CA86E38" w14:textId="4FCCA1C9" w:rsidR="009511C8" w:rsidRPr="00633C31" w:rsidRDefault="009511C8" w:rsidP="009511C8">
      <w:pPr>
        <w:rPr>
          <w:rFonts w:cstheme="minorHAnsi"/>
        </w:rPr>
      </w:pPr>
      <w:r w:rsidRPr="00633C31">
        <w:rPr>
          <w:rFonts w:cstheme="minorHAnsi"/>
        </w:rPr>
        <w:t>Our school</w:t>
      </w:r>
      <w:r w:rsidR="007013B4" w:rsidRPr="00633C31">
        <w:rPr>
          <w:rFonts w:cstheme="minorHAnsi"/>
        </w:rPr>
        <w:t xml:space="preserve"> will</w:t>
      </w:r>
      <w:r w:rsidRPr="00633C31">
        <w:rPr>
          <w:rFonts w:cstheme="minorHAnsi"/>
        </w:rPr>
        <w:t xml:space="preserve"> adopt the recommended procedures regarding the law and handling incidents outlined in UKCCIS-</w:t>
      </w:r>
      <w:r w:rsidR="00064C3F" w:rsidRPr="009C63D8">
        <w:rPr>
          <w:rFonts w:cstheme="minorHAnsi"/>
        </w:rPr>
        <w:t>Sharing</w:t>
      </w:r>
      <w:r w:rsidR="00F71383" w:rsidRPr="009C63D8">
        <w:rPr>
          <w:rFonts w:cstheme="minorHAnsi"/>
        </w:rPr>
        <w:t xml:space="preserve"> nudes and semi-nudes: advice for education settings working with children and young people</w:t>
      </w:r>
      <w:r w:rsidRPr="009C63D8">
        <w:rPr>
          <w:rFonts w:cstheme="minorHAnsi"/>
        </w:rPr>
        <w:t xml:space="preserve"> and </w:t>
      </w:r>
      <w:r w:rsidRPr="00633C31">
        <w:rPr>
          <w:rFonts w:cstheme="minorHAnsi"/>
        </w:rPr>
        <w:t>DfE guidance – Searching, scre</w:t>
      </w:r>
      <w:r w:rsidR="00AD4CD8" w:rsidRPr="00633C31">
        <w:rPr>
          <w:rFonts w:cstheme="minorHAnsi"/>
        </w:rPr>
        <w:t>ening and conf</w:t>
      </w:r>
      <w:r w:rsidR="007338E4" w:rsidRPr="00633C31">
        <w:rPr>
          <w:rFonts w:cstheme="minorHAnsi"/>
        </w:rPr>
        <w:t>iscation -</w:t>
      </w:r>
      <w:r w:rsidR="00AD4CD8" w:rsidRPr="00633C31">
        <w:rPr>
          <w:rFonts w:cstheme="minorHAnsi"/>
        </w:rPr>
        <w:t>January 2018</w:t>
      </w:r>
      <w:r w:rsidRPr="00633C31">
        <w:rPr>
          <w:rFonts w:cstheme="minorHAnsi"/>
        </w:rPr>
        <w:t>.</w:t>
      </w:r>
    </w:p>
    <w:p w14:paraId="6CA86E39" w14:textId="2B65FE12" w:rsidR="009511C8" w:rsidRPr="00845A84" w:rsidRDefault="009511C8" w:rsidP="009511C8">
      <w:pPr>
        <w:rPr>
          <w:rFonts w:cstheme="minorHAnsi"/>
          <w:b/>
          <w:bCs/>
        </w:rPr>
      </w:pPr>
      <w:r w:rsidRPr="00845A84">
        <w:rPr>
          <w:rFonts w:cstheme="minorHAnsi"/>
          <w:b/>
          <w:bCs/>
        </w:rPr>
        <w:t>Whilst dealing with an incident our schoo</w:t>
      </w:r>
      <w:r w:rsidR="00291862" w:rsidRPr="00845A84">
        <w:rPr>
          <w:rFonts w:cstheme="minorHAnsi"/>
          <w:b/>
          <w:bCs/>
        </w:rPr>
        <w:t>l</w:t>
      </w:r>
      <w:r w:rsidRPr="00845A84">
        <w:rPr>
          <w:rFonts w:cstheme="minorHAnsi"/>
          <w:b/>
          <w:bCs/>
        </w:rPr>
        <w:t xml:space="preserve"> will:</w:t>
      </w:r>
    </w:p>
    <w:p w14:paraId="6CA86E3A" w14:textId="71C5E43D" w:rsidR="009511C8" w:rsidRPr="00633C31" w:rsidRDefault="009511C8" w:rsidP="003C0FA7">
      <w:pPr>
        <w:pStyle w:val="ListParagraph"/>
        <w:numPr>
          <w:ilvl w:val="0"/>
          <w:numId w:val="41"/>
        </w:numPr>
        <w:spacing w:after="160" w:line="259" w:lineRule="auto"/>
        <w:rPr>
          <w:rFonts w:cstheme="minorHAnsi"/>
        </w:rPr>
      </w:pPr>
      <w:r w:rsidRPr="00633C31">
        <w:rPr>
          <w:rFonts w:cstheme="minorHAnsi"/>
        </w:rPr>
        <w:t>Respond immediately to disclosures or incidents in line with our school’s</w:t>
      </w:r>
      <w:r w:rsidR="00EA1D88" w:rsidRPr="00633C31">
        <w:rPr>
          <w:rFonts w:cstheme="minorHAnsi"/>
        </w:rPr>
        <w:t xml:space="preserve"> </w:t>
      </w:r>
      <w:r w:rsidRPr="00633C31">
        <w:rPr>
          <w:rFonts w:cstheme="minorHAnsi"/>
        </w:rPr>
        <w:t>safeguarding procedures, st</w:t>
      </w:r>
      <w:r w:rsidR="007013B4" w:rsidRPr="00633C31">
        <w:rPr>
          <w:rFonts w:cstheme="minorHAnsi"/>
        </w:rPr>
        <w:t>aff will notify the d</w:t>
      </w:r>
      <w:r w:rsidR="001C016C" w:rsidRPr="00633C31">
        <w:rPr>
          <w:rFonts w:cstheme="minorHAnsi"/>
        </w:rPr>
        <w:t>e</w:t>
      </w:r>
      <w:r w:rsidR="007013B4" w:rsidRPr="00633C31">
        <w:rPr>
          <w:rFonts w:cstheme="minorHAnsi"/>
        </w:rPr>
        <w:t>signated s</w:t>
      </w:r>
      <w:r w:rsidRPr="00633C31">
        <w:rPr>
          <w:rFonts w:cstheme="minorHAnsi"/>
        </w:rPr>
        <w:t>afeguarding</w:t>
      </w:r>
      <w:r w:rsidR="007013B4" w:rsidRPr="00633C31">
        <w:rPr>
          <w:rFonts w:cstheme="minorHAnsi"/>
        </w:rPr>
        <w:t xml:space="preserve"> l</w:t>
      </w:r>
      <w:r w:rsidRPr="00633C31">
        <w:rPr>
          <w:rFonts w:cstheme="minorHAnsi"/>
        </w:rPr>
        <w:t>ead</w:t>
      </w:r>
      <w:r w:rsidR="004A791A">
        <w:rPr>
          <w:rFonts w:cstheme="minorHAnsi"/>
        </w:rPr>
        <w:t xml:space="preserve"> </w:t>
      </w:r>
      <w:r w:rsidRPr="00633C31">
        <w:rPr>
          <w:rFonts w:cstheme="minorHAnsi"/>
        </w:rPr>
        <w:t>immediately of any concern, incident or disclosure</w:t>
      </w:r>
    </w:p>
    <w:p w14:paraId="6CA86E3B" w14:textId="3B59993F" w:rsidR="009511C8" w:rsidRPr="00633C31" w:rsidRDefault="009511C8" w:rsidP="003C0FA7">
      <w:pPr>
        <w:pStyle w:val="ListParagraph"/>
        <w:numPr>
          <w:ilvl w:val="0"/>
          <w:numId w:val="41"/>
        </w:numPr>
        <w:spacing w:after="160" w:line="259" w:lineRule="auto"/>
        <w:rPr>
          <w:rFonts w:cstheme="minorHAnsi"/>
        </w:rPr>
      </w:pPr>
      <w:r w:rsidRPr="00633C31">
        <w:rPr>
          <w:rFonts w:cstheme="minorHAnsi"/>
        </w:rPr>
        <w:t xml:space="preserve">Handle devices and imagery according to DfE advice (Searching, </w:t>
      </w:r>
      <w:r w:rsidR="007013B4" w:rsidRPr="00633C31">
        <w:rPr>
          <w:rFonts w:cstheme="minorHAnsi"/>
        </w:rPr>
        <w:t>Screening and confiscation- January 2018</w:t>
      </w:r>
      <w:r w:rsidRPr="00633C31">
        <w:rPr>
          <w:rFonts w:cstheme="minorHAnsi"/>
        </w:rPr>
        <w:t>)</w:t>
      </w:r>
    </w:p>
    <w:p w14:paraId="6CA86E3C" w14:textId="77777777" w:rsidR="009511C8" w:rsidRPr="00633C31" w:rsidRDefault="009511C8" w:rsidP="003C0FA7">
      <w:pPr>
        <w:pStyle w:val="ListParagraph"/>
        <w:numPr>
          <w:ilvl w:val="0"/>
          <w:numId w:val="41"/>
        </w:numPr>
        <w:spacing w:after="160" w:line="259" w:lineRule="auto"/>
        <w:rPr>
          <w:rFonts w:cstheme="minorHAnsi"/>
        </w:rPr>
      </w:pPr>
      <w:r w:rsidRPr="00633C31">
        <w:rPr>
          <w:rFonts w:cstheme="minorHAnsi"/>
        </w:rPr>
        <w:t>Risk assess situations</w:t>
      </w:r>
    </w:p>
    <w:p w14:paraId="6CA86E3D" w14:textId="77777777" w:rsidR="009511C8" w:rsidRPr="00633C31" w:rsidRDefault="009511C8" w:rsidP="003C0FA7">
      <w:pPr>
        <w:pStyle w:val="ListParagraph"/>
        <w:numPr>
          <w:ilvl w:val="0"/>
          <w:numId w:val="41"/>
        </w:numPr>
        <w:spacing w:after="160" w:line="259" w:lineRule="auto"/>
        <w:rPr>
          <w:rFonts w:cstheme="minorHAnsi"/>
        </w:rPr>
      </w:pPr>
      <w:r w:rsidRPr="00633C31">
        <w:rPr>
          <w:rFonts w:cstheme="minorHAnsi"/>
        </w:rPr>
        <w:t>Involve other agencies, including escalation to the police and children’s social care</w:t>
      </w:r>
    </w:p>
    <w:p w14:paraId="6CA86E3E" w14:textId="77777777" w:rsidR="009511C8" w:rsidRPr="00633C31" w:rsidRDefault="009511C8" w:rsidP="003C0FA7">
      <w:pPr>
        <w:pStyle w:val="ListParagraph"/>
        <w:numPr>
          <w:ilvl w:val="0"/>
          <w:numId w:val="41"/>
        </w:numPr>
        <w:spacing w:after="160" w:line="259" w:lineRule="auto"/>
        <w:rPr>
          <w:rFonts w:cstheme="minorHAnsi"/>
        </w:rPr>
      </w:pPr>
      <w:r w:rsidRPr="00633C31">
        <w:rPr>
          <w:rFonts w:cstheme="minorHAnsi"/>
        </w:rPr>
        <w:t>Record incidents</w:t>
      </w:r>
    </w:p>
    <w:p w14:paraId="6CA86E3F" w14:textId="7C3C1B77" w:rsidR="009511C8" w:rsidRPr="00271C30" w:rsidRDefault="009511C8" w:rsidP="003C0FA7">
      <w:pPr>
        <w:pStyle w:val="ListParagraph"/>
        <w:numPr>
          <w:ilvl w:val="0"/>
          <w:numId w:val="41"/>
        </w:numPr>
        <w:spacing w:after="160" w:line="259" w:lineRule="auto"/>
        <w:rPr>
          <w:rFonts w:cstheme="minorHAnsi"/>
        </w:rPr>
      </w:pPr>
      <w:r w:rsidRPr="00633C31">
        <w:rPr>
          <w:rFonts w:cstheme="minorHAnsi"/>
        </w:rPr>
        <w:t>Involve parents</w:t>
      </w:r>
      <w:r w:rsidR="00080289">
        <w:rPr>
          <w:rFonts w:cstheme="minorHAnsi"/>
        </w:rPr>
        <w:t xml:space="preserve"> </w:t>
      </w:r>
      <w:r w:rsidR="00080289" w:rsidRPr="00271C30">
        <w:t>unless there is good reason to believe that involving parents would put the child/young person at risk of harm</w:t>
      </w:r>
    </w:p>
    <w:p w14:paraId="0BDE490B" w14:textId="77777777" w:rsidR="004333D7" w:rsidRPr="00271C30" w:rsidRDefault="009511C8" w:rsidP="003C0FA7">
      <w:pPr>
        <w:pStyle w:val="ListParagraph"/>
        <w:numPr>
          <w:ilvl w:val="0"/>
          <w:numId w:val="41"/>
        </w:numPr>
        <w:spacing w:after="160" w:line="259" w:lineRule="auto"/>
        <w:rPr>
          <w:rFonts w:cstheme="minorHAnsi"/>
        </w:rPr>
      </w:pPr>
      <w:r w:rsidRPr="00271C30">
        <w:rPr>
          <w:rFonts w:cstheme="minorHAnsi"/>
        </w:rPr>
        <w:t>Seek to support young people</w:t>
      </w:r>
    </w:p>
    <w:p w14:paraId="773EB976" w14:textId="6295D5AD" w:rsidR="004333D7" w:rsidRPr="00271C30" w:rsidRDefault="004333D7" w:rsidP="003C0FA7">
      <w:pPr>
        <w:pStyle w:val="ListParagraph"/>
        <w:numPr>
          <w:ilvl w:val="0"/>
          <w:numId w:val="41"/>
        </w:numPr>
        <w:spacing w:after="160" w:line="259" w:lineRule="auto"/>
        <w:rPr>
          <w:rFonts w:cstheme="minorHAnsi"/>
        </w:rPr>
      </w:pPr>
      <w:r w:rsidRPr="00271C30">
        <w:t>All incidents relating to youth produced sexual imagery will be recorded in school. This includes incidents that have been referred to external agencies and those that have not</w:t>
      </w:r>
    </w:p>
    <w:p w14:paraId="6CA86E41" w14:textId="0DFE7E44" w:rsidR="009511C8" w:rsidRPr="00271C30" w:rsidRDefault="009511C8" w:rsidP="003C0FA7">
      <w:pPr>
        <w:pStyle w:val="ListParagraph"/>
        <w:numPr>
          <w:ilvl w:val="0"/>
          <w:numId w:val="41"/>
        </w:numPr>
        <w:spacing w:after="160" w:line="259" w:lineRule="auto"/>
        <w:rPr>
          <w:rFonts w:cstheme="minorHAnsi"/>
        </w:rPr>
      </w:pPr>
      <w:r w:rsidRPr="00271C30">
        <w:rPr>
          <w:rFonts w:cstheme="minorHAnsi"/>
        </w:rPr>
        <w:t>Support young people to report youth</w:t>
      </w:r>
      <w:r w:rsidR="004333D7" w:rsidRPr="00271C30">
        <w:rPr>
          <w:rFonts w:cstheme="minorHAnsi"/>
        </w:rPr>
        <w:t xml:space="preserve"> produced sexual imagery online</w:t>
      </w:r>
    </w:p>
    <w:p w14:paraId="1262DA8F" w14:textId="520A73FD" w:rsidR="004333D7" w:rsidRPr="00271C30" w:rsidRDefault="004333D7" w:rsidP="003C0FA7">
      <w:pPr>
        <w:pStyle w:val="ListParagraph"/>
        <w:numPr>
          <w:ilvl w:val="0"/>
          <w:numId w:val="41"/>
        </w:numPr>
        <w:spacing w:after="160" w:line="259" w:lineRule="auto"/>
        <w:rPr>
          <w:rFonts w:cstheme="minorHAnsi"/>
        </w:rPr>
      </w:pPr>
      <w:r w:rsidRPr="00271C30">
        <w:rPr>
          <w:rFonts w:cstheme="minorHAnsi"/>
        </w:rPr>
        <w:t>P</w:t>
      </w:r>
      <w:r w:rsidR="009511C8" w:rsidRPr="00271C30">
        <w:rPr>
          <w:rFonts w:cstheme="minorHAnsi"/>
        </w:rPr>
        <w:t>rovide preventative education</w:t>
      </w:r>
      <w:r w:rsidRPr="00271C30">
        <w:rPr>
          <w:rFonts w:cstheme="minorHAnsi"/>
        </w:rPr>
        <w:t xml:space="preserve"> </w:t>
      </w:r>
      <w:r w:rsidRPr="00271C30">
        <w:t>to learn about the issue of youth produced sexual imagery</w:t>
      </w:r>
    </w:p>
    <w:p w14:paraId="4C7FD070" w14:textId="02F1BE32" w:rsidR="00080289" w:rsidRPr="00271C30" w:rsidRDefault="00080289" w:rsidP="003C0FA7">
      <w:pPr>
        <w:pStyle w:val="ListParagraph"/>
        <w:numPr>
          <w:ilvl w:val="0"/>
          <w:numId w:val="41"/>
        </w:numPr>
        <w:spacing w:after="160" w:line="259" w:lineRule="auto"/>
        <w:rPr>
          <w:rFonts w:cstheme="minorHAnsi"/>
        </w:rPr>
      </w:pPr>
      <w:r w:rsidRPr="00271C30">
        <w:lastRenderedPageBreak/>
        <w:t xml:space="preserve">Our staff will </w:t>
      </w:r>
      <w:r w:rsidRPr="00271C30">
        <w:rPr>
          <w:b/>
          <w:bCs/>
        </w:rPr>
        <w:t xml:space="preserve">not </w:t>
      </w:r>
      <w:r w:rsidRPr="00271C30">
        <w:t xml:space="preserve">view youth produced sexual imagery unless there is </w:t>
      </w:r>
      <w:r w:rsidR="004333D7" w:rsidRPr="00271C30">
        <w:t xml:space="preserve">good and clear reason to do so. </w:t>
      </w:r>
      <w:r w:rsidRPr="00271C30">
        <w:t xml:space="preserve">Wherever possible responses to incidents will be based on what DSLs have been told about the content of the imagery. </w:t>
      </w:r>
    </w:p>
    <w:p w14:paraId="2F784C8D" w14:textId="77777777" w:rsidR="00080289" w:rsidRPr="00271C30" w:rsidRDefault="00080289" w:rsidP="003C0FA7">
      <w:pPr>
        <w:pStyle w:val="ListParagraph"/>
        <w:numPr>
          <w:ilvl w:val="0"/>
          <w:numId w:val="41"/>
        </w:numPr>
        <w:rPr>
          <w:rFonts w:cs="Arial"/>
        </w:rPr>
      </w:pPr>
      <w:r w:rsidRPr="00271C30">
        <w:rPr>
          <w:rFonts w:cs="Arial"/>
        </w:rPr>
        <w:t>If our school decides that other agencies do not need to be involved, then consideration will be given to deleting imagery from devices and online services to limit any further sharing of the imagery.</w:t>
      </w:r>
    </w:p>
    <w:p w14:paraId="615C5D68" w14:textId="77777777" w:rsidR="00080289" w:rsidRPr="00633C31" w:rsidRDefault="00080289" w:rsidP="004333D7">
      <w:pPr>
        <w:pStyle w:val="ListParagraph"/>
        <w:spacing w:after="160" w:line="259" w:lineRule="auto"/>
        <w:rPr>
          <w:rFonts w:cstheme="minorHAnsi"/>
        </w:rPr>
      </w:pPr>
    </w:p>
    <w:p w14:paraId="6B5D68C9" w14:textId="778A0EE3" w:rsidR="00854D83" w:rsidRPr="00677907" w:rsidRDefault="00677907" w:rsidP="002F2B37">
      <w:pPr>
        <w:rPr>
          <w:rFonts w:cstheme="minorHAnsi"/>
          <w:b/>
          <w:sz w:val="28"/>
          <w:szCs w:val="28"/>
        </w:rPr>
      </w:pPr>
      <w:r w:rsidRPr="00677907">
        <w:rPr>
          <w:rFonts w:cstheme="minorHAnsi"/>
          <w:b/>
          <w:sz w:val="28"/>
          <w:szCs w:val="28"/>
        </w:rPr>
        <w:t>2</w:t>
      </w:r>
      <w:r w:rsidR="00FC7B5C">
        <w:rPr>
          <w:rFonts w:cstheme="minorHAnsi"/>
          <w:b/>
          <w:sz w:val="28"/>
          <w:szCs w:val="28"/>
        </w:rPr>
        <w:t>8</w:t>
      </w:r>
      <w:r w:rsidRPr="00677907">
        <w:rPr>
          <w:rFonts w:cstheme="minorHAnsi"/>
          <w:b/>
          <w:sz w:val="28"/>
          <w:szCs w:val="28"/>
        </w:rPr>
        <w:t xml:space="preserve">) </w:t>
      </w:r>
      <w:r w:rsidR="00854D83" w:rsidRPr="00677907">
        <w:rPr>
          <w:rFonts w:cstheme="minorHAnsi"/>
          <w:b/>
          <w:sz w:val="28"/>
          <w:szCs w:val="28"/>
        </w:rPr>
        <w:t>Child Sexual Exploitation (CSE)</w:t>
      </w:r>
      <w:r>
        <w:rPr>
          <w:rFonts w:cstheme="minorHAnsi"/>
          <w:b/>
          <w:sz w:val="28"/>
          <w:szCs w:val="28"/>
        </w:rPr>
        <w:t xml:space="preserve"> and Child Criminal Exploitation</w:t>
      </w:r>
    </w:p>
    <w:p w14:paraId="7989CA72" w14:textId="7ED71FD8" w:rsidR="00854D83" w:rsidRDefault="00854D83" w:rsidP="00854D83">
      <w:pPr>
        <w:rPr>
          <w:rFonts w:cstheme="minorHAnsi"/>
          <w:iCs/>
        </w:rPr>
      </w:pPr>
      <w:r w:rsidRPr="00633C31">
        <w:rPr>
          <w:rFonts w:cstheme="minorHAnsi"/>
          <w:iCs/>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1DEDA99E" w14:textId="77777777" w:rsidR="00FC62AE" w:rsidRPr="00633C31" w:rsidRDefault="00FC62AE" w:rsidP="00854D83">
      <w:pPr>
        <w:rPr>
          <w:rFonts w:cstheme="minorHAnsi"/>
          <w:iCs/>
        </w:rPr>
      </w:pPr>
    </w:p>
    <w:p w14:paraId="3628791E" w14:textId="77777777" w:rsidR="00854D83" w:rsidRPr="00633C31" w:rsidRDefault="00854D83" w:rsidP="00854D83">
      <w:pPr>
        <w:rPr>
          <w:rFonts w:cstheme="minorHAnsi"/>
        </w:rPr>
      </w:pPr>
      <w:r w:rsidRPr="00633C31">
        <w:rPr>
          <w:rFonts w:cstheme="minorHAnsi"/>
        </w:rPr>
        <w:t>Like all forms of child sexual abuse, child sexual exploitation:</w:t>
      </w:r>
    </w:p>
    <w:p w14:paraId="49BB378F" w14:textId="77777777" w:rsidR="00854D83" w:rsidRPr="00633C31" w:rsidRDefault="00854D83" w:rsidP="003C0FA7">
      <w:pPr>
        <w:pStyle w:val="Default"/>
        <w:numPr>
          <w:ilvl w:val="0"/>
          <w:numId w:val="42"/>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can affect any child or young person (male or female) under the age of 18 years, including 16 and 17 year olds who can legally consent to have sex; </w:t>
      </w:r>
    </w:p>
    <w:p w14:paraId="2E4F439D" w14:textId="77777777" w:rsidR="00854D83" w:rsidRPr="00633C31" w:rsidRDefault="00854D83" w:rsidP="003C0FA7">
      <w:pPr>
        <w:pStyle w:val="Default"/>
        <w:numPr>
          <w:ilvl w:val="0"/>
          <w:numId w:val="42"/>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can still be abuse even if the sexual activity appears consensual; </w:t>
      </w:r>
    </w:p>
    <w:p w14:paraId="31E1AFA2" w14:textId="77777777" w:rsidR="00854D83" w:rsidRPr="00633C31" w:rsidRDefault="00854D83" w:rsidP="003C0FA7">
      <w:pPr>
        <w:pStyle w:val="Default"/>
        <w:numPr>
          <w:ilvl w:val="0"/>
          <w:numId w:val="42"/>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can include both contact (penetrative and non-penetrative acts) and non-contact sexual activity; can take place in person or via technology, or a combination of both; </w:t>
      </w:r>
    </w:p>
    <w:p w14:paraId="3A1BAC46" w14:textId="77777777" w:rsidR="00854D83" w:rsidRPr="00633C31" w:rsidRDefault="00854D83" w:rsidP="003C0FA7">
      <w:pPr>
        <w:pStyle w:val="Default"/>
        <w:numPr>
          <w:ilvl w:val="0"/>
          <w:numId w:val="42"/>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can involve force and/or enticement-based methods of compliance and may, or may not, be accompanied by violence or threats of violence; </w:t>
      </w:r>
    </w:p>
    <w:p w14:paraId="52ACCBC6" w14:textId="77777777" w:rsidR="00854D83" w:rsidRPr="00633C31" w:rsidRDefault="00854D83" w:rsidP="003C0FA7">
      <w:pPr>
        <w:pStyle w:val="Default"/>
        <w:numPr>
          <w:ilvl w:val="0"/>
          <w:numId w:val="42"/>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may occur without the child or young person’s immediate knowledge (through others copying videos or images they have created and posting on social media, for example); </w:t>
      </w:r>
    </w:p>
    <w:p w14:paraId="4A125CAC" w14:textId="77777777" w:rsidR="00854D83" w:rsidRPr="00633C31" w:rsidRDefault="00854D83" w:rsidP="003C0FA7">
      <w:pPr>
        <w:pStyle w:val="Default"/>
        <w:numPr>
          <w:ilvl w:val="0"/>
          <w:numId w:val="42"/>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can be perpetrated by individuals or groups, males or females, and children or adults. The abuse can be a one-off occurrence or a series of incidents over time, and range from opportunistic to complex organised abuse; and </w:t>
      </w:r>
    </w:p>
    <w:p w14:paraId="3D7A01FC" w14:textId="77777777" w:rsidR="00854D83" w:rsidRPr="00633C31" w:rsidRDefault="00854D83" w:rsidP="003C0FA7">
      <w:pPr>
        <w:pStyle w:val="Default"/>
        <w:numPr>
          <w:ilvl w:val="0"/>
          <w:numId w:val="42"/>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is typified by some form of power imbalance in favour of those perpetrating the abuse. Whilst age may be the most obvious, this power imbalance can also be due to a range of other factors including gender, sexual identity, cognitive ability, physical strength, status, and access to economic or other resources. </w:t>
      </w:r>
    </w:p>
    <w:p w14:paraId="0CAAEFAD" w14:textId="77777777" w:rsidR="00854D83" w:rsidRPr="00633C31" w:rsidRDefault="00854D83" w:rsidP="00854D83">
      <w:pPr>
        <w:pStyle w:val="Default"/>
        <w:rPr>
          <w:rFonts w:asciiTheme="minorHAnsi" w:hAnsiTheme="minorHAnsi" w:cstheme="minorHAnsi"/>
          <w:color w:val="auto"/>
          <w:sz w:val="22"/>
          <w:szCs w:val="22"/>
        </w:rPr>
      </w:pPr>
    </w:p>
    <w:p w14:paraId="14B96C22" w14:textId="77777777" w:rsidR="00854D83" w:rsidRPr="00633C31" w:rsidRDefault="00854D83" w:rsidP="00854D83">
      <w:pPr>
        <w:pStyle w:val="Default"/>
        <w:rPr>
          <w:rFonts w:asciiTheme="minorHAnsi" w:hAnsiTheme="minorHAnsi" w:cstheme="minorHAnsi"/>
          <w:color w:val="auto"/>
          <w:sz w:val="22"/>
          <w:szCs w:val="22"/>
        </w:rPr>
      </w:pPr>
      <w:r w:rsidRPr="00633C31">
        <w:rPr>
          <w:rFonts w:asciiTheme="minorHAnsi" w:hAnsiTheme="minorHAnsi" w:cstheme="minorHAnsi"/>
          <w:bCs/>
          <w:color w:val="auto"/>
          <w:sz w:val="22"/>
          <w:szCs w:val="22"/>
        </w:rPr>
        <w:t>Child sexual exploitation is never the victim’s fault, even if there is some form of exchange:</w:t>
      </w:r>
      <w:r w:rsidRPr="00633C31">
        <w:rPr>
          <w:rFonts w:asciiTheme="minorHAnsi" w:hAnsiTheme="minorHAnsi" w:cstheme="minorHAnsi"/>
          <w:b/>
          <w:bCs/>
          <w:color w:val="auto"/>
          <w:sz w:val="22"/>
          <w:szCs w:val="22"/>
        </w:rPr>
        <w:t xml:space="preserve"> </w:t>
      </w:r>
      <w:r w:rsidRPr="00633C31">
        <w:rPr>
          <w:rFonts w:asciiTheme="minorHAnsi" w:hAnsiTheme="minorHAnsi" w:cstheme="minorHAnsi"/>
          <w:color w:val="auto"/>
          <w:sz w:val="22"/>
          <w:szCs w:val="22"/>
        </w:rPr>
        <w:t>all children and young people under the age of 18 have a right to be safe and should be protected from harm.</w:t>
      </w:r>
    </w:p>
    <w:p w14:paraId="2876153E" w14:textId="77777777" w:rsidR="00854D83" w:rsidRPr="00633C31" w:rsidRDefault="00854D83" w:rsidP="00854D83">
      <w:pPr>
        <w:pStyle w:val="Default"/>
        <w:rPr>
          <w:rFonts w:asciiTheme="minorHAnsi" w:hAnsiTheme="minorHAnsi" w:cstheme="minorHAnsi"/>
          <w:color w:val="auto"/>
          <w:sz w:val="22"/>
          <w:szCs w:val="22"/>
        </w:rPr>
      </w:pPr>
    </w:p>
    <w:p w14:paraId="5519AA8A" w14:textId="2870A521" w:rsidR="00854D83" w:rsidRPr="00633C31" w:rsidRDefault="00854D83" w:rsidP="00854D83">
      <w:pPr>
        <w:pStyle w:val="Default"/>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At </w:t>
      </w:r>
      <w:r w:rsidR="00C26DF5">
        <w:rPr>
          <w:rFonts w:asciiTheme="minorHAnsi" w:hAnsiTheme="minorHAnsi" w:cstheme="minorHAnsi"/>
          <w:color w:val="auto"/>
          <w:sz w:val="22"/>
          <w:szCs w:val="22"/>
        </w:rPr>
        <w:t xml:space="preserve">The forge </w:t>
      </w:r>
      <w:r w:rsidRPr="00633C31">
        <w:rPr>
          <w:rFonts w:asciiTheme="minorHAnsi" w:hAnsiTheme="minorHAnsi" w:cstheme="minorHAnsi"/>
          <w:color w:val="auto"/>
          <w:sz w:val="22"/>
          <w:szCs w:val="22"/>
        </w:rPr>
        <w:t xml:space="preserve">we understand that any child in any community may be vulnerable to child exploitation, we will be alert to the fact that child sexual exploitation is complex and rarely presents in isolation of other needs and risks of harm (although this may not always be the case, particularly in relation to online abuse). Child sexual exploitation may be linked to other crimes and we will be mindful that a child who may present as being involved in criminal activity is actually being exploited. </w:t>
      </w:r>
    </w:p>
    <w:p w14:paraId="65191C73" w14:textId="77777777" w:rsidR="00FC62AE" w:rsidRDefault="00FC62AE" w:rsidP="00854D83">
      <w:pPr>
        <w:rPr>
          <w:rFonts w:cstheme="minorHAnsi"/>
        </w:rPr>
      </w:pPr>
    </w:p>
    <w:p w14:paraId="08B1170A" w14:textId="30E53B1A" w:rsidR="00854D83" w:rsidRPr="00633C31" w:rsidRDefault="00845A84" w:rsidP="00854D83">
      <w:pPr>
        <w:rPr>
          <w:rFonts w:cstheme="minorHAnsi"/>
        </w:rPr>
      </w:pPr>
      <w:r>
        <w:rPr>
          <w:rFonts w:cstheme="minorHAnsi"/>
        </w:rPr>
        <w:t>W</w:t>
      </w:r>
      <w:r w:rsidR="00854D83" w:rsidRPr="00633C31">
        <w:rPr>
          <w:rFonts w:cstheme="minorHAnsi"/>
        </w:rPr>
        <w:t>e are aware that the following vulnerabilities are examples of the types of things children can experience that might make them more susceptible to child sexual exploitation:</w:t>
      </w:r>
    </w:p>
    <w:p w14:paraId="0CCD95D4" w14:textId="77777777" w:rsidR="00854D83" w:rsidRPr="00633C31" w:rsidRDefault="00854D83" w:rsidP="003C0FA7">
      <w:pPr>
        <w:pStyle w:val="ListParagraph"/>
        <w:numPr>
          <w:ilvl w:val="0"/>
          <w:numId w:val="44"/>
        </w:numPr>
        <w:autoSpaceDE w:val="0"/>
        <w:autoSpaceDN w:val="0"/>
        <w:adjustRightInd w:val="0"/>
        <w:spacing w:after="0" w:line="240" w:lineRule="auto"/>
        <w:rPr>
          <w:rFonts w:cstheme="minorHAnsi"/>
        </w:rPr>
      </w:pPr>
      <w:r w:rsidRPr="00633C31">
        <w:rPr>
          <w:rFonts w:cstheme="minorHAnsi"/>
        </w:rPr>
        <w:t xml:space="preserve">Having a prior experience of neglect, physical and/or sexual abuse; </w:t>
      </w:r>
    </w:p>
    <w:p w14:paraId="45F9AC86" w14:textId="77777777" w:rsidR="00854D83" w:rsidRPr="00633C31" w:rsidRDefault="00854D83" w:rsidP="003C0FA7">
      <w:pPr>
        <w:pStyle w:val="ListParagraph"/>
        <w:numPr>
          <w:ilvl w:val="0"/>
          <w:numId w:val="43"/>
        </w:numPr>
        <w:autoSpaceDE w:val="0"/>
        <w:autoSpaceDN w:val="0"/>
        <w:adjustRightInd w:val="0"/>
        <w:spacing w:after="0" w:line="240" w:lineRule="auto"/>
        <w:rPr>
          <w:rFonts w:cstheme="minorHAnsi"/>
        </w:rPr>
      </w:pPr>
      <w:r w:rsidRPr="00633C31">
        <w:rPr>
          <w:rFonts w:cstheme="minorHAnsi"/>
        </w:rPr>
        <w:t xml:space="preserve">Lack of a safe/stable home environment, now or in the past (domestic violence or parental substance misuse, mental health issues or criminality, for example); </w:t>
      </w:r>
    </w:p>
    <w:p w14:paraId="165C6799" w14:textId="77777777" w:rsidR="00854D83" w:rsidRPr="00633C31" w:rsidRDefault="00854D83" w:rsidP="003C0FA7">
      <w:pPr>
        <w:pStyle w:val="ListParagraph"/>
        <w:numPr>
          <w:ilvl w:val="0"/>
          <w:numId w:val="43"/>
        </w:numPr>
        <w:autoSpaceDE w:val="0"/>
        <w:autoSpaceDN w:val="0"/>
        <w:adjustRightInd w:val="0"/>
        <w:spacing w:after="0" w:line="240" w:lineRule="auto"/>
        <w:rPr>
          <w:rFonts w:cstheme="minorHAnsi"/>
        </w:rPr>
      </w:pPr>
      <w:r w:rsidRPr="00633C31">
        <w:rPr>
          <w:rFonts w:cstheme="minorHAnsi"/>
        </w:rPr>
        <w:t xml:space="preserve">Recent bereavement or loss; </w:t>
      </w:r>
    </w:p>
    <w:p w14:paraId="71FF2707" w14:textId="77777777" w:rsidR="00854D83" w:rsidRPr="008D4B52" w:rsidRDefault="00854D83" w:rsidP="003C0FA7">
      <w:pPr>
        <w:pStyle w:val="ListParagraph"/>
        <w:numPr>
          <w:ilvl w:val="0"/>
          <w:numId w:val="43"/>
        </w:numPr>
        <w:autoSpaceDE w:val="0"/>
        <w:autoSpaceDN w:val="0"/>
        <w:adjustRightInd w:val="0"/>
        <w:spacing w:after="0" w:line="240" w:lineRule="auto"/>
        <w:rPr>
          <w:rFonts w:cstheme="minorHAnsi"/>
          <w:lang w:val="fr-FR"/>
        </w:rPr>
      </w:pPr>
      <w:r w:rsidRPr="008D4B52">
        <w:rPr>
          <w:rFonts w:cstheme="minorHAnsi"/>
          <w:lang w:val="fr-FR"/>
        </w:rPr>
        <w:lastRenderedPageBreak/>
        <w:t xml:space="preserve">Social isolation or social </w:t>
      </w:r>
      <w:proofErr w:type="spellStart"/>
      <w:r w:rsidRPr="008D4B52">
        <w:rPr>
          <w:rFonts w:cstheme="minorHAnsi"/>
          <w:lang w:val="fr-FR"/>
        </w:rPr>
        <w:t>difficulties</w:t>
      </w:r>
      <w:proofErr w:type="spellEnd"/>
      <w:r w:rsidRPr="008D4B52">
        <w:rPr>
          <w:rFonts w:cstheme="minorHAnsi"/>
          <w:lang w:val="fr-FR"/>
        </w:rPr>
        <w:t xml:space="preserve">; </w:t>
      </w:r>
    </w:p>
    <w:p w14:paraId="64893E90" w14:textId="77777777" w:rsidR="00854D83" w:rsidRPr="00633C31" w:rsidRDefault="00854D83" w:rsidP="003C0FA7">
      <w:pPr>
        <w:pStyle w:val="ListParagraph"/>
        <w:numPr>
          <w:ilvl w:val="0"/>
          <w:numId w:val="43"/>
        </w:numPr>
        <w:autoSpaceDE w:val="0"/>
        <w:autoSpaceDN w:val="0"/>
        <w:adjustRightInd w:val="0"/>
        <w:spacing w:after="0" w:line="240" w:lineRule="auto"/>
        <w:rPr>
          <w:rFonts w:cstheme="minorHAnsi"/>
        </w:rPr>
      </w:pPr>
      <w:r w:rsidRPr="00633C31">
        <w:rPr>
          <w:rFonts w:cstheme="minorHAnsi"/>
        </w:rPr>
        <w:t xml:space="preserve">Absence of a safe environment to explore sexuality; </w:t>
      </w:r>
    </w:p>
    <w:p w14:paraId="00320072" w14:textId="77777777" w:rsidR="00854D83" w:rsidRPr="00633C31" w:rsidRDefault="00854D83" w:rsidP="003C0FA7">
      <w:pPr>
        <w:pStyle w:val="ListParagraph"/>
        <w:numPr>
          <w:ilvl w:val="0"/>
          <w:numId w:val="43"/>
        </w:numPr>
        <w:autoSpaceDE w:val="0"/>
        <w:autoSpaceDN w:val="0"/>
        <w:adjustRightInd w:val="0"/>
        <w:spacing w:after="0" w:line="240" w:lineRule="auto"/>
        <w:rPr>
          <w:rFonts w:cstheme="minorHAnsi"/>
        </w:rPr>
      </w:pPr>
      <w:r w:rsidRPr="00633C31">
        <w:rPr>
          <w:rFonts w:cstheme="minorHAnsi"/>
        </w:rPr>
        <w:t xml:space="preserve">Economic vulnerability; </w:t>
      </w:r>
    </w:p>
    <w:p w14:paraId="1947B8A2" w14:textId="77777777" w:rsidR="00854D83" w:rsidRPr="00633C31" w:rsidRDefault="00854D83" w:rsidP="003C0FA7">
      <w:pPr>
        <w:pStyle w:val="ListParagraph"/>
        <w:numPr>
          <w:ilvl w:val="0"/>
          <w:numId w:val="43"/>
        </w:numPr>
        <w:autoSpaceDE w:val="0"/>
        <w:autoSpaceDN w:val="0"/>
        <w:adjustRightInd w:val="0"/>
        <w:spacing w:after="0" w:line="240" w:lineRule="auto"/>
        <w:rPr>
          <w:rFonts w:cstheme="minorHAnsi"/>
        </w:rPr>
      </w:pPr>
      <w:r w:rsidRPr="00633C31">
        <w:rPr>
          <w:rFonts w:cstheme="minorHAnsi"/>
        </w:rPr>
        <w:t xml:space="preserve">Homelessness or insecure accommodation status; </w:t>
      </w:r>
    </w:p>
    <w:p w14:paraId="6F82E090" w14:textId="77777777" w:rsidR="00854D83" w:rsidRPr="00633C31" w:rsidRDefault="00854D83" w:rsidP="003C0FA7">
      <w:pPr>
        <w:pStyle w:val="ListParagraph"/>
        <w:numPr>
          <w:ilvl w:val="0"/>
          <w:numId w:val="43"/>
        </w:numPr>
        <w:autoSpaceDE w:val="0"/>
        <w:autoSpaceDN w:val="0"/>
        <w:adjustRightInd w:val="0"/>
        <w:spacing w:after="0" w:line="240" w:lineRule="auto"/>
        <w:rPr>
          <w:rFonts w:cstheme="minorHAnsi"/>
        </w:rPr>
      </w:pPr>
      <w:r w:rsidRPr="00633C31">
        <w:rPr>
          <w:rFonts w:cstheme="minorHAnsi"/>
        </w:rPr>
        <w:t xml:space="preserve">Connections with other children and young people who are being sexually exploited; </w:t>
      </w:r>
    </w:p>
    <w:p w14:paraId="0AEDE7FD" w14:textId="77777777" w:rsidR="00854D83" w:rsidRPr="00633C31" w:rsidRDefault="00854D83" w:rsidP="003C0FA7">
      <w:pPr>
        <w:pStyle w:val="ListParagraph"/>
        <w:numPr>
          <w:ilvl w:val="0"/>
          <w:numId w:val="43"/>
        </w:numPr>
        <w:autoSpaceDE w:val="0"/>
        <w:autoSpaceDN w:val="0"/>
        <w:adjustRightInd w:val="0"/>
        <w:spacing w:after="0" w:line="240" w:lineRule="auto"/>
        <w:rPr>
          <w:rFonts w:cstheme="minorHAnsi"/>
        </w:rPr>
      </w:pPr>
      <w:r w:rsidRPr="00633C31">
        <w:rPr>
          <w:rFonts w:cstheme="minorHAnsi"/>
        </w:rPr>
        <w:t xml:space="preserve">Family members or other connections involved in adult sex work; </w:t>
      </w:r>
    </w:p>
    <w:p w14:paraId="63E97B59" w14:textId="77777777" w:rsidR="00854D83" w:rsidRPr="00633C31" w:rsidRDefault="00854D83" w:rsidP="003C0FA7">
      <w:pPr>
        <w:pStyle w:val="ListParagraph"/>
        <w:numPr>
          <w:ilvl w:val="0"/>
          <w:numId w:val="43"/>
        </w:numPr>
        <w:autoSpaceDE w:val="0"/>
        <w:autoSpaceDN w:val="0"/>
        <w:adjustRightInd w:val="0"/>
        <w:spacing w:after="0" w:line="240" w:lineRule="auto"/>
        <w:rPr>
          <w:rFonts w:cstheme="minorHAnsi"/>
        </w:rPr>
      </w:pPr>
      <w:r w:rsidRPr="00633C31">
        <w:rPr>
          <w:rFonts w:cstheme="minorHAnsi"/>
        </w:rPr>
        <w:t xml:space="preserve">Having a physical or learning disability; </w:t>
      </w:r>
    </w:p>
    <w:p w14:paraId="0F2DE625" w14:textId="77777777" w:rsidR="00854D83" w:rsidRPr="00633C31" w:rsidRDefault="00854D83" w:rsidP="003C0FA7">
      <w:pPr>
        <w:pStyle w:val="ListParagraph"/>
        <w:numPr>
          <w:ilvl w:val="0"/>
          <w:numId w:val="43"/>
        </w:numPr>
        <w:autoSpaceDE w:val="0"/>
        <w:autoSpaceDN w:val="0"/>
        <w:adjustRightInd w:val="0"/>
        <w:spacing w:after="0" w:line="240" w:lineRule="auto"/>
        <w:rPr>
          <w:rFonts w:cstheme="minorHAnsi"/>
        </w:rPr>
      </w:pPr>
      <w:r w:rsidRPr="00633C31">
        <w:rPr>
          <w:rFonts w:cstheme="minorHAnsi"/>
        </w:rPr>
        <w:t xml:space="preserve">Being in care (particularly those in residential care and those with interrupted care histories); and </w:t>
      </w:r>
    </w:p>
    <w:p w14:paraId="6EE2C0A0" w14:textId="77777777" w:rsidR="00854D83" w:rsidRPr="00633C31" w:rsidRDefault="00854D83" w:rsidP="003C0FA7">
      <w:pPr>
        <w:pStyle w:val="ListParagraph"/>
        <w:numPr>
          <w:ilvl w:val="0"/>
          <w:numId w:val="43"/>
        </w:numPr>
        <w:autoSpaceDE w:val="0"/>
        <w:autoSpaceDN w:val="0"/>
        <w:adjustRightInd w:val="0"/>
        <w:spacing w:after="0" w:line="240" w:lineRule="auto"/>
        <w:rPr>
          <w:rFonts w:cstheme="minorHAnsi"/>
        </w:rPr>
      </w:pPr>
      <w:r w:rsidRPr="00633C31">
        <w:rPr>
          <w:rFonts w:cstheme="minorHAnsi"/>
        </w:rPr>
        <w:t xml:space="preserve">Sexual identity. </w:t>
      </w:r>
    </w:p>
    <w:p w14:paraId="0C04BA42" w14:textId="77777777" w:rsidR="00854D83" w:rsidRPr="00633C31" w:rsidRDefault="00854D83" w:rsidP="00854D83">
      <w:pPr>
        <w:autoSpaceDE w:val="0"/>
        <w:autoSpaceDN w:val="0"/>
        <w:adjustRightInd w:val="0"/>
        <w:spacing w:after="0" w:line="240" w:lineRule="auto"/>
        <w:rPr>
          <w:rFonts w:cstheme="minorHAnsi"/>
        </w:rPr>
      </w:pPr>
    </w:p>
    <w:p w14:paraId="2C6A1A78" w14:textId="77777777" w:rsidR="00854D83" w:rsidRPr="00633C31" w:rsidRDefault="00854D83" w:rsidP="00854D83">
      <w:pPr>
        <w:autoSpaceDE w:val="0"/>
        <w:autoSpaceDN w:val="0"/>
        <w:adjustRightInd w:val="0"/>
        <w:spacing w:after="0" w:line="240" w:lineRule="auto"/>
        <w:rPr>
          <w:rFonts w:cstheme="minorHAnsi"/>
          <w:b/>
          <w:bCs/>
        </w:rPr>
      </w:pPr>
      <w:r w:rsidRPr="00633C31">
        <w:rPr>
          <w:rFonts w:cstheme="minorHAnsi"/>
        </w:rPr>
        <w:t xml:space="preserve">We understand that not all children and young people with these vulnerabilities will experience child sexual exploitation. </w:t>
      </w:r>
      <w:r w:rsidRPr="00633C31">
        <w:rPr>
          <w:rFonts w:cstheme="minorHAnsi"/>
          <w:bCs/>
        </w:rPr>
        <w:t>Child sexual exploitation can also occur without any of these vulnerabilities being present.</w:t>
      </w:r>
    </w:p>
    <w:p w14:paraId="7D8632AD" w14:textId="77777777" w:rsidR="00854D83" w:rsidRPr="00633C31" w:rsidRDefault="00854D83" w:rsidP="00854D83">
      <w:pPr>
        <w:autoSpaceDE w:val="0"/>
        <w:autoSpaceDN w:val="0"/>
        <w:adjustRightInd w:val="0"/>
        <w:spacing w:after="0" w:line="240" w:lineRule="auto"/>
        <w:rPr>
          <w:rFonts w:cstheme="minorHAnsi"/>
          <w:bCs/>
        </w:rPr>
      </w:pPr>
    </w:p>
    <w:p w14:paraId="205302D2" w14:textId="5599C1DE" w:rsidR="00854D83" w:rsidRPr="00845A84" w:rsidRDefault="00271C30" w:rsidP="00854D83">
      <w:pPr>
        <w:autoSpaceDE w:val="0"/>
        <w:autoSpaceDN w:val="0"/>
        <w:adjustRightInd w:val="0"/>
        <w:spacing w:after="0" w:line="240" w:lineRule="auto"/>
        <w:rPr>
          <w:rFonts w:cstheme="minorHAnsi"/>
          <w:b/>
        </w:rPr>
      </w:pPr>
      <w:r w:rsidRPr="00845A84">
        <w:rPr>
          <w:rFonts w:cstheme="minorHAnsi"/>
          <w:b/>
        </w:rPr>
        <w:t>Indicators include</w:t>
      </w:r>
      <w:r w:rsidR="00EB1B0F" w:rsidRPr="00845A84">
        <w:rPr>
          <w:rFonts w:cstheme="minorHAnsi"/>
          <w:b/>
        </w:rPr>
        <w:t>:</w:t>
      </w:r>
    </w:p>
    <w:p w14:paraId="5ADCEE0F" w14:textId="0AD26EC5" w:rsidR="00EB1B0F" w:rsidRPr="00633C31" w:rsidRDefault="00EB1B0F" w:rsidP="00EB1B0F">
      <w:pPr>
        <w:autoSpaceDE w:val="0"/>
        <w:autoSpaceDN w:val="0"/>
        <w:adjustRightInd w:val="0"/>
        <w:spacing w:after="0" w:line="240" w:lineRule="auto"/>
        <w:rPr>
          <w:rFonts w:cstheme="minorHAnsi"/>
        </w:rPr>
      </w:pPr>
      <w:r w:rsidRPr="00633C31">
        <w:rPr>
          <w:rFonts w:cstheme="minorHAnsi"/>
        </w:rPr>
        <w:t xml:space="preserve"> </w:t>
      </w:r>
    </w:p>
    <w:p w14:paraId="68A5ADA2" w14:textId="77777777" w:rsidR="00EB1B0F" w:rsidRPr="00633C31" w:rsidRDefault="00EB1B0F" w:rsidP="00EB1B0F">
      <w:pPr>
        <w:autoSpaceDE w:val="0"/>
        <w:autoSpaceDN w:val="0"/>
        <w:adjustRightInd w:val="0"/>
        <w:spacing w:after="0" w:line="240" w:lineRule="auto"/>
        <w:rPr>
          <w:rFonts w:cstheme="minorHAnsi"/>
        </w:rPr>
      </w:pPr>
      <w:r w:rsidRPr="00633C31">
        <w:rPr>
          <w:rFonts w:cstheme="minorHAnsi"/>
        </w:rPr>
        <w:t xml:space="preserve">• children who appear with unexplained gifts or new possessions; </w:t>
      </w:r>
    </w:p>
    <w:p w14:paraId="3703072E" w14:textId="77777777" w:rsidR="00EB1B0F" w:rsidRPr="00633C31" w:rsidRDefault="00EB1B0F" w:rsidP="00EB1B0F">
      <w:pPr>
        <w:autoSpaceDE w:val="0"/>
        <w:autoSpaceDN w:val="0"/>
        <w:adjustRightInd w:val="0"/>
        <w:spacing w:after="0" w:line="240" w:lineRule="auto"/>
        <w:rPr>
          <w:rFonts w:cstheme="minorHAnsi"/>
        </w:rPr>
      </w:pPr>
      <w:r w:rsidRPr="00633C31">
        <w:rPr>
          <w:rFonts w:cstheme="minorHAnsi"/>
        </w:rPr>
        <w:t xml:space="preserve">• children who associate with other young people involved in exploitation; </w:t>
      </w:r>
    </w:p>
    <w:p w14:paraId="0A3735B3" w14:textId="77777777" w:rsidR="00EB1B0F" w:rsidRPr="00633C31" w:rsidRDefault="00EB1B0F" w:rsidP="00EB1B0F">
      <w:pPr>
        <w:autoSpaceDE w:val="0"/>
        <w:autoSpaceDN w:val="0"/>
        <w:adjustRightInd w:val="0"/>
        <w:spacing w:after="0" w:line="240" w:lineRule="auto"/>
        <w:rPr>
          <w:rFonts w:cstheme="minorHAnsi"/>
        </w:rPr>
      </w:pPr>
      <w:r w:rsidRPr="00633C31">
        <w:rPr>
          <w:rFonts w:cstheme="minorHAnsi"/>
        </w:rPr>
        <w:t xml:space="preserve">• children who have older boyfriends or girlfriends; </w:t>
      </w:r>
    </w:p>
    <w:p w14:paraId="0313BA2B" w14:textId="77777777" w:rsidR="00EB1B0F" w:rsidRPr="00633C31" w:rsidRDefault="00EB1B0F" w:rsidP="00EB1B0F">
      <w:pPr>
        <w:autoSpaceDE w:val="0"/>
        <w:autoSpaceDN w:val="0"/>
        <w:adjustRightInd w:val="0"/>
        <w:spacing w:after="0" w:line="240" w:lineRule="auto"/>
        <w:rPr>
          <w:rFonts w:cstheme="minorHAnsi"/>
        </w:rPr>
      </w:pPr>
      <w:r w:rsidRPr="00633C31">
        <w:rPr>
          <w:rFonts w:cstheme="minorHAnsi"/>
        </w:rPr>
        <w:t xml:space="preserve">• children who suffer from sexually transmitted infections or become pregnant; </w:t>
      </w:r>
    </w:p>
    <w:p w14:paraId="26D9C88F" w14:textId="77777777" w:rsidR="00EB1B0F" w:rsidRPr="00633C31" w:rsidRDefault="00EB1B0F" w:rsidP="00EB1B0F">
      <w:pPr>
        <w:autoSpaceDE w:val="0"/>
        <w:autoSpaceDN w:val="0"/>
        <w:adjustRightInd w:val="0"/>
        <w:spacing w:after="0" w:line="240" w:lineRule="auto"/>
        <w:rPr>
          <w:rFonts w:cstheme="minorHAnsi"/>
        </w:rPr>
      </w:pPr>
      <w:r w:rsidRPr="00633C31">
        <w:rPr>
          <w:rFonts w:cstheme="minorHAnsi"/>
        </w:rPr>
        <w:t xml:space="preserve">• children who suffer from changes in emotional well-being; </w:t>
      </w:r>
    </w:p>
    <w:p w14:paraId="0BEFCDA0" w14:textId="77777777" w:rsidR="00EB1B0F" w:rsidRPr="00633C31" w:rsidRDefault="00EB1B0F" w:rsidP="00EB1B0F">
      <w:pPr>
        <w:autoSpaceDE w:val="0"/>
        <w:autoSpaceDN w:val="0"/>
        <w:adjustRightInd w:val="0"/>
        <w:spacing w:after="0" w:line="240" w:lineRule="auto"/>
        <w:rPr>
          <w:rFonts w:cstheme="minorHAnsi"/>
        </w:rPr>
      </w:pPr>
      <w:r w:rsidRPr="00633C31">
        <w:rPr>
          <w:rFonts w:cstheme="minorHAnsi"/>
        </w:rPr>
        <w:t xml:space="preserve">• children who misuse drugs and alcohol; </w:t>
      </w:r>
    </w:p>
    <w:p w14:paraId="09B03C09" w14:textId="77777777" w:rsidR="00EB1B0F" w:rsidRPr="00633C31" w:rsidRDefault="00EB1B0F" w:rsidP="00EB1B0F">
      <w:pPr>
        <w:autoSpaceDE w:val="0"/>
        <w:autoSpaceDN w:val="0"/>
        <w:adjustRightInd w:val="0"/>
        <w:spacing w:after="0" w:line="240" w:lineRule="auto"/>
        <w:rPr>
          <w:rFonts w:cstheme="minorHAnsi"/>
        </w:rPr>
      </w:pPr>
      <w:r w:rsidRPr="00633C31">
        <w:rPr>
          <w:rFonts w:cstheme="minorHAnsi"/>
        </w:rPr>
        <w:t xml:space="preserve">• children who go missing for periods of time or regularly come home late; and </w:t>
      </w:r>
    </w:p>
    <w:p w14:paraId="48FBCEA1" w14:textId="0D2F4C6F" w:rsidR="00EB1B0F" w:rsidRDefault="00EB1B0F" w:rsidP="00EB1B0F">
      <w:pPr>
        <w:autoSpaceDE w:val="0"/>
        <w:autoSpaceDN w:val="0"/>
        <w:adjustRightInd w:val="0"/>
        <w:spacing w:after="0" w:line="240" w:lineRule="auto"/>
        <w:rPr>
          <w:rFonts w:cstheme="minorHAnsi"/>
        </w:rPr>
      </w:pPr>
      <w:r w:rsidRPr="00633C31">
        <w:rPr>
          <w:rFonts w:cstheme="minorHAnsi"/>
        </w:rPr>
        <w:t xml:space="preserve">• children who regularly miss school or education or do not take part in education. </w:t>
      </w:r>
    </w:p>
    <w:p w14:paraId="6A940727" w14:textId="4BE35249" w:rsidR="00024227" w:rsidRDefault="00024227" w:rsidP="00EB1B0F">
      <w:pPr>
        <w:autoSpaceDE w:val="0"/>
        <w:autoSpaceDN w:val="0"/>
        <w:adjustRightInd w:val="0"/>
        <w:spacing w:after="0" w:line="240" w:lineRule="auto"/>
        <w:rPr>
          <w:rFonts w:cstheme="minorHAnsi"/>
        </w:rPr>
      </w:pPr>
    </w:p>
    <w:p w14:paraId="6AD8A2AB" w14:textId="13E56665" w:rsidR="00024227" w:rsidRDefault="00024227" w:rsidP="00EB1B0F">
      <w:pPr>
        <w:autoSpaceDE w:val="0"/>
        <w:autoSpaceDN w:val="0"/>
        <w:adjustRightInd w:val="0"/>
        <w:spacing w:after="0" w:line="240" w:lineRule="auto"/>
        <w:rPr>
          <w:rFonts w:cstheme="minorHAnsi"/>
        </w:rPr>
      </w:pPr>
    </w:p>
    <w:p w14:paraId="0BF18C98" w14:textId="77777777" w:rsidR="00024227" w:rsidRPr="004A791A" w:rsidRDefault="00024227" w:rsidP="00024227">
      <w:pPr>
        <w:autoSpaceDE w:val="0"/>
        <w:autoSpaceDN w:val="0"/>
        <w:adjustRightInd w:val="0"/>
        <w:spacing w:after="0" w:line="240" w:lineRule="auto"/>
        <w:rPr>
          <w:rFonts w:cstheme="minorHAnsi"/>
          <w:b/>
          <w:bCs/>
          <w:color w:val="000000" w:themeColor="text1"/>
        </w:rPr>
      </w:pPr>
      <w:r w:rsidRPr="004A791A">
        <w:rPr>
          <w:rFonts w:cstheme="minorHAnsi"/>
          <w:b/>
          <w:bCs/>
          <w:color w:val="000000" w:themeColor="text1"/>
        </w:rPr>
        <w:t>Child Criminal Exploitation (CCE)</w:t>
      </w:r>
    </w:p>
    <w:p w14:paraId="346265CF" w14:textId="6E51ED36" w:rsidR="00024227" w:rsidRPr="004A791A" w:rsidRDefault="00024227" w:rsidP="00024227">
      <w:pPr>
        <w:autoSpaceDE w:val="0"/>
        <w:autoSpaceDN w:val="0"/>
        <w:adjustRightInd w:val="0"/>
        <w:spacing w:after="0" w:line="240" w:lineRule="auto"/>
        <w:rPr>
          <w:rFonts w:cstheme="minorHAnsi"/>
          <w:color w:val="000000" w:themeColor="text1"/>
        </w:rPr>
      </w:pPr>
      <w:r w:rsidRPr="004A791A">
        <w:rPr>
          <w:rFonts w:cstheme="minorHAnsi"/>
          <w:color w:val="000000" w:themeColor="text1"/>
        </w:rPr>
        <w:t xml:space="preserve">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w:t>
      </w:r>
      <w:proofErr w:type="spellStart"/>
      <w:r w:rsidRPr="004A791A">
        <w:rPr>
          <w:rFonts w:cstheme="minorHAnsi"/>
          <w:color w:val="000000" w:themeColor="text1"/>
        </w:rPr>
        <w:t>CCEdoes</w:t>
      </w:r>
      <w:proofErr w:type="spellEnd"/>
      <w:r w:rsidRPr="004A791A">
        <w:rPr>
          <w:rFonts w:cstheme="minorHAnsi"/>
          <w:color w:val="000000" w:themeColor="text1"/>
        </w:rPr>
        <w:t xml:space="preserve"> not always involve physical contact; it can also occur through the use of technology. CCE can include children being forced to work in cannabis factories, being coerced into moving drugs or money across the country (county lines, see page 85 for more</w:t>
      </w:r>
    </w:p>
    <w:p w14:paraId="3DE88FE4" w14:textId="77777777" w:rsidR="00024227" w:rsidRPr="004A791A" w:rsidRDefault="00024227" w:rsidP="00024227">
      <w:pPr>
        <w:autoSpaceDE w:val="0"/>
        <w:autoSpaceDN w:val="0"/>
        <w:adjustRightInd w:val="0"/>
        <w:spacing w:after="0" w:line="240" w:lineRule="auto"/>
        <w:rPr>
          <w:rFonts w:cstheme="minorHAnsi"/>
          <w:color w:val="000000" w:themeColor="text1"/>
        </w:rPr>
      </w:pPr>
      <w:r w:rsidRPr="004A791A">
        <w:rPr>
          <w:rFonts w:cstheme="minorHAnsi"/>
          <w:color w:val="000000" w:themeColor="text1"/>
        </w:rPr>
        <w:t>information), forced to shoplift or pickpocket, or to threaten other young people.</w:t>
      </w:r>
    </w:p>
    <w:p w14:paraId="1DE4E191" w14:textId="77777777" w:rsidR="00024227" w:rsidRPr="004A791A" w:rsidRDefault="00024227" w:rsidP="00024227">
      <w:pPr>
        <w:autoSpaceDE w:val="0"/>
        <w:autoSpaceDN w:val="0"/>
        <w:adjustRightInd w:val="0"/>
        <w:spacing w:after="0" w:line="240" w:lineRule="auto"/>
        <w:rPr>
          <w:rFonts w:cstheme="minorHAnsi"/>
          <w:color w:val="000000" w:themeColor="text1"/>
        </w:rPr>
      </w:pPr>
      <w:r w:rsidRPr="004A791A">
        <w:rPr>
          <w:rFonts w:cstheme="minorHAnsi"/>
          <w:color w:val="000000" w:themeColor="text1"/>
        </w:rPr>
        <w:t>Some of the following can be indicators of CCE:</w:t>
      </w:r>
    </w:p>
    <w:p w14:paraId="70AE32F1" w14:textId="77777777" w:rsidR="00024227" w:rsidRPr="004A791A" w:rsidRDefault="00024227" w:rsidP="00024227">
      <w:pPr>
        <w:autoSpaceDE w:val="0"/>
        <w:autoSpaceDN w:val="0"/>
        <w:adjustRightInd w:val="0"/>
        <w:spacing w:after="0" w:line="240" w:lineRule="auto"/>
        <w:rPr>
          <w:rFonts w:cstheme="minorHAnsi"/>
          <w:color w:val="000000" w:themeColor="text1"/>
        </w:rPr>
      </w:pPr>
      <w:r w:rsidRPr="004A791A">
        <w:rPr>
          <w:rFonts w:cstheme="minorHAnsi"/>
          <w:color w:val="000000" w:themeColor="text1"/>
        </w:rPr>
        <w:t>• children who appear with unexplained gifts or new possessions;</w:t>
      </w:r>
    </w:p>
    <w:p w14:paraId="65E53B63" w14:textId="77777777" w:rsidR="00024227" w:rsidRPr="004A791A" w:rsidRDefault="00024227" w:rsidP="00024227">
      <w:pPr>
        <w:autoSpaceDE w:val="0"/>
        <w:autoSpaceDN w:val="0"/>
        <w:adjustRightInd w:val="0"/>
        <w:spacing w:after="0" w:line="240" w:lineRule="auto"/>
        <w:rPr>
          <w:rFonts w:cstheme="minorHAnsi"/>
          <w:color w:val="000000" w:themeColor="text1"/>
        </w:rPr>
      </w:pPr>
      <w:r w:rsidRPr="004A791A">
        <w:rPr>
          <w:rFonts w:cstheme="minorHAnsi"/>
          <w:color w:val="000000" w:themeColor="text1"/>
        </w:rPr>
        <w:t>• children who associate with other young people involved in exploitation;</w:t>
      </w:r>
    </w:p>
    <w:p w14:paraId="26243E47" w14:textId="77777777" w:rsidR="00024227" w:rsidRPr="004A791A" w:rsidRDefault="00024227" w:rsidP="00024227">
      <w:pPr>
        <w:autoSpaceDE w:val="0"/>
        <w:autoSpaceDN w:val="0"/>
        <w:adjustRightInd w:val="0"/>
        <w:spacing w:after="0" w:line="240" w:lineRule="auto"/>
        <w:rPr>
          <w:rFonts w:cstheme="minorHAnsi"/>
          <w:color w:val="000000" w:themeColor="text1"/>
        </w:rPr>
      </w:pPr>
      <w:r w:rsidRPr="004A791A">
        <w:rPr>
          <w:rFonts w:cstheme="minorHAnsi"/>
          <w:color w:val="000000" w:themeColor="text1"/>
        </w:rPr>
        <w:t>• children who suffer from changes in emotional well-being;</w:t>
      </w:r>
    </w:p>
    <w:p w14:paraId="5775E031" w14:textId="77777777" w:rsidR="00024227" w:rsidRPr="004A791A" w:rsidRDefault="00024227" w:rsidP="00024227">
      <w:pPr>
        <w:autoSpaceDE w:val="0"/>
        <w:autoSpaceDN w:val="0"/>
        <w:adjustRightInd w:val="0"/>
        <w:spacing w:after="0" w:line="240" w:lineRule="auto"/>
        <w:rPr>
          <w:rFonts w:cstheme="minorHAnsi"/>
          <w:color w:val="000000" w:themeColor="text1"/>
        </w:rPr>
      </w:pPr>
      <w:r w:rsidRPr="004A791A">
        <w:rPr>
          <w:rFonts w:cstheme="minorHAnsi"/>
          <w:color w:val="000000" w:themeColor="text1"/>
        </w:rPr>
        <w:t>• children who misuse drugs and alcohol;</w:t>
      </w:r>
    </w:p>
    <w:p w14:paraId="60268CB1" w14:textId="77777777" w:rsidR="00024227" w:rsidRPr="004A791A" w:rsidRDefault="00024227" w:rsidP="00024227">
      <w:pPr>
        <w:autoSpaceDE w:val="0"/>
        <w:autoSpaceDN w:val="0"/>
        <w:adjustRightInd w:val="0"/>
        <w:spacing w:after="0" w:line="240" w:lineRule="auto"/>
        <w:rPr>
          <w:rFonts w:cstheme="minorHAnsi"/>
          <w:color w:val="000000" w:themeColor="text1"/>
        </w:rPr>
      </w:pPr>
      <w:r w:rsidRPr="004A791A">
        <w:rPr>
          <w:rFonts w:cstheme="minorHAnsi"/>
          <w:color w:val="000000" w:themeColor="text1"/>
        </w:rPr>
        <w:t>• children who go missing for periods of time or regularly come home late; and</w:t>
      </w:r>
    </w:p>
    <w:p w14:paraId="6295F64C" w14:textId="099E850B" w:rsidR="00024227" w:rsidRDefault="00024227" w:rsidP="00024227">
      <w:pPr>
        <w:autoSpaceDE w:val="0"/>
        <w:autoSpaceDN w:val="0"/>
        <w:adjustRightInd w:val="0"/>
        <w:spacing w:after="0" w:line="240" w:lineRule="auto"/>
        <w:rPr>
          <w:rFonts w:cstheme="minorHAnsi"/>
          <w:color w:val="000000" w:themeColor="text1"/>
        </w:rPr>
      </w:pPr>
      <w:r w:rsidRPr="004A791A">
        <w:rPr>
          <w:rFonts w:cstheme="minorHAnsi"/>
          <w:color w:val="000000" w:themeColor="text1"/>
        </w:rPr>
        <w:t>• children who regularly miss school or education or do not take part in education.</w:t>
      </w:r>
    </w:p>
    <w:p w14:paraId="2162B62A" w14:textId="62F32174" w:rsidR="00717970" w:rsidRDefault="00717970" w:rsidP="00024227">
      <w:pPr>
        <w:autoSpaceDE w:val="0"/>
        <w:autoSpaceDN w:val="0"/>
        <w:adjustRightInd w:val="0"/>
        <w:spacing w:after="0" w:line="240" w:lineRule="auto"/>
        <w:rPr>
          <w:rFonts w:cstheme="minorHAnsi"/>
          <w:color w:val="000000" w:themeColor="text1"/>
        </w:rPr>
      </w:pPr>
    </w:p>
    <w:p w14:paraId="1C784808" w14:textId="77777777" w:rsidR="005F3CC9" w:rsidRPr="009C63D8" w:rsidRDefault="005F3CC9" w:rsidP="005F3CC9">
      <w:pPr>
        <w:autoSpaceDE w:val="0"/>
        <w:autoSpaceDN w:val="0"/>
        <w:adjustRightInd w:val="0"/>
        <w:spacing w:after="0" w:line="240" w:lineRule="auto"/>
        <w:rPr>
          <w:rFonts w:cstheme="minorHAnsi"/>
        </w:rPr>
      </w:pPr>
      <w:r w:rsidRPr="009C63D8">
        <w:rPr>
          <w:rFonts w:cstheme="minorHAnsi"/>
        </w:rPr>
        <w:t>We know that different forms of harm often overlap, and that perpetrators may subject children and young people to multiple forms of abuse, such as criminal exploitation (including county lines and sexual exploitation.</w:t>
      </w:r>
    </w:p>
    <w:p w14:paraId="245741D3" w14:textId="77777777" w:rsidR="00717970" w:rsidRPr="004A791A" w:rsidRDefault="00717970" w:rsidP="00024227">
      <w:pPr>
        <w:autoSpaceDE w:val="0"/>
        <w:autoSpaceDN w:val="0"/>
        <w:adjustRightInd w:val="0"/>
        <w:spacing w:after="0" w:line="240" w:lineRule="auto"/>
        <w:rPr>
          <w:rFonts w:cstheme="minorHAnsi"/>
          <w:color w:val="000000" w:themeColor="text1"/>
        </w:rPr>
      </w:pPr>
    </w:p>
    <w:p w14:paraId="64A716DB" w14:textId="7FBDDE5E" w:rsidR="00677907" w:rsidRDefault="00FC7B5C" w:rsidP="00677907">
      <w:pPr>
        <w:spacing w:after="0" w:line="240" w:lineRule="auto"/>
        <w:rPr>
          <w:rFonts w:cstheme="minorHAnsi"/>
          <w:b/>
          <w:sz w:val="28"/>
          <w:szCs w:val="28"/>
        </w:rPr>
      </w:pPr>
      <w:r>
        <w:rPr>
          <w:rFonts w:cstheme="minorHAnsi"/>
          <w:b/>
          <w:sz w:val="28"/>
          <w:szCs w:val="28"/>
        </w:rPr>
        <w:t>29</w:t>
      </w:r>
      <w:r w:rsidR="00677907" w:rsidRPr="00677907">
        <w:rPr>
          <w:rFonts w:cstheme="minorHAnsi"/>
          <w:b/>
          <w:sz w:val="28"/>
          <w:szCs w:val="28"/>
        </w:rPr>
        <w:t>) County Lines</w:t>
      </w:r>
    </w:p>
    <w:p w14:paraId="7DE3477D" w14:textId="77777777" w:rsidR="00677907" w:rsidRPr="00677907" w:rsidRDefault="00677907" w:rsidP="00677907">
      <w:pPr>
        <w:spacing w:after="0" w:line="240" w:lineRule="auto"/>
        <w:rPr>
          <w:rFonts w:cstheme="minorHAnsi"/>
          <w:b/>
          <w:sz w:val="28"/>
          <w:szCs w:val="28"/>
        </w:rPr>
      </w:pPr>
    </w:p>
    <w:p w14:paraId="7924C1D2" w14:textId="77777777" w:rsidR="00677907" w:rsidRDefault="00677907" w:rsidP="00677907">
      <w:pPr>
        <w:spacing w:after="0" w:line="240" w:lineRule="auto"/>
      </w:pPr>
      <w:r w:rsidRPr="004A791A">
        <w:rPr>
          <w:color w:val="000000" w:themeColor="text1"/>
        </w:rPr>
        <w:t xml:space="preserve">County lines is a term used to describe gangs and organised criminal networks involved in exporting illegal drugs (primarily crack cocaine and heroin) into one or more importing areas [within the UK], using dedicated mobile phone lines or other form of “deal line”. 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 Children are </w:t>
      </w:r>
      <w:r w:rsidRPr="004A791A">
        <w:rPr>
          <w:color w:val="000000" w:themeColor="text1"/>
        </w:rPr>
        <w:lastRenderedPageBreak/>
        <w:t>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 One of the ways of identifying potential involvement in county lines are missing episodes (both from home and school), when the victim may have been trafficked for the purpose of transporting drugs and a referral to the National Referral Mechanism should be considered. If a child is suspected to be at risk of or involved in county lines, a safeguarding referral should be considered alongside consideration of availability of local services/third sector providers who offer support to victims of county lines exploitation.</w:t>
      </w:r>
    </w:p>
    <w:p w14:paraId="122C9592" w14:textId="77777777" w:rsidR="00677907" w:rsidRPr="00633C31" w:rsidRDefault="00677907" w:rsidP="00677907">
      <w:pPr>
        <w:spacing w:after="0" w:line="240" w:lineRule="auto"/>
        <w:rPr>
          <w:rFonts w:cstheme="minorHAnsi"/>
          <w:u w:val="single"/>
        </w:rPr>
      </w:pPr>
    </w:p>
    <w:p w14:paraId="5372B451" w14:textId="77777777" w:rsidR="00677907" w:rsidRPr="00633C31" w:rsidRDefault="00677907" w:rsidP="00677907">
      <w:pPr>
        <w:spacing w:after="0" w:line="240" w:lineRule="auto"/>
        <w:rPr>
          <w:rFonts w:cstheme="minorHAnsi"/>
          <w:u w:val="single"/>
        </w:rPr>
      </w:pPr>
      <w:r w:rsidRPr="00633C31">
        <w:rPr>
          <w:rFonts w:cstheme="minorHAnsi"/>
        </w:rPr>
        <w:t>Like other forms of abuse and exploitation, county lines exploitation:</w:t>
      </w:r>
    </w:p>
    <w:p w14:paraId="727C5CB1" w14:textId="77777777" w:rsidR="00677907" w:rsidRPr="00633C31" w:rsidRDefault="00677907" w:rsidP="00677907">
      <w:pPr>
        <w:autoSpaceDE w:val="0"/>
        <w:autoSpaceDN w:val="0"/>
        <w:adjustRightInd w:val="0"/>
        <w:spacing w:after="0" w:line="240" w:lineRule="auto"/>
        <w:rPr>
          <w:rFonts w:cstheme="minorHAnsi"/>
        </w:rPr>
      </w:pPr>
      <w:r w:rsidRPr="00633C31">
        <w:rPr>
          <w:rFonts w:cstheme="minorHAnsi"/>
        </w:rPr>
        <w:t>• can affect any child or young person (male or female) under the age of 18 years;</w:t>
      </w:r>
    </w:p>
    <w:p w14:paraId="27FCE744" w14:textId="77777777" w:rsidR="00677907" w:rsidRPr="00633C31" w:rsidRDefault="00677907" w:rsidP="00677907">
      <w:pPr>
        <w:autoSpaceDE w:val="0"/>
        <w:autoSpaceDN w:val="0"/>
        <w:adjustRightInd w:val="0"/>
        <w:spacing w:after="0" w:line="240" w:lineRule="auto"/>
        <w:rPr>
          <w:rFonts w:cstheme="minorHAnsi"/>
        </w:rPr>
      </w:pPr>
      <w:r w:rsidRPr="00633C31">
        <w:rPr>
          <w:rFonts w:cstheme="minorHAnsi"/>
        </w:rPr>
        <w:t>• can affect any vulnerable adult over the age of 18 years;</w:t>
      </w:r>
    </w:p>
    <w:p w14:paraId="2C40E403" w14:textId="77777777" w:rsidR="00677907" w:rsidRPr="00633C31" w:rsidRDefault="00677907" w:rsidP="00677907">
      <w:pPr>
        <w:autoSpaceDE w:val="0"/>
        <w:autoSpaceDN w:val="0"/>
        <w:adjustRightInd w:val="0"/>
        <w:spacing w:after="0" w:line="240" w:lineRule="auto"/>
        <w:rPr>
          <w:rFonts w:cstheme="minorHAnsi"/>
        </w:rPr>
      </w:pPr>
      <w:r w:rsidRPr="00633C31">
        <w:rPr>
          <w:rFonts w:cstheme="minorHAnsi"/>
        </w:rPr>
        <w:t>• can still be exploitation even if the activity appears consensual;</w:t>
      </w:r>
    </w:p>
    <w:p w14:paraId="5078056E" w14:textId="77777777" w:rsidR="00677907" w:rsidRPr="00633C31" w:rsidRDefault="00677907" w:rsidP="00677907">
      <w:pPr>
        <w:autoSpaceDE w:val="0"/>
        <w:autoSpaceDN w:val="0"/>
        <w:adjustRightInd w:val="0"/>
        <w:spacing w:after="0" w:line="240" w:lineRule="auto"/>
        <w:rPr>
          <w:rFonts w:cstheme="minorHAnsi"/>
        </w:rPr>
      </w:pPr>
      <w:r w:rsidRPr="00633C31">
        <w:rPr>
          <w:rFonts w:cstheme="minorHAnsi"/>
        </w:rPr>
        <w:t>• can involve force and/or enticement-based methods of compliance and is often accompanied by violence or threats of violence;</w:t>
      </w:r>
    </w:p>
    <w:p w14:paraId="27752B99" w14:textId="77777777" w:rsidR="00677907" w:rsidRPr="00633C31" w:rsidRDefault="00677907" w:rsidP="00677907">
      <w:pPr>
        <w:autoSpaceDE w:val="0"/>
        <w:autoSpaceDN w:val="0"/>
        <w:adjustRightInd w:val="0"/>
        <w:spacing w:after="0" w:line="240" w:lineRule="auto"/>
        <w:rPr>
          <w:rFonts w:cstheme="minorHAnsi"/>
        </w:rPr>
      </w:pPr>
      <w:r w:rsidRPr="00633C31">
        <w:rPr>
          <w:rFonts w:cstheme="minorHAnsi"/>
        </w:rPr>
        <w:t>• can be perpetrated by individuals or groups, males or females, and young people or adults; and</w:t>
      </w:r>
    </w:p>
    <w:p w14:paraId="55164FDE" w14:textId="597D8ECD" w:rsidR="00677907" w:rsidRDefault="00677907" w:rsidP="00677907">
      <w:pPr>
        <w:spacing w:after="0" w:line="240" w:lineRule="auto"/>
        <w:rPr>
          <w:rFonts w:cstheme="minorHAnsi"/>
        </w:rPr>
      </w:pPr>
      <w:r w:rsidRPr="00633C31">
        <w:rPr>
          <w:rFonts w:cstheme="minorHAnsi"/>
        </w:rPr>
        <w:t>• 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40DC2A69" w14:textId="77777777" w:rsidR="002B1F67" w:rsidRPr="00633C31" w:rsidRDefault="002B1F67" w:rsidP="00677907">
      <w:pPr>
        <w:spacing w:after="0" w:line="240" w:lineRule="auto"/>
        <w:rPr>
          <w:rFonts w:cstheme="minorHAnsi"/>
        </w:rPr>
      </w:pPr>
    </w:p>
    <w:p w14:paraId="2F957F2D" w14:textId="153CA9BB" w:rsidR="00854971" w:rsidRPr="00633C31" w:rsidRDefault="00854971" w:rsidP="00735626">
      <w:pPr>
        <w:spacing w:after="0" w:line="240" w:lineRule="auto"/>
        <w:rPr>
          <w:rFonts w:cstheme="minorHAnsi"/>
        </w:rPr>
      </w:pPr>
    </w:p>
    <w:p w14:paraId="2DA185E8" w14:textId="77777777" w:rsidR="00067ADF" w:rsidRDefault="00067ADF" w:rsidP="002F2B37">
      <w:pPr>
        <w:spacing w:after="0" w:line="240" w:lineRule="auto"/>
        <w:rPr>
          <w:rFonts w:cstheme="minorHAnsi"/>
          <w:b/>
          <w:sz w:val="28"/>
          <w:szCs w:val="28"/>
        </w:rPr>
      </w:pPr>
    </w:p>
    <w:p w14:paraId="6CA86F9A" w14:textId="67150D06" w:rsidR="00606AF9" w:rsidRPr="00677907" w:rsidRDefault="00AE53D7" w:rsidP="002F2B37">
      <w:pPr>
        <w:spacing w:after="0" w:line="240" w:lineRule="auto"/>
        <w:rPr>
          <w:rFonts w:cstheme="minorHAnsi"/>
          <w:b/>
          <w:sz w:val="28"/>
          <w:szCs w:val="28"/>
          <w:u w:val="single"/>
        </w:rPr>
      </w:pPr>
      <w:r>
        <w:rPr>
          <w:rFonts w:cstheme="minorHAnsi"/>
          <w:b/>
          <w:sz w:val="28"/>
          <w:szCs w:val="28"/>
        </w:rPr>
        <w:t>3</w:t>
      </w:r>
      <w:r w:rsidR="00FC7B5C">
        <w:rPr>
          <w:rFonts w:cstheme="minorHAnsi"/>
          <w:b/>
          <w:sz w:val="28"/>
          <w:szCs w:val="28"/>
        </w:rPr>
        <w:t>0</w:t>
      </w:r>
      <w:r w:rsidR="00677907" w:rsidRPr="00677907">
        <w:rPr>
          <w:rFonts w:cstheme="minorHAnsi"/>
          <w:b/>
          <w:sz w:val="28"/>
          <w:szCs w:val="28"/>
        </w:rPr>
        <w:t xml:space="preserve">) </w:t>
      </w:r>
      <w:r w:rsidR="00606AF9" w:rsidRPr="00677907">
        <w:rPr>
          <w:rFonts w:cstheme="minorHAnsi"/>
          <w:b/>
          <w:sz w:val="28"/>
          <w:szCs w:val="28"/>
        </w:rPr>
        <w:t xml:space="preserve">‘Honour based </w:t>
      </w:r>
      <w:r w:rsidR="00795EE2" w:rsidRPr="00677907">
        <w:rPr>
          <w:rFonts w:cstheme="minorHAnsi"/>
          <w:b/>
          <w:color w:val="000000" w:themeColor="text1"/>
          <w:sz w:val="28"/>
          <w:szCs w:val="28"/>
        </w:rPr>
        <w:t>abuse</w:t>
      </w:r>
      <w:r w:rsidR="00F7191B" w:rsidRPr="00677907">
        <w:rPr>
          <w:rFonts w:cstheme="minorHAnsi"/>
          <w:b/>
          <w:color w:val="000000" w:themeColor="text1"/>
          <w:sz w:val="28"/>
          <w:szCs w:val="28"/>
        </w:rPr>
        <w:t>’</w:t>
      </w:r>
    </w:p>
    <w:p w14:paraId="6CA86F9B" w14:textId="77777777" w:rsidR="007517CA" w:rsidRPr="00633C31" w:rsidRDefault="007517CA" w:rsidP="00E66676">
      <w:pPr>
        <w:spacing w:after="0" w:line="240" w:lineRule="auto"/>
        <w:rPr>
          <w:rFonts w:cstheme="minorHAnsi"/>
          <w:u w:val="single"/>
        </w:rPr>
      </w:pPr>
    </w:p>
    <w:p w14:paraId="5F73D2D7" w14:textId="7B25CFC4" w:rsidR="00AD4FB2" w:rsidRPr="00633C31" w:rsidRDefault="00606AF9" w:rsidP="00606AF9">
      <w:pPr>
        <w:autoSpaceDE w:val="0"/>
        <w:autoSpaceDN w:val="0"/>
        <w:adjustRightInd w:val="0"/>
        <w:spacing w:after="0" w:line="240" w:lineRule="auto"/>
        <w:rPr>
          <w:rFonts w:cstheme="minorHAnsi"/>
        </w:rPr>
      </w:pPr>
      <w:r w:rsidRPr="00633C31">
        <w:rPr>
          <w:rFonts w:cstheme="minorHAnsi"/>
        </w:rPr>
        <w:t xml:space="preserve">So-called ‘honour-based’ </w:t>
      </w:r>
      <w:r w:rsidR="00795EE2" w:rsidRPr="004A791A">
        <w:rPr>
          <w:rFonts w:cstheme="minorHAnsi"/>
          <w:color w:val="000000" w:themeColor="text1"/>
        </w:rPr>
        <w:t>abuse</w:t>
      </w:r>
      <w:r w:rsidRPr="00795EE2">
        <w:rPr>
          <w:rFonts w:cstheme="minorHAnsi"/>
          <w:color w:val="FF0000"/>
        </w:rPr>
        <w:t xml:space="preserve"> </w:t>
      </w:r>
      <w:r w:rsidRPr="00633C31">
        <w:rPr>
          <w:rFonts w:cstheme="minorHAnsi"/>
        </w:rPr>
        <w:t>(</w:t>
      </w:r>
      <w:r w:rsidR="00795EE2">
        <w:rPr>
          <w:rFonts w:cstheme="minorHAnsi"/>
        </w:rPr>
        <w:t>HBA</w:t>
      </w:r>
      <w:r w:rsidRPr="00633C31">
        <w:rPr>
          <w:rFonts w:cstheme="minorHAnsi"/>
        </w:rPr>
        <w:t xml:space="preserve">) encompasses crimes which have been committed to protect or defend the honour of the family and/or the community, including Female Genital Mutilation (FGM), forced marriage, and practices such as breast ironing. </w:t>
      </w:r>
      <w:r w:rsidR="00AD4FB2" w:rsidRPr="00633C31">
        <w:rPr>
          <w:rFonts w:cstheme="minorHAnsi"/>
        </w:rPr>
        <w:t>Abuse committed in the context of preserving “honour” often involves a wider network of family or community pressure and can include multiple perpet</w:t>
      </w:r>
      <w:r w:rsidR="00820770" w:rsidRPr="00633C31">
        <w:rPr>
          <w:rFonts w:cstheme="minorHAnsi"/>
        </w:rPr>
        <w:t>rators. Our staff will</w:t>
      </w:r>
      <w:r w:rsidR="00AD4FB2" w:rsidRPr="00633C31">
        <w:rPr>
          <w:rFonts w:cstheme="minorHAnsi"/>
        </w:rPr>
        <w:t xml:space="preserve"> be aware of this dynamic and additional risk factors when deciding what form of safeguarding action to take. All forms of HB</w:t>
      </w:r>
      <w:r w:rsidR="00795EE2">
        <w:rPr>
          <w:rFonts w:cstheme="minorHAnsi"/>
        </w:rPr>
        <w:t>A</w:t>
      </w:r>
      <w:r w:rsidR="00AD4FB2" w:rsidRPr="00633C31">
        <w:rPr>
          <w:rFonts w:cstheme="minorHAnsi"/>
        </w:rPr>
        <w:t xml:space="preserve"> are abuse (regardless of the motivation) and should be handled and escalated as such. </w:t>
      </w:r>
    </w:p>
    <w:p w14:paraId="31B6E552" w14:textId="0ED37880" w:rsidR="00820770" w:rsidRPr="00633C31" w:rsidRDefault="00820770" w:rsidP="00606AF9">
      <w:pPr>
        <w:autoSpaceDE w:val="0"/>
        <w:autoSpaceDN w:val="0"/>
        <w:adjustRightInd w:val="0"/>
        <w:spacing w:after="0" w:line="240" w:lineRule="auto"/>
        <w:rPr>
          <w:rFonts w:cstheme="minorHAnsi"/>
        </w:rPr>
      </w:pPr>
    </w:p>
    <w:p w14:paraId="61C275EE" w14:textId="70E700E9" w:rsidR="00820770" w:rsidRPr="00633C31" w:rsidRDefault="00820770" w:rsidP="00606AF9">
      <w:pPr>
        <w:autoSpaceDE w:val="0"/>
        <w:autoSpaceDN w:val="0"/>
        <w:adjustRightInd w:val="0"/>
        <w:spacing w:after="0" w:line="240" w:lineRule="auto"/>
        <w:rPr>
          <w:rFonts w:cstheme="minorHAnsi"/>
        </w:rPr>
      </w:pPr>
      <w:r w:rsidRPr="00633C31">
        <w:rPr>
          <w:rFonts w:cstheme="minorHAnsi"/>
        </w:rPr>
        <w:t>If our staff have any concerns regarding a child that might be at risk of HB</w:t>
      </w:r>
      <w:r w:rsidR="00795EE2">
        <w:rPr>
          <w:rFonts w:cstheme="minorHAnsi"/>
        </w:rPr>
        <w:t>A</w:t>
      </w:r>
      <w:r w:rsidRPr="00633C31">
        <w:rPr>
          <w:rFonts w:cstheme="minorHAnsi"/>
        </w:rPr>
        <w:t xml:space="preserve"> or who has suffered from HBV they will speak to the designated safeguarding lead or deputy. As appropriate the designated safeguarding lead or deputy will activate the local safeguarding procedures by contacting the police and or social care</w:t>
      </w:r>
      <w:r w:rsidR="00430263" w:rsidRPr="00633C31">
        <w:rPr>
          <w:rFonts w:cstheme="minorHAnsi"/>
        </w:rPr>
        <w:t>.</w:t>
      </w:r>
    </w:p>
    <w:p w14:paraId="5FCEFB7F" w14:textId="77777777" w:rsidR="00EA1D88" w:rsidRPr="00633C31" w:rsidRDefault="00EA1D88" w:rsidP="00606AF9">
      <w:pPr>
        <w:autoSpaceDE w:val="0"/>
        <w:autoSpaceDN w:val="0"/>
        <w:adjustRightInd w:val="0"/>
        <w:spacing w:after="0" w:line="240" w:lineRule="auto"/>
        <w:rPr>
          <w:rFonts w:cstheme="minorHAnsi"/>
        </w:rPr>
      </w:pPr>
    </w:p>
    <w:p w14:paraId="4EFBC0E0" w14:textId="77777777" w:rsidR="00EA1D88" w:rsidRPr="00271C30" w:rsidRDefault="00EA1D88" w:rsidP="00271C30">
      <w:pPr>
        <w:autoSpaceDE w:val="0"/>
        <w:autoSpaceDN w:val="0"/>
        <w:adjustRightInd w:val="0"/>
        <w:spacing w:after="0" w:line="240" w:lineRule="auto"/>
        <w:rPr>
          <w:rFonts w:cstheme="minorHAnsi"/>
          <w:b/>
          <w:u w:val="single"/>
        </w:rPr>
      </w:pPr>
    </w:p>
    <w:p w14:paraId="6CA86F9E" w14:textId="50ADC05F" w:rsidR="00692934" w:rsidRPr="00677907" w:rsidRDefault="00677907" w:rsidP="002F2B37">
      <w:pPr>
        <w:autoSpaceDE w:val="0"/>
        <w:autoSpaceDN w:val="0"/>
        <w:adjustRightInd w:val="0"/>
        <w:spacing w:after="0" w:line="240" w:lineRule="auto"/>
        <w:rPr>
          <w:rFonts w:cstheme="minorHAnsi"/>
          <w:b/>
          <w:sz w:val="28"/>
          <w:szCs w:val="28"/>
        </w:rPr>
      </w:pPr>
      <w:r w:rsidRPr="00677907">
        <w:rPr>
          <w:rFonts w:cstheme="minorHAnsi"/>
          <w:b/>
          <w:sz w:val="28"/>
          <w:szCs w:val="28"/>
        </w:rPr>
        <w:t>3</w:t>
      </w:r>
      <w:r w:rsidR="00FC7B5C">
        <w:rPr>
          <w:rFonts w:cstheme="minorHAnsi"/>
          <w:b/>
          <w:sz w:val="28"/>
          <w:szCs w:val="28"/>
        </w:rPr>
        <w:t>1</w:t>
      </w:r>
      <w:r w:rsidRPr="00677907">
        <w:rPr>
          <w:rFonts w:cstheme="minorHAnsi"/>
          <w:b/>
          <w:sz w:val="28"/>
          <w:szCs w:val="28"/>
        </w:rPr>
        <w:t xml:space="preserve">) </w:t>
      </w:r>
      <w:r w:rsidR="00692934" w:rsidRPr="00677907">
        <w:rPr>
          <w:rFonts w:cstheme="minorHAnsi"/>
          <w:b/>
          <w:sz w:val="28"/>
          <w:szCs w:val="28"/>
        </w:rPr>
        <w:t>Female Genital Mutilation (FGM)</w:t>
      </w:r>
    </w:p>
    <w:p w14:paraId="6CA86F9F" w14:textId="77777777" w:rsidR="00692934" w:rsidRPr="00633C31" w:rsidRDefault="00692934" w:rsidP="00606AF9">
      <w:pPr>
        <w:autoSpaceDE w:val="0"/>
        <w:autoSpaceDN w:val="0"/>
        <w:adjustRightInd w:val="0"/>
        <w:spacing w:after="0" w:line="240" w:lineRule="auto"/>
        <w:rPr>
          <w:rFonts w:cstheme="minorHAnsi"/>
        </w:rPr>
      </w:pPr>
    </w:p>
    <w:p w14:paraId="6457D1F6" w14:textId="5C7DF802" w:rsidR="00430263" w:rsidRPr="00633C31" w:rsidRDefault="00692934" w:rsidP="00692934">
      <w:pPr>
        <w:autoSpaceDE w:val="0"/>
        <w:autoSpaceDN w:val="0"/>
        <w:adjustRightInd w:val="0"/>
        <w:spacing w:after="0" w:line="240" w:lineRule="auto"/>
        <w:rPr>
          <w:rFonts w:cstheme="minorHAnsi"/>
        </w:rPr>
      </w:pPr>
      <w:r w:rsidRPr="00633C31">
        <w:rPr>
          <w:rFonts w:cstheme="minorHAnsi"/>
        </w:rPr>
        <w:t xml:space="preserve">FGM comprises all procedures involving partial or total removal of the external female genitalia or other injury to the female genital organs. It is illegal in the UK and a form of child abuse with long-lasting harmful consequences. </w:t>
      </w:r>
    </w:p>
    <w:p w14:paraId="67A04D49" w14:textId="1326D15E" w:rsidR="004A1DFE" w:rsidRDefault="004A1DFE" w:rsidP="00692934">
      <w:pPr>
        <w:autoSpaceDE w:val="0"/>
        <w:autoSpaceDN w:val="0"/>
        <w:adjustRightInd w:val="0"/>
        <w:spacing w:after="0" w:line="240" w:lineRule="auto"/>
        <w:rPr>
          <w:rFonts w:cstheme="minorHAnsi"/>
        </w:rPr>
      </w:pPr>
    </w:p>
    <w:p w14:paraId="58BB450D" w14:textId="77777777" w:rsidR="002F2B37" w:rsidRPr="00633C31" w:rsidRDefault="002F2B37" w:rsidP="00692934">
      <w:pPr>
        <w:autoSpaceDE w:val="0"/>
        <w:autoSpaceDN w:val="0"/>
        <w:adjustRightInd w:val="0"/>
        <w:spacing w:after="0" w:line="240" w:lineRule="auto"/>
        <w:rPr>
          <w:rFonts w:cstheme="minorHAnsi"/>
        </w:rPr>
      </w:pPr>
    </w:p>
    <w:p w14:paraId="533AC5C2" w14:textId="5E1C11A0" w:rsidR="004A1DFE" w:rsidRPr="00ED66BE" w:rsidRDefault="00ED66BE" w:rsidP="00692934">
      <w:pPr>
        <w:autoSpaceDE w:val="0"/>
        <w:autoSpaceDN w:val="0"/>
        <w:adjustRightInd w:val="0"/>
        <w:spacing w:after="0" w:line="240" w:lineRule="auto"/>
        <w:rPr>
          <w:rFonts w:cstheme="minorHAnsi"/>
          <w:b/>
          <w:bCs/>
        </w:rPr>
      </w:pPr>
      <w:r w:rsidRPr="00ED66BE">
        <w:rPr>
          <w:rFonts w:cstheme="minorHAnsi"/>
          <w:b/>
          <w:bCs/>
        </w:rPr>
        <w:t xml:space="preserve">FGM mandatory duty for teachers </w:t>
      </w:r>
    </w:p>
    <w:p w14:paraId="409954BA" w14:textId="77777777" w:rsidR="00430263" w:rsidRPr="00633C31" w:rsidRDefault="00430263" w:rsidP="00692934">
      <w:pPr>
        <w:autoSpaceDE w:val="0"/>
        <w:autoSpaceDN w:val="0"/>
        <w:adjustRightInd w:val="0"/>
        <w:spacing w:after="0" w:line="240" w:lineRule="auto"/>
        <w:rPr>
          <w:rFonts w:cstheme="minorHAnsi"/>
        </w:rPr>
      </w:pPr>
    </w:p>
    <w:p w14:paraId="32486A59" w14:textId="2EDC6E23" w:rsidR="00430263" w:rsidRDefault="00692934" w:rsidP="00692934">
      <w:pPr>
        <w:autoSpaceDE w:val="0"/>
        <w:autoSpaceDN w:val="0"/>
        <w:adjustRightInd w:val="0"/>
        <w:spacing w:after="0" w:line="240" w:lineRule="auto"/>
        <w:rPr>
          <w:rFonts w:cstheme="minorHAnsi"/>
        </w:rPr>
      </w:pPr>
      <w:r w:rsidRPr="00633C31">
        <w:rPr>
          <w:rFonts w:cstheme="minorHAnsi"/>
        </w:rPr>
        <w:t xml:space="preserve">Section 5B of the Female Genital Mutilation Act 2003 (as inserted by section 74 of the Serious Crime Act 2015) places a statutory duty upon </w:t>
      </w:r>
      <w:r w:rsidRPr="00633C31">
        <w:rPr>
          <w:rFonts w:cstheme="minorHAnsi"/>
          <w:bCs/>
        </w:rPr>
        <w:t>teachers</w:t>
      </w:r>
      <w:r w:rsidRPr="00633C31">
        <w:rPr>
          <w:rFonts w:cstheme="minorHAnsi"/>
          <w:b/>
          <w:bCs/>
        </w:rPr>
        <w:t xml:space="preserve"> </w:t>
      </w:r>
      <w:r w:rsidRPr="00633C31">
        <w:rPr>
          <w:rFonts w:cstheme="minorHAnsi"/>
        </w:rPr>
        <w:t xml:space="preserve">along with regulated health and social care professionals in England and Wales, to report to the police where they discover (either through disclosure by the victim or visual evidence) that FGM appears to have been carried out on a girl under 18. </w:t>
      </w:r>
    </w:p>
    <w:p w14:paraId="597A0496" w14:textId="77777777" w:rsidR="00ED66BE" w:rsidRPr="00633C31" w:rsidRDefault="00ED66BE" w:rsidP="00692934">
      <w:pPr>
        <w:autoSpaceDE w:val="0"/>
        <w:autoSpaceDN w:val="0"/>
        <w:adjustRightInd w:val="0"/>
        <w:spacing w:after="0" w:line="240" w:lineRule="auto"/>
        <w:rPr>
          <w:rFonts w:cstheme="minorHAnsi"/>
        </w:rPr>
      </w:pPr>
    </w:p>
    <w:p w14:paraId="6CA86FA0" w14:textId="23D23A90" w:rsidR="00692934" w:rsidRPr="00633C31" w:rsidRDefault="00692934" w:rsidP="00692934">
      <w:pPr>
        <w:autoSpaceDE w:val="0"/>
        <w:autoSpaceDN w:val="0"/>
        <w:adjustRightInd w:val="0"/>
        <w:spacing w:after="0" w:line="240" w:lineRule="auto"/>
        <w:rPr>
          <w:rFonts w:cstheme="minorHAnsi"/>
        </w:rPr>
      </w:pPr>
      <w:r w:rsidRPr="00633C31">
        <w:rPr>
          <w:rFonts w:cstheme="minorHAnsi"/>
        </w:rPr>
        <w:t xml:space="preserve">It will be rare for teachers to see visual evidence, and they should not be examining pupils, but the same definition of what is meant by “to discover that an act of FGM appears to have been carried out” is used for all professionals to whom this mandatory reporting duty applies. </w:t>
      </w:r>
    </w:p>
    <w:p w14:paraId="73BFA1E2" w14:textId="77777777" w:rsidR="004A1DFE" w:rsidRPr="00633C31" w:rsidRDefault="004A1DFE" w:rsidP="00692934">
      <w:pPr>
        <w:autoSpaceDE w:val="0"/>
        <w:autoSpaceDN w:val="0"/>
        <w:adjustRightInd w:val="0"/>
        <w:spacing w:after="0" w:line="240" w:lineRule="auto"/>
        <w:rPr>
          <w:rFonts w:cstheme="minorHAnsi"/>
        </w:rPr>
      </w:pPr>
    </w:p>
    <w:p w14:paraId="6CA86FA1" w14:textId="179A9918" w:rsidR="00692934" w:rsidRPr="00633C31" w:rsidRDefault="00692934" w:rsidP="00692934">
      <w:pPr>
        <w:autoSpaceDE w:val="0"/>
        <w:autoSpaceDN w:val="0"/>
        <w:adjustRightInd w:val="0"/>
        <w:spacing w:after="0" w:line="240" w:lineRule="auto"/>
        <w:rPr>
          <w:rFonts w:cstheme="minorHAnsi"/>
        </w:rPr>
      </w:pPr>
      <w:r w:rsidRPr="00633C31">
        <w:rPr>
          <w:rFonts w:cstheme="minorHAnsi"/>
        </w:rPr>
        <w:t xml:space="preserve">Teachers </w:t>
      </w:r>
      <w:r w:rsidRPr="00633C31">
        <w:rPr>
          <w:rFonts w:cstheme="minorHAnsi"/>
          <w:bCs/>
        </w:rPr>
        <w:t>must</w:t>
      </w:r>
      <w:r w:rsidRPr="00633C31">
        <w:rPr>
          <w:rFonts w:cstheme="minorHAnsi"/>
          <w:b/>
          <w:bCs/>
        </w:rPr>
        <w:t xml:space="preserve"> </w:t>
      </w:r>
      <w:r w:rsidRPr="00633C31">
        <w:rPr>
          <w:rFonts w:cstheme="minorHAnsi"/>
        </w:rPr>
        <w:t>personally report to the police cases where they discover that an act of FGM appears to have been carried out. Unless the teacher has a good reason not to, they should also still consider an</w:t>
      </w:r>
      <w:r w:rsidR="00430263" w:rsidRPr="00633C31">
        <w:rPr>
          <w:rFonts w:cstheme="minorHAnsi"/>
        </w:rPr>
        <w:t>d discuss any such case with our</w:t>
      </w:r>
      <w:r w:rsidRPr="00633C31">
        <w:rPr>
          <w:rFonts w:cstheme="minorHAnsi"/>
        </w:rPr>
        <w:t xml:space="preserve"> s</w:t>
      </w:r>
      <w:r w:rsidR="00430263" w:rsidRPr="00633C31">
        <w:rPr>
          <w:rFonts w:cstheme="minorHAnsi"/>
        </w:rPr>
        <w:t>chool’s</w:t>
      </w:r>
      <w:r w:rsidRPr="00633C31">
        <w:rPr>
          <w:rFonts w:cstheme="minorHAnsi"/>
        </w:rPr>
        <w:t xml:space="preserve"> designated safeguarding lead</w:t>
      </w:r>
      <w:r w:rsidR="00430263" w:rsidRPr="00633C31">
        <w:rPr>
          <w:rFonts w:cstheme="minorHAnsi"/>
        </w:rPr>
        <w:t xml:space="preserve"> or deputy</w:t>
      </w:r>
      <w:r w:rsidRPr="00633C31">
        <w:rPr>
          <w:rFonts w:cstheme="minorHAnsi"/>
        </w:rPr>
        <w:t xml:space="preserve">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w:t>
      </w:r>
      <w:r w:rsidR="00430263" w:rsidRPr="00633C31">
        <w:rPr>
          <w:rFonts w:cstheme="minorHAnsi"/>
        </w:rPr>
        <w:t xml:space="preserve"> In these cases, teachers will</w:t>
      </w:r>
      <w:r w:rsidRPr="00633C31">
        <w:rPr>
          <w:rFonts w:cstheme="minorHAnsi"/>
        </w:rPr>
        <w:t xml:space="preserve"> follow local safeguarding procedures. </w:t>
      </w:r>
    </w:p>
    <w:p w14:paraId="49469D9A" w14:textId="77777777" w:rsidR="00845A84" w:rsidRPr="00633C31" w:rsidRDefault="00845A84" w:rsidP="00692934">
      <w:pPr>
        <w:autoSpaceDE w:val="0"/>
        <w:autoSpaceDN w:val="0"/>
        <w:adjustRightInd w:val="0"/>
        <w:spacing w:after="0" w:line="240" w:lineRule="auto"/>
        <w:rPr>
          <w:rFonts w:cstheme="minorHAnsi"/>
        </w:rPr>
      </w:pPr>
    </w:p>
    <w:p w14:paraId="6CA86FA7" w14:textId="77777777" w:rsidR="00692934" w:rsidRPr="00845A84" w:rsidRDefault="00692934" w:rsidP="00692934">
      <w:pPr>
        <w:autoSpaceDE w:val="0"/>
        <w:autoSpaceDN w:val="0"/>
        <w:adjustRightInd w:val="0"/>
        <w:spacing w:after="0" w:line="240" w:lineRule="auto"/>
        <w:rPr>
          <w:rFonts w:cstheme="minorHAnsi"/>
          <w:b/>
          <w:bCs/>
        </w:rPr>
      </w:pPr>
      <w:r w:rsidRPr="00845A84">
        <w:rPr>
          <w:rFonts w:cstheme="minorHAnsi"/>
          <w:b/>
          <w:bCs/>
        </w:rPr>
        <w:t>Some warning signs:</w:t>
      </w:r>
    </w:p>
    <w:p w14:paraId="6CA86FA8" w14:textId="77777777" w:rsidR="00692934" w:rsidRPr="00633C31" w:rsidRDefault="00642EC7" w:rsidP="003C0FA7">
      <w:pPr>
        <w:pStyle w:val="ListParagraph"/>
        <w:numPr>
          <w:ilvl w:val="0"/>
          <w:numId w:val="17"/>
        </w:numPr>
        <w:autoSpaceDE w:val="0"/>
        <w:autoSpaceDN w:val="0"/>
        <w:adjustRightInd w:val="0"/>
        <w:spacing w:after="0" w:line="240" w:lineRule="auto"/>
        <w:rPr>
          <w:rFonts w:cstheme="minorHAnsi"/>
        </w:rPr>
      </w:pPr>
      <w:r w:rsidRPr="00633C31">
        <w:rPr>
          <w:rFonts w:cstheme="minorHAnsi"/>
        </w:rPr>
        <w:t>D</w:t>
      </w:r>
      <w:r w:rsidR="00692934" w:rsidRPr="00633C31">
        <w:rPr>
          <w:rFonts w:cstheme="minorHAnsi"/>
        </w:rPr>
        <w:t>ifficulty walking, sitting or standing</w:t>
      </w:r>
      <w:r w:rsidR="0090309E" w:rsidRPr="00633C31">
        <w:rPr>
          <w:rFonts w:cstheme="minorHAnsi"/>
        </w:rPr>
        <w:t>;</w:t>
      </w:r>
    </w:p>
    <w:p w14:paraId="6CA86FA9" w14:textId="77777777" w:rsidR="00692934" w:rsidRPr="00633C31" w:rsidRDefault="00642EC7" w:rsidP="003C0FA7">
      <w:pPr>
        <w:pStyle w:val="ListParagraph"/>
        <w:numPr>
          <w:ilvl w:val="0"/>
          <w:numId w:val="17"/>
        </w:numPr>
        <w:autoSpaceDE w:val="0"/>
        <w:autoSpaceDN w:val="0"/>
        <w:adjustRightInd w:val="0"/>
        <w:spacing w:after="0" w:line="240" w:lineRule="auto"/>
        <w:rPr>
          <w:rFonts w:cstheme="minorHAnsi"/>
        </w:rPr>
      </w:pPr>
      <w:r w:rsidRPr="00633C31">
        <w:rPr>
          <w:rFonts w:cstheme="minorHAnsi"/>
        </w:rPr>
        <w:t>U</w:t>
      </w:r>
      <w:r w:rsidR="00692934" w:rsidRPr="00633C31">
        <w:rPr>
          <w:rFonts w:cstheme="minorHAnsi"/>
        </w:rPr>
        <w:t>nusual behaviour after an absence from school</w:t>
      </w:r>
      <w:r w:rsidR="0090309E" w:rsidRPr="00633C31">
        <w:rPr>
          <w:rFonts w:cstheme="minorHAnsi"/>
        </w:rPr>
        <w:t>;</w:t>
      </w:r>
    </w:p>
    <w:p w14:paraId="6CA86FAA" w14:textId="77777777" w:rsidR="00642EC7" w:rsidRPr="00633C31" w:rsidRDefault="00642EC7" w:rsidP="003C0FA7">
      <w:pPr>
        <w:pStyle w:val="ListParagraph"/>
        <w:numPr>
          <w:ilvl w:val="0"/>
          <w:numId w:val="17"/>
        </w:numPr>
        <w:autoSpaceDE w:val="0"/>
        <w:autoSpaceDN w:val="0"/>
        <w:adjustRightInd w:val="0"/>
        <w:rPr>
          <w:rFonts w:cstheme="minorHAnsi"/>
        </w:rPr>
      </w:pPr>
      <w:r w:rsidRPr="00633C31">
        <w:rPr>
          <w:rFonts w:cstheme="minorHAnsi"/>
        </w:rPr>
        <w:t>Age of the young girl (0-15 years)</w:t>
      </w:r>
      <w:r w:rsidR="0090309E" w:rsidRPr="00633C31">
        <w:rPr>
          <w:rFonts w:cstheme="minorHAnsi"/>
        </w:rPr>
        <w:t>;</w:t>
      </w:r>
    </w:p>
    <w:p w14:paraId="6CA86FAB" w14:textId="77777777" w:rsidR="00642EC7" w:rsidRPr="00633C31" w:rsidRDefault="00642EC7" w:rsidP="003C0FA7">
      <w:pPr>
        <w:pStyle w:val="ListParagraph"/>
        <w:numPr>
          <w:ilvl w:val="0"/>
          <w:numId w:val="17"/>
        </w:numPr>
        <w:autoSpaceDE w:val="0"/>
        <w:autoSpaceDN w:val="0"/>
        <w:adjustRightInd w:val="0"/>
        <w:rPr>
          <w:rFonts w:cstheme="minorHAnsi"/>
        </w:rPr>
      </w:pPr>
      <w:r w:rsidRPr="00633C31">
        <w:rPr>
          <w:rFonts w:cstheme="minorHAnsi"/>
        </w:rPr>
        <w:t>A young girl may visit the bathroom more frequently or spend more time than usual in the bathroom</w:t>
      </w:r>
      <w:r w:rsidR="0090309E" w:rsidRPr="00633C31">
        <w:rPr>
          <w:rFonts w:cstheme="minorHAnsi"/>
        </w:rPr>
        <w:t>;</w:t>
      </w:r>
    </w:p>
    <w:p w14:paraId="6CA86FAC" w14:textId="77777777" w:rsidR="00642EC7" w:rsidRPr="00633C31" w:rsidRDefault="00642EC7" w:rsidP="003C0FA7">
      <w:pPr>
        <w:pStyle w:val="ListParagraph"/>
        <w:numPr>
          <w:ilvl w:val="0"/>
          <w:numId w:val="17"/>
        </w:numPr>
        <w:autoSpaceDE w:val="0"/>
        <w:autoSpaceDN w:val="0"/>
        <w:adjustRightInd w:val="0"/>
        <w:rPr>
          <w:rFonts w:cstheme="minorHAnsi"/>
        </w:rPr>
      </w:pPr>
      <w:r w:rsidRPr="00633C31">
        <w:rPr>
          <w:rFonts w:cstheme="minorHAnsi"/>
        </w:rPr>
        <w:t>A young girl may have frequent, urinary, menstrual or stomach problems</w:t>
      </w:r>
      <w:r w:rsidR="0090309E" w:rsidRPr="00633C31">
        <w:rPr>
          <w:rFonts w:cstheme="minorHAnsi"/>
        </w:rPr>
        <w:t>;</w:t>
      </w:r>
    </w:p>
    <w:p w14:paraId="6CA86FAD" w14:textId="77777777" w:rsidR="00642EC7" w:rsidRPr="00633C31" w:rsidRDefault="00642EC7" w:rsidP="003C0FA7">
      <w:pPr>
        <w:pStyle w:val="ListParagraph"/>
        <w:numPr>
          <w:ilvl w:val="0"/>
          <w:numId w:val="17"/>
        </w:numPr>
        <w:autoSpaceDE w:val="0"/>
        <w:autoSpaceDN w:val="0"/>
        <w:adjustRightInd w:val="0"/>
        <w:rPr>
          <w:rFonts w:cstheme="minorHAnsi"/>
        </w:rPr>
      </w:pPr>
      <w:r w:rsidRPr="00633C31">
        <w:rPr>
          <w:rFonts w:cstheme="minorHAnsi"/>
        </w:rPr>
        <w:t>Prolonged or repeated absence from school</w:t>
      </w:r>
      <w:r w:rsidR="0090309E" w:rsidRPr="00633C31">
        <w:rPr>
          <w:rFonts w:cstheme="minorHAnsi"/>
        </w:rPr>
        <w:t>;</w:t>
      </w:r>
    </w:p>
    <w:p w14:paraId="6CA86FAE" w14:textId="77777777" w:rsidR="00642EC7" w:rsidRPr="00633C31" w:rsidRDefault="00642EC7" w:rsidP="003C0FA7">
      <w:pPr>
        <w:pStyle w:val="ListParagraph"/>
        <w:numPr>
          <w:ilvl w:val="0"/>
          <w:numId w:val="17"/>
        </w:numPr>
        <w:autoSpaceDE w:val="0"/>
        <w:autoSpaceDN w:val="0"/>
        <w:adjustRightInd w:val="0"/>
        <w:rPr>
          <w:rFonts w:cstheme="minorHAnsi"/>
        </w:rPr>
      </w:pPr>
      <w:r w:rsidRPr="00633C31">
        <w:rPr>
          <w:rFonts w:cstheme="minorHAnsi"/>
        </w:rPr>
        <w:t>A young girl may try to avoid PE lessons</w:t>
      </w:r>
      <w:r w:rsidR="0090309E" w:rsidRPr="00633C31">
        <w:rPr>
          <w:rFonts w:cstheme="minorHAnsi"/>
        </w:rPr>
        <w:t>;</w:t>
      </w:r>
    </w:p>
    <w:p w14:paraId="6CA86FAF" w14:textId="77777777" w:rsidR="00642EC7" w:rsidRPr="00633C31" w:rsidRDefault="00642EC7" w:rsidP="003C0FA7">
      <w:pPr>
        <w:pStyle w:val="ListParagraph"/>
        <w:numPr>
          <w:ilvl w:val="0"/>
          <w:numId w:val="17"/>
        </w:numPr>
        <w:autoSpaceDE w:val="0"/>
        <w:autoSpaceDN w:val="0"/>
        <w:adjustRightInd w:val="0"/>
        <w:rPr>
          <w:rFonts w:cstheme="minorHAnsi"/>
        </w:rPr>
      </w:pPr>
      <w:r w:rsidRPr="00633C31">
        <w:rPr>
          <w:rFonts w:cstheme="minorHAnsi"/>
        </w:rPr>
        <w:t>Travel to a country known to practise FGM (School holiday times)</w:t>
      </w:r>
      <w:r w:rsidR="0090309E" w:rsidRPr="00633C31">
        <w:rPr>
          <w:rFonts w:cstheme="minorHAnsi"/>
        </w:rPr>
        <w:t>;</w:t>
      </w:r>
    </w:p>
    <w:p w14:paraId="6CA86FB0" w14:textId="77777777" w:rsidR="00642EC7" w:rsidRPr="00633C31" w:rsidRDefault="00642EC7" w:rsidP="003C0FA7">
      <w:pPr>
        <w:pStyle w:val="ListParagraph"/>
        <w:numPr>
          <w:ilvl w:val="0"/>
          <w:numId w:val="17"/>
        </w:numPr>
        <w:autoSpaceDE w:val="0"/>
        <w:autoSpaceDN w:val="0"/>
        <w:adjustRightInd w:val="0"/>
        <w:rPr>
          <w:rFonts w:cstheme="minorHAnsi"/>
        </w:rPr>
      </w:pPr>
      <w:r w:rsidRPr="00633C31">
        <w:rPr>
          <w:rFonts w:cstheme="minorHAnsi"/>
        </w:rPr>
        <w:t>An Elder family member visiting from a country known to practise FGM</w:t>
      </w:r>
      <w:r w:rsidR="0090309E" w:rsidRPr="00633C31">
        <w:rPr>
          <w:rFonts w:cstheme="minorHAnsi"/>
        </w:rPr>
        <w:t>;</w:t>
      </w:r>
    </w:p>
    <w:p w14:paraId="6CA86FB1" w14:textId="77777777" w:rsidR="00642EC7" w:rsidRPr="00633C31" w:rsidRDefault="00642EC7" w:rsidP="003C0FA7">
      <w:pPr>
        <w:pStyle w:val="ListParagraph"/>
        <w:numPr>
          <w:ilvl w:val="0"/>
          <w:numId w:val="17"/>
        </w:numPr>
        <w:autoSpaceDE w:val="0"/>
        <w:autoSpaceDN w:val="0"/>
        <w:adjustRightInd w:val="0"/>
        <w:rPr>
          <w:rFonts w:cstheme="minorHAnsi"/>
        </w:rPr>
      </w:pPr>
      <w:r w:rsidRPr="00633C31">
        <w:rPr>
          <w:rFonts w:cstheme="minorHAnsi"/>
        </w:rPr>
        <w:t>Over heari</w:t>
      </w:r>
      <w:r w:rsidR="0090309E" w:rsidRPr="00633C31">
        <w:rPr>
          <w:rFonts w:cstheme="minorHAnsi"/>
        </w:rPr>
        <w:t>ng conversations related to FGM;</w:t>
      </w:r>
    </w:p>
    <w:p w14:paraId="6CA86FB2" w14:textId="77777777" w:rsidR="00642EC7" w:rsidRPr="00633C31" w:rsidRDefault="00642EC7" w:rsidP="003C0FA7">
      <w:pPr>
        <w:pStyle w:val="ListParagraph"/>
        <w:numPr>
          <w:ilvl w:val="0"/>
          <w:numId w:val="17"/>
        </w:numPr>
        <w:autoSpaceDE w:val="0"/>
        <w:autoSpaceDN w:val="0"/>
        <w:adjustRightInd w:val="0"/>
        <w:rPr>
          <w:rFonts w:cstheme="minorHAnsi"/>
        </w:rPr>
      </w:pPr>
      <w:r w:rsidRPr="00633C31">
        <w:rPr>
          <w:rFonts w:cstheme="minorHAnsi"/>
        </w:rPr>
        <w:t>A young girl may disclose, ask questions or ask for advice</w:t>
      </w:r>
      <w:r w:rsidR="0090309E" w:rsidRPr="00633C31">
        <w:rPr>
          <w:rFonts w:cstheme="minorHAnsi"/>
        </w:rPr>
        <w:t>;</w:t>
      </w:r>
    </w:p>
    <w:p w14:paraId="6CA86FB3" w14:textId="77777777" w:rsidR="00642EC7" w:rsidRPr="00633C31" w:rsidRDefault="00642EC7" w:rsidP="003C0FA7">
      <w:pPr>
        <w:pStyle w:val="ListParagraph"/>
        <w:numPr>
          <w:ilvl w:val="0"/>
          <w:numId w:val="17"/>
        </w:numPr>
        <w:autoSpaceDE w:val="0"/>
        <w:autoSpaceDN w:val="0"/>
        <w:adjustRightInd w:val="0"/>
        <w:spacing w:after="0" w:line="240" w:lineRule="auto"/>
        <w:rPr>
          <w:rFonts w:cstheme="minorHAnsi"/>
        </w:rPr>
      </w:pPr>
      <w:r w:rsidRPr="00633C31">
        <w:rPr>
          <w:rFonts w:cstheme="minorHAnsi"/>
        </w:rPr>
        <w:t>Reluctance to und</w:t>
      </w:r>
      <w:r w:rsidR="0090309E" w:rsidRPr="00633C31">
        <w:rPr>
          <w:rFonts w:cstheme="minorHAnsi"/>
        </w:rPr>
        <w:t>ergo normal medical examination; and</w:t>
      </w:r>
    </w:p>
    <w:p w14:paraId="6CA86FB4" w14:textId="2B9F2A3D" w:rsidR="00642EC7" w:rsidRPr="00633C31" w:rsidRDefault="00642EC7" w:rsidP="003C0FA7">
      <w:pPr>
        <w:pStyle w:val="ListParagraph"/>
        <w:numPr>
          <w:ilvl w:val="0"/>
          <w:numId w:val="17"/>
        </w:numPr>
        <w:autoSpaceDE w:val="0"/>
        <w:autoSpaceDN w:val="0"/>
        <w:adjustRightInd w:val="0"/>
        <w:rPr>
          <w:rFonts w:cstheme="minorHAnsi"/>
        </w:rPr>
      </w:pPr>
      <w:r w:rsidRPr="00633C31">
        <w:rPr>
          <w:rFonts w:cstheme="minorHAnsi"/>
        </w:rPr>
        <w:t>Girls that are withdrawn from PSHE or SRE</w:t>
      </w:r>
      <w:r w:rsidR="0090309E" w:rsidRPr="00633C31">
        <w:rPr>
          <w:rFonts w:cstheme="minorHAnsi"/>
        </w:rPr>
        <w:t>.</w:t>
      </w:r>
    </w:p>
    <w:p w14:paraId="14241D4F" w14:textId="77777777" w:rsidR="00FC5C0A" w:rsidRPr="00633C31" w:rsidRDefault="00FC5C0A" w:rsidP="00FC5C0A">
      <w:pPr>
        <w:pStyle w:val="ListParagraph"/>
        <w:autoSpaceDE w:val="0"/>
        <w:autoSpaceDN w:val="0"/>
        <w:adjustRightInd w:val="0"/>
        <w:ind w:left="768"/>
        <w:rPr>
          <w:rFonts w:cstheme="minorHAnsi"/>
        </w:rPr>
      </w:pPr>
    </w:p>
    <w:p w14:paraId="6CA86FB5" w14:textId="5ADC4FC9" w:rsidR="00642EC7" w:rsidRPr="00677907" w:rsidRDefault="00677907" w:rsidP="002F2B37">
      <w:pPr>
        <w:autoSpaceDE w:val="0"/>
        <w:autoSpaceDN w:val="0"/>
        <w:adjustRightInd w:val="0"/>
        <w:rPr>
          <w:rFonts w:cstheme="minorHAnsi"/>
          <w:b/>
          <w:sz w:val="28"/>
          <w:szCs w:val="28"/>
        </w:rPr>
      </w:pPr>
      <w:r w:rsidRPr="00677907">
        <w:rPr>
          <w:rFonts w:cstheme="minorHAnsi"/>
          <w:b/>
          <w:sz w:val="28"/>
          <w:szCs w:val="28"/>
        </w:rPr>
        <w:t>3</w:t>
      </w:r>
      <w:r w:rsidR="00FC7B5C">
        <w:rPr>
          <w:rFonts w:cstheme="minorHAnsi"/>
          <w:b/>
          <w:sz w:val="28"/>
          <w:szCs w:val="28"/>
        </w:rPr>
        <w:t>2</w:t>
      </w:r>
      <w:r w:rsidRPr="00677907">
        <w:rPr>
          <w:rFonts w:cstheme="minorHAnsi"/>
          <w:b/>
          <w:sz w:val="28"/>
          <w:szCs w:val="28"/>
        </w:rPr>
        <w:t xml:space="preserve">) </w:t>
      </w:r>
      <w:r w:rsidR="00642EC7" w:rsidRPr="00677907">
        <w:rPr>
          <w:rFonts w:cstheme="minorHAnsi"/>
          <w:b/>
          <w:sz w:val="28"/>
          <w:szCs w:val="28"/>
        </w:rPr>
        <w:t>Forced Marriage</w:t>
      </w:r>
    </w:p>
    <w:p w14:paraId="6CA86FB6" w14:textId="77777777" w:rsidR="00642EC7" w:rsidRDefault="00642EC7" w:rsidP="00642EC7">
      <w:pPr>
        <w:autoSpaceDE w:val="0"/>
        <w:autoSpaceDN w:val="0"/>
        <w:adjustRightInd w:val="0"/>
        <w:spacing w:after="0" w:line="240" w:lineRule="auto"/>
        <w:rPr>
          <w:rFonts w:cstheme="minorHAnsi"/>
        </w:rPr>
      </w:pPr>
      <w:r w:rsidRPr="00633C31">
        <w:rPr>
          <w:rFonts w:cstheme="minorHAnsi"/>
        </w:rPr>
        <w:t>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w:t>
      </w:r>
    </w:p>
    <w:p w14:paraId="151704AC" w14:textId="77777777" w:rsidR="002F2B37" w:rsidRPr="00633C31" w:rsidRDefault="002F2B37" w:rsidP="00642EC7">
      <w:pPr>
        <w:autoSpaceDE w:val="0"/>
        <w:autoSpaceDN w:val="0"/>
        <w:adjustRightInd w:val="0"/>
        <w:spacing w:after="0" w:line="240" w:lineRule="auto"/>
        <w:rPr>
          <w:rFonts w:cstheme="minorHAnsi"/>
        </w:rPr>
      </w:pPr>
    </w:p>
    <w:p w14:paraId="6CA86FB7" w14:textId="75FAB32D" w:rsidR="00642EC7" w:rsidRDefault="00642EC7" w:rsidP="00642EC7">
      <w:pPr>
        <w:autoSpaceDE w:val="0"/>
        <w:autoSpaceDN w:val="0"/>
        <w:adjustRightInd w:val="0"/>
        <w:spacing w:after="0" w:line="240" w:lineRule="auto"/>
        <w:rPr>
          <w:rFonts w:cstheme="minorHAnsi"/>
        </w:rPr>
      </w:pPr>
      <w:r w:rsidRPr="00633C31">
        <w:rPr>
          <w:rFonts w:cstheme="minorHAnsi"/>
        </w:rPr>
        <w:t>The Forced Marriage Unit has published Multi-</w:t>
      </w:r>
      <w:r w:rsidR="00B16FE6" w:rsidRPr="00633C31">
        <w:rPr>
          <w:rFonts w:cstheme="minorHAnsi"/>
        </w:rPr>
        <w:t>agency guidelines, with pages 35</w:t>
      </w:r>
      <w:r w:rsidRPr="00633C31">
        <w:rPr>
          <w:rFonts w:cstheme="minorHAnsi"/>
        </w:rPr>
        <w:t xml:space="preserve">-36 focusing on the role of schools and colleges. School and college staff can contact the Forced Marriage Unit if they need advice or information. Contact: 020 7008 0151 or email: fmu@fco.gov.uk. </w:t>
      </w:r>
    </w:p>
    <w:p w14:paraId="4E57A774" w14:textId="77777777" w:rsidR="008976E6" w:rsidRDefault="008976E6" w:rsidP="00642EC7">
      <w:pPr>
        <w:autoSpaceDE w:val="0"/>
        <w:autoSpaceDN w:val="0"/>
        <w:adjustRightInd w:val="0"/>
        <w:spacing w:after="0" w:line="240" w:lineRule="auto"/>
        <w:rPr>
          <w:rFonts w:cstheme="minorHAnsi"/>
        </w:rPr>
      </w:pPr>
    </w:p>
    <w:p w14:paraId="439A0207" w14:textId="4A53F82B" w:rsidR="008976E6" w:rsidRPr="00677907" w:rsidRDefault="00677907" w:rsidP="002F2B37">
      <w:pPr>
        <w:autoSpaceDE w:val="0"/>
        <w:autoSpaceDN w:val="0"/>
        <w:adjustRightInd w:val="0"/>
        <w:spacing w:after="0" w:line="240" w:lineRule="auto"/>
        <w:rPr>
          <w:rFonts w:cstheme="minorHAnsi"/>
          <w:b/>
          <w:sz w:val="28"/>
          <w:szCs w:val="28"/>
        </w:rPr>
      </w:pPr>
      <w:r w:rsidRPr="00677907">
        <w:rPr>
          <w:rFonts w:cstheme="minorHAnsi"/>
          <w:b/>
          <w:sz w:val="28"/>
          <w:szCs w:val="28"/>
        </w:rPr>
        <w:t>3</w:t>
      </w:r>
      <w:r w:rsidR="00FC7B5C">
        <w:rPr>
          <w:rFonts w:cstheme="minorHAnsi"/>
          <w:b/>
          <w:sz w:val="28"/>
          <w:szCs w:val="28"/>
        </w:rPr>
        <w:t>3</w:t>
      </w:r>
      <w:r w:rsidRPr="00677907">
        <w:rPr>
          <w:rFonts w:cstheme="minorHAnsi"/>
          <w:b/>
          <w:sz w:val="28"/>
          <w:szCs w:val="28"/>
        </w:rPr>
        <w:t xml:space="preserve">) </w:t>
      </w:r>
      <w:r w:rsidR="008976E6" w:rsidRPr="00677907">
        <w:rPr>
          <w:rFonts w:cstheme="minorHAnsi"/>
          <w:b/>
          <w:sz w:val="28"/>
          <w:szCs w:val="28"/>
        </w:rPr>
        <w:t>Breast ironing/flattening</w:t>
      </w:r>
    </w:p>
    <w:p w14:paraId="064CAB53" w14:textId="77777777" w:rsidR="008976E6" w:rsidRPr="008976E6" w:rsidRDefault="008976E6" w:rsidP="008976E6">
      <w:pPr>
        <w:pStyle w:val="ListParagraph"/>
        <w:autoSpaceDE w:val="0"/>
        <w:autoSpaceDN w:val="0"/>
        <w:adjustRightInd w:val="0"/>
        <w:spacing w:after="0" w:line="240" w:lineRule="auto"/>
        <w:ind w:left="1779"/>
        <w:rPr>
          <w:rFonts w:cstheme="minorHAnsi"/>
          <w:highlight w:val="yellow"/>
          <w:u w:val="single"/>
        </w:rPr>
      </w:pPr>
    </w:p>
    <w:p w14:paraId="46554E64" w14:textId="77777777" w:rsidR="008976E6" w:rsidRPr="008976E6" w:rsidRDefault="008976E6" w:rsidP="008976E6">
      <w:pPr>
        <w:autoSpaceDE w:val="0"/>
        <w:autoSpaceDN w:val="0"/>
        <w:adjustRightInd w:val="0"/>
        <w:spacing w:after="0" w:line="240" w:lineRule="auto"/>
        <w:rPr>
          <w:rFonts w:cstheme="minorHAnsi"/>
          <w:highlight w:val="yellow"/>
          <w:u w:val="single"/>
        </w:rPr>
      </w:pPr>
      <w:r w:rsidRPr="008976E6">
        <w:t>Breast flattening, also known as breast ironing, is the process during which young pubescent girls’ breasts are ironed, massaged, flattened and/or pounded down over a period of time (ranging from a few weeks to years) in order for the breasts to disappear or delay the development of the breasts entirely. In some families, large stones, a hammer or spatula that have been heated over hot coals can be used to compress the breast tissue. Other families may opt to use an elastic belt or binder to press the breasts to prevent them from growing. Breast flattening usually starts with the first signs of puberty, it is usually carried out by female relatives.</w:t>
      </w:r>
    </w:p>
    <w:p w14:paraId="51AD37DB" w14:textId="77777777" w:rsidR="008976E6" w:rsidRPr="008976E6" w:rsidRDefault="008976E6" w:rsidP="008976E6">
      <w:r w:rsidRPr="008976E6">
        <w:t xml:space="preserve">It should also be acknowledged that some adolescent girls and boys may choose to bind their breast using constrictive material due to gender transformation or questioning their identity, and this may also cause health problems. </w:t>
      </w:r>
    </w:p>
    <w:p w14:paraId="7FA7E1BE" w14:textId="77777777" w:rsidR="008976E6" w:rsidRPr="00ED66BE" w:rsidRDefault="008976E6" w:rsidP="008976E6">
      <w:pPr>
        <w:rPr>
          <w:b/>
          <w:bCs/>
        </w:rPr>
      </w:pPr>
      <w:r w:rsidRPr="00ED66BE">
        <w:rPr>
          <w:b/>
          <w:bCs/>
        </w:rPr>
        <w:t xml:space="preserve">Signs that a girl could be at risk </w:t>
      </w:r>
    </w:p>
    <w:p w14:paraId="668C424A" w14:textId="77777777" w:rsidR="008976E6" w:rsidRPr="008976E6" w:rsidRDefault="008976E6" w:rsidP="003C0FA7">
      <w:pPr>
        <w:pStyle w:val="ListParagraph"/>
        <w:numPr>
          <w:ilvl w:val="0"/>
          <w:numId w:val="52"/>
        </w:numPr>
        <w:spacing w:after="160" w:line="259" w:lineRule="auto"/>
      </w:pPr>
      <w:r w:rsidRPr="008976E6">
        <w:t xml:space="preserve">A girl is embarrassed about her body </w:t>
      </w:r>
    </w:p>
    <w:p w14:paraId="2DD7EBEC" w14:textId="77777777" w:rsidR="008976E6" w:rsidRPr="008976E6" w:rsidRDefault="008976E6" w:rsidP="003C0FA7">
      <w:pPr>
        <w:pStyle w:val="ListParagraph"/>
        <w:numPr>
          <w:ilvl w:val="0"/>
          <w:numId w:val="52"/>
        </w:numPr>
        <w:spacing w:after="160" w:line="259" w:lineRule="auto"/>
      </w:pPr>
      <w:r w:rsidRPr="008976E6">
        <w:lastRenderedPageBreak/>
        <w:t xml:space="preserve">A girl is born to a woman who has undergone breast flattening </w:t>
      </w:r>
    </w:p>
    <w:p w14:paraId="4F828ACF" w14:textId="77777777" w:rsidR="008976E6" w:rsidRPr="008976E6" w:rsidRDefault="008976E6" w:rsidP="003C0FA7">
      <w:pPr>
        <w:pStyle w:val="ListParagraph"/>
        <w:numPr>
          <w:ilvl w:val="0"/>
          <w:numId w:val="52"/>
        </w:numPr>
        <w:spacing w:after="160" w:line="259" w:lineRule="auto"/>
      </w:pPr>
      <w:r w:rsidRPr="008976E6">
        <w:t xml:space="preserve">A girl has an older sibling or cousin who has undergone breast flattening • References to breast flattening in conversation, for example a girl may tell other children about it </w:t>
      </w:r>
    </w:p>
    <w:p w14:paraId="5E140B60" w14:textId="77777777" w:rsidR="008976E6" w:rsidRPr="008976E6" w:rsidRDefault="008976E6" w:rsidP="003C0FA7">
      <w:pPr>
        <w:pStyle w:val="ListParagraph"/>
        <w:numPr>
          <w:ilvl w:val="0"/>
          <w:numId w:val="52"/>
        </w:numPr>
        <w:spacing w:after="160" w:line="259" w:lineRule="auto"/>
      </w:pPr>
      <w:r w:rsidRPr="008976E6">
        <w:t xml:space="preserve">A girl may request help from a teacher or another adult if she is aware or suspects that she is at immediate risk </w:t>
      </w:r>
    </w:p>
    <w:p w14:paraId="42055C75" w14:textId="77777777" w:rsidR="008976E6" w:rsidRPr="008976E6" w:rsidRDefault="008976E6" w:rsidP="003C0FA7">
      <w:pPr>
        <w:pStyle w:val="ListParagraph"/>
        <w:numPr>
          <w:ilvl w:val="0"/>
          <w:numId w:val="52"/>
        </w:numPr>
        <w:spacing w:after="160" w:line="259" w:lineRule="auto"/>
      </w:pPr>
      <w:r w:rsidRPr="008976E6">
        <w:t xml:space="preserve">A girl from an affected community is withdrawn from PSHE and/or Sex and Relationship Education as her parents wish to keep her uninformed about her rights and her body. </w:t>
      </w:r>
    </w:p>
    <w:p w14:paraId="62B8D4A3" w14:textId="77777777" w:rsidR="008976E6" w:rsidRPr="008976E6" w:rsidRDefault="008976E6" w:rsidP="003C0FA7">
      <w:pPr>
        <w:pStyle w:val="ListParagraph"/>
        <w:numPr>
          <w:ilvl w:val="0"/>
          <w:numId w:val="52"/>
        </w:numPr>
        <w:spacing w:after="160" w:line="259" w:lineRule="auto"/>
      </w:pPr>
      <w:r w:rsidRPr="008976E6">
        <w:t xml:space="preserve">One of both parents or elder family members consider breast flattening integral to their cultural identity. </w:t>
      </w:r>
    </w:p>
    <w:p w14:paraId="67C24CC6" w14:textId="77777777" w:rsidR="008976E6" w:rsidRPr="008976E6" w:rsidRDefault="008976E6" w:rsidP="003C0FA7">
      <w:pPr>
        <w:pStyle w:val="ListParagraph"/>
        <w:numPr>
          <w:ilvl w:val="0"/>
          <w:numId w:val="52"/>
        </w:numPr>
        <w:spacing w:after="160" w:line="259" w:lineRule="auto"/>
      </w:pPr>
      <w:r w:rsidRPr="008976E6">
        <w:t>The family indicate that there are strong levels of influence held by elders who are involved in bringing up female children and support breast flattening.</w:t>
      </w:r>
    </w:p>
    <w:p w14:paraId="240846C9" w14:textId="77777777" w:rsidR="008976E6" w:rsidRPr="00ED66BE" w:rsidRDefault="008976E6" w:rsidP="008976E6">
      <w:pPr>
        <w:rPr>
          <w:b/>
          <w:bCs/>
        </w:rPr>
      </w:pPr>
      <w:r w:rsidRPr="00ED66BE">
        <w:rPr>
          <w:b/>
          <w:bCs/>
        </w:rPr>
        <w:t xml:space="preserve">Signs that breast flattening has occurred </w:t>
      </w:r>
    </w:p>
    <w:p w14:paraId="6C905459" w14:textId="77777777" w:rsidR="008976E6" w:rsidRPr="008976E6" w:rsidRDefault="008976E6" w:rsidP="008976E6">
      <w:r w:rsidRPr="008976E6">
        <w:t xml:space="preserve">As well as keeping in mind the signs that indicate a girl may be at risk of breast flattening, professionals and others should be mindful that: </w:t>
      </w:r>
    </w:p>
    <w:p w14:paraId="7800D789" w14:textId="77777777" w:rsidR="008976E6" w:rsidRPr="008976E6" w:rsidRDefault="008976E6" w:rsidP="003C0FA7">
      <w:pPr>
        <w:pStyle w:val="ListParagraph"/>
        <w:numPr>
          <w:ilvl w:val="0"/>
          <w:numId w:val="52"/>
        </w:numPr>
        <w:spacing w:after="160" w:line="259" w:lineRule="auto"/>
      </w:pPr>
      <w:r w:rsidRPr="008976E6">
        <w:t xml:space="preserve">A girl may disclose to a teacher, social worker, GP or another medical professional </w:t>
      </w:r>
    </w:p>
    <w:p w14:paraId="535990B0" w14:textId="77777777" w:rsidR="008976E6" w:rsidRPr="008976E6" w:rsidRDefault="008976E6" w:rsidP="003C0FA7">
      <w:pPr>
        <w:pStyle w:val="ListParagraph"/>
        <w:numPr>
          <w:ilvl w:val="0"/>
          <w:numId w:val="52"/>
        </w:numPr>
        <w:spacing w:after="160" w:line="259" w:lineRule="auto"/>
      </w:pPr>
      <w:r w:rsidRPr="008976E6">
        <w:t xml:space="preserve">Some girls may ask for help, perhaps talk about pain or discomfort in their chest area, but may not be explicit about the problem due to embarrassment or fear </w:t>
      </w:r>
    </w:p>
    <w:p w14:paraId="2E109BC3" w14:textId="77777777" w:rsidR="008976E6" w:rsidRPr="008976E6" w:rsidRDefault="008976E6" w:rsidP="003C0FA7">
      <w:pPr>
        <w:pStyle w:val="ListParagraph"/>
        <w:numPr>
          <w:ilvl w:val="0"/>
          <w:numId w:val="52"/>
        </w:numPr>
        <w:spacing w:after="160" w:line="259" w:lineRule="auto"/>
      </w:pPr>
      <w:r w:rsidRPr="008976E6">
        <w:t xml:space="preserve">A girl may display reluctance to undergo medical examination </w:t>
      </w:r>
    </w:p>
    <w:p w14:paraId="4E3449ED" w14:textId="77777777" w:rsidR="008976E6" w:rsidRPr="008976E6" w:rsidRDefault="008976E6" w:rsidP="003C0FA7">
      <w:pPr>
        <w:pStyle w:val="ListParagraph"/>
        <w:numPr>
          <w:ilvl w:val="0"/>
          <w:numId w:val="52"/>
        </w:numPr>
        <w:spacing w:after="160" w:line="259" w:lineRule="auto"/>
      </w:pPr>
      <w:r w:rsidRPr="008976E6">
        <w:t xml:space="preserve">A girl may be fearful of changing for physical activities due to scars showing or bandages being visible </w:t>
      </w:r>
    </w:p>
    <w:p w14:paraId="5AFF67FE" w14:textId="77777777" w:rsidR="00067ADF" w:rsidRDefault="00067ADF" w:rsidP="008976E6">
      <w:pPr>
        <w:rPr>
          <w:b/>
          <w:bCs/>
        </w:rPr>
      </w:pPr>
    </w:p>
    <w:p w14:paraId="4704EAE1" w14:textId="289AF03F" w:rsidR="008976E6" w:rsidRPr="00ED66BE" w:rsidRDefault="008976E6" w:rsidP="008976E6">
      <w:pPr>
        <w:rPr>
          <w:b/>
          <w:bCs/>
        </w:rPr>
      </w:pPr>
      <w:r w:rsidRPr="00ED66BE">
        <w:rPr>
          <w:b/>
          <w:bCs/>
        </w:rPr>
        <w:t xml:space="preserve">Law in the UK </w:t>
      </w:r>
    </w:p>
    <w:p w14:paraId="33FA5FC8" w14:textId="094DCECB" w:rsidR="008976E6" w:rsidRDefault="008976E6" w:rsidP="008976E6">
      <w:r w:rsidRPr="008976E6">
        <w:t>There are no specific laws in the UK regarding breast flattening. If any member of staff is concerned that a girl is at risk of breast flattening, they must speak to the DSL/DDSL immediately. The DSL /DDSL will contact the MASH and make a referral.</w:t>
      </w:r>
    </w:p>
    <w:p w14:paraId="0902FAEC" w14:textId="77777777" w:rsidR="00C1247F" w:rsidRPr="008976E6" w:rsidRDefault="00C1247F" w:rsidP="008976E6"/>
    <w:p w14:paraId="273951C0" w14:textId="324540A6" w:rsidR="008976E6" w:rsidRPr="00677907" w:rsidRDefault="00677907" w:rsidP="002F2B37">
      <w:pPr>
        <w:rPr>
          <w:b/>
          <w:sz w:val="28"/>
          <w:szCs w:val="28"/>
        </w:rPr>
      </w:pPr>
      <w:r w:rsidRPr="00677907">
        <w:rPr>
          <w:b/>
          <w:sz w:val="28"/>
          <w:szCs w:val="28"/>
        </w:rPr>
        <w:t>3</w:t>
      </w:r>
      <w:r w:rsidR="00FC7B5C">
        <w:rPr>
          <w:b/>
          <w:sz w:val="28"/>
          <w:szCs w:val="28"/>
        </w:rPr>
        <w:t>4</w:t>
      </w:r>
      <w:r w:rsidRPr="00677907">
        <w:rPr>
          <w:b/>
          <w:sz w:val="28"/>
          <w:szCs w:val="28"/>
        </w:rPr>
        <w:t xml:space="preserve">) </w:t>
      </w:r>
      <w:r w:rsidR="008976E6" w:rsidRPr="00677907">
        <w:rPr>
          <w:b/>
          <w:sz w:val="28"/>
          <w:szCs w:val="28"/>
        </w:rPr>
        <w:t xml:space="preserve">Up-Skirting </w:t>
      </w:r>
    </w:p>
    <w:p w14:paraId="5D020146" w14:textId="5953D31D" w:rsidR="008976E6" w:rsidRDefault="00C1247F" w:rsidP="008976E6">
      <w:pPr>
        <w:rPr>
          <w:color w:val="000000" w:themeColor="text1"/>
        </w:rPr>
      </w:pPr>
      <w:r w:rsidRPr="004A791A">
        <w:rPr>
          <w:color w:val="000000" w:themeColor="text1"/>
        </w:rPr>
        <w:t xml:space="preserve">The Voyeurism (Offences) Act, which is commonly known as the </w:t>
      </w:r>
      <w:proofErr w:type="spellStart"/>
      <w:r w:rsidRPr="004A791A">
        <w:rPr>
          <w:color w:val="000000" w:themeColor="text1"/>
        </w:rPr>
        <w:t>Upskirting</w:t>
      </w:r>
      <w:proofErr w:type="spellEnd"/>
      <w:r w:rsidRPr="004A791A">
        <w:rPr>
          <w:color w:val="000000" w:themeColor="text1"/>
        </w:rPr>
        <w:t xml:space="preserve"> Act, came into force on 12 April 2019. ‘</w:t>
      </w:r>
      <w:proofErr w:type="spellStart"/>
      <w:r w:rsidRPr="004A791A">
        <w:rPr>
          <w:color w:val="000000" w:themeColor="text1"/>
        </w:rPr>
        <w:t>Upskirting</w:t>
      </w:r>
      <w:proofErr w:type="spellEnd"/>
      <w:r w:rsidRPr="004A791A">
        <w:rPr>
          <w:color w:val="000000" w:themeColor="text1"/>
        </w:rPr>
        <w:t xml:space="preserve">’ is where someone takes a picture under a </w:t>
      </w:r>
      <w:proofErr w:type="spellStart"/>
      <w:r w:rsidRPr="004A791A">
        <w:rPr>
          <w:color w:val="000000" w:themeColor="text1"/>
        </w:rPr>
        <w:t>persons</w:t>
      </w:r>
      <w:proofErr w:type="spellEnd"/>
      <w:r w:rsidRPr="004A791A">
        <w:rPr>
          <w:color w:val="000000" w:themeColor="text1"/>
        </w:rPr>
        <w:t xml:space="preserve">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w:t>
      </w:r>
      <w:r w:rsidR="009C3218" w:rsidRPr="004A791A">
        <w:rPr>
          <w:color w:val="000000" w:themeColor="text1"/>
        </w:rPr>
        <w:t xml:space="preserve">This is a criminal offense. </w:t>
      </w:r>
    </w:p>
    <w:p w14:paraId="7FD6D89F" w14:textId="77777777" w:rsidR="002B1F67" w:rsidRPr="004A791A" w:rsidRDefault="002B1F67" w:rsidP="008976E6">
      <w:pPr>
        <w:rPr>
          <w:color w:val="000000" w:themeColor="text1"/>
        </w:rPr>
      </w:pPr>
    </w:p>
    <w:p w14:paraId="30F7C20F" w14:textId="69DCD0CB" w:rsidR="008976E6" w:rsidRPr="00677907" w:rsidRDefault="00677907" w:rsidP="002F2B37">
      <w:pPr>
        <w:rPr>
          <w:b/>
          <w:sz w:val="28"/>
          <w:szCs w:val="28"/>
        </w:rPr>
      </w:pPr>
      <w:r w:rsidRPr="00677907">
        <w:rPr>
          <w:b/>
          <w:sz w:val="28"/>
          <w:szCs w:val="28"/>
        </w:rPr>
        <w:t>3</w:t>
      </w:r>
      <w:r w:rsidR="00FC7B5C">
        <w:rPr>
          <w:b/>
          <w:sz w:val="28"/>
          <w:szCs w:val="28"/>
        </w:rPr>
        <w:t>5</w:t>
      </w:r>
      <w:r w:rsidRPr="00677907">
        <w:rPr>
          <w:b/>
          <w:sz w:val="28"/>
          <w:szCs w:val="28"/>
        </w:rPr>
        <w:t xml:space="preserve">) </w:t>
      </w:r>
      <w:r w:rsidR="008976E6" w:rsidRPr="00677907">
        <w:rPr>
          <w:b/>
          <w:sz w:val="28"/>
          <w:szCs w:val="28"/>
        </w:rPr>
        <w:t>Serious violence</w:t>
      </w:r>
    </w:p>
    <w:p w14:paraId="2BDC74F2" w14:textId="6073292A" w:rsidR="008976E6" w:rsidRDefault="008976E6" w:rsidP="008976E6">
      <w:r w:rsidRPr="008976E6">
        <w:t>All staff should be aware of indicators which may signal that children are at risk from or involved with serious violent crime. These may include: increased absence from school, a change in friendships or relationships with older individuals or groups, a significant decline in performance, signs of self-harm or significant change in well-being, or signs of assault or unexplained injuries. Unexplained gifts or new possessions could also indicate that children have been approached by, or are involved with, individuals associated with criminal networks or gangs. All staff should be aware of the associated risks and understand the measures in place to manage these</w:t>
      </w:r>
      <w:r w:rsidR="00CD616A">
        <w:t>.</w:t>
      </w:r>
    </w:p>
    <w:p w14:paraId="666EAC42" w14:textId="77777777" w:rsidR="00140000" w:rsidRPr="00C26DF5" w:rsidRDefault="00CD616A" w:rsidP="008976E6">
      <w:r w:rsidRPr="00C26DF5">
        <w:lastRenderedPageBreak/>
        <w:t xml:space="preserve">There are a number of indicators, which may signal children are at risk from, or are involved with, serious violent crime. These may include: increased absence from school </w:t>
      </w:r>
    </w:p>
    <w:p w14:paraId="4DAD7B6D" w14:textId="77777777" w:rsidR="00140000" w:rsidRPr="00C26DF5" w:rsidRDefault="00CD616A" w:rsidP="008976E6">
      <w:r w:rsidRPr="00C26DF5">
        <w:t>• a change in friendships or relationships with older individuals or groups</w:t>
      </w:r>
    </w:p>
    <w:p w14:paraId="20BBD498" w14:textId="77777777" w:rsidR="00140000" w:rsidRPr="00C26DF5" w:rsidRDefault="00CD616A" w:rsidP="008976E6">
      <w:r w:rsidRPr="00C26DF5">
        <w:t xml:space="preserve"> • a significant decline in performance </w:t>
      </w:r>
    </w:p>
    <w:p w14:paraId="475D963D" w14:textId="77777777" w:rsidR="00140000" w:rsidRPr="00C26DF5" w:rsidRDefault="00CD616A" w:rsidP="008976E6">
      <w:r w:rsidRPr="00C26DF5">
        <w:t xml:space="preserve">• signs of self-harm or a significant change in wellbeing, or signs of assault or unexplained injuries </w:t>
      </w:r>
    </w:p>
    <w:p w14:paraId="10B33452" w14:textId="77777777" w:rsidR="00140000" w:rsidRPr="00C26DF5" w:rsidRDefault="00CD616A" w:rsidP="008976E6">
      <w:r w:rsidRPr="00C26DF5">
        <w:t>• Unexplained gifts or new possessions could also indicate that children have been approached by, or are involved with, individuals associated with criminal networks or gangs and may be at risk of criminal exploitation.</w:t>
      </w:r>
    </w:p>
    <w:p w14:paraId="4191EB2E" w14:textId="288851B4" w:rsidR="00140000" w:rsidRPr="00C26DF5" w:rsidRDefault="00CD616A" w:rsidP="008976E6">
      <w:r w:rsidRPr="00C26DF5">
        <w:t xml:space="preserve"> The likelihood of involvement in serious violence may be increased by factors such as: </w:t>
      </w:r>
    </w:p>
    <w:p w14:paraId="68705477" w14:textId="77777777" w:rsidR="00140000" w:rsidRPr="00C26DF5" w:rsidRDefault="00CD616A" w:rsidP="008976E6">
      <w:r w:rsidRPr="00C26DF5">
        <w:t xml:space="preserve">• being male </w:t>
      </w:r>
    </w:p>
    <w:p w14:paraId="1FAF70D5" w14:textId="77777777" w:rsidR="00140000" w:rsidRPr="00C26DF5" w:rsidRDefault="00CD616A" w:rsidP="008976E6">
      <w:r w:rsidRPr="00C26DF5">
        <w:t>• having been frequently absent or permanently excluded from school</w:t>
      </w:r>
    </w:p>
    <w:p w14:paraId="1EDCF6A3" w14:textId="3865425B" w:rsidR="00CD616A" w:rsidRPr="00C26DF5" w:rsidRDefault="00CD616A" w:rsidP="008976E6">
      <w:r w:rsidRPr="00C26DF5">
        <w:t xml:space="preserve"> • having experienced child maltreatment and having been involved in offending, such as theft or robbery</w:t>
      </w:r>
    </w:p>
    <w:p w14:paraId="13BFE3FC" w14:textId="215BC92A" w:rsidR="008976E6" w:rsidRPr="00C26DF5" w:rsidRDefault="00BA1446" w:rsidP="00642EC7">
      <w:pPr>
        <w:autoSpaceDE w:val="0"/>
        <w:autoSpaceDN w:val="0"/>
        <w:adjustRightInd w:val="0"/>
        <w:spacing w:after="0" w:line="240" w:lineRule="auto"/>
      </w:pPr>
      <w:r w:rsidRPr="00C26DF5">
        <w:t>Staff should also be aware that violence can often peak in the hours just before or just after school, when pupils are travelling to and from school. These times can be particularly risky for young people involved in serious violence.</w:t>
      </w:r>
    </w:p>
    <w:p w14:paraId="2DE5B8B8" w14:textId="77777777" w:rsidR="00BA1446" w:rsidRPr="00C26DF5" w:rsidRDefault="00BA1446" w:rsidP="00642EC7">
      <w:pPr>
        <w:autoSpaceDE w:val="0"/>
        <w:autoSpaceDN w:val="0"/>
        <w:adjustRightInd w:val="0"/>
        <w:spacing w:after="0" w:line="240" w:lineRule="auto"/>
      </w:pPr>
    </w:p>
    <w:p w14:paraId="63AC1864" w14:textId="77777777" w:rsidR="00BA1446" w:rsidRPr="00C26DF5" w:rsidRDefault="00BA1446" w:rsidP="00642EC7">
      <w:pPr>
        <w:autoSpaceDE w:val="0"/>
        <w:autoSpaceDN w:val="0"/>
        <w:adjustRightInd w:val="0"/>
        <w:spacing w:after="0" w:line="240" w:lineRule="auto"/>
        <w:rPr>
          <w:rFonts w:cstheme="minorHAnsi"/>
        </w:rPr>
      </w:pPr>
    </w:p>
    <w:p w14:paraId="6809D23F" w14:textId="77777777" w:rsidR="00067ADF" w:rsidRPr="00C26DF5" w:rsidRDefault="00067ADF" w:rsidP="002F2B37">
      <w:pPr>
        <w:tabs>
          <w:tab w:val="left" w:pos="1164"/>
        </w:tabs>
        <w:spacing w:after="0" w:line="240" w:lineRule="auto"/>
        <w:rPr>
          <w:rFonts w:cstheme="minorHAnsi"/>
          <w:b/>
          <w:sz w:val="28"/>
          <w:szCs w:val="28"/>
        </w:rPr>
      </w:pPr>
    </w:p>
    <w:p w14:paraId="6076044C" w14:textId="77777777" w:rsidR="00067ADF" w:rsidRPr="00C26DF5" w:rsidRDefault="00067ADF" w:rsidP="002F2B37">
      <w:pPr>
        <w:tabs>
          <w:tab w:val="left" w:pos="1164"/>
        </w:tabs>
        <w:spacing w:after="0" w:line="240" w:lineRule="auto"/>
        <w:rPr>
          <w:rFonts w:cstheme="minorHAnsi"/>
          <w:b/>
          <w:sz w:val="28"/>
          <w:szCs w:val="28"/>
        </w:rPr>
      </w:pPr>
    </w:p>
    <w:p w14:paraId="6CA86FE5" w14:textId="5BD39E8A" w:rsidR="00F127E0" w:rsidRPr="00677907" w:rsidRDefault="00677907" w:rsidP="002F2B37">
      <w:pPr>
        <w:tabs>
          <w:tab w:val="left" w:pos="1164"/>
        </w:tabs>
        <w:spacing w:after="0" w:line="240" w:lineRule="auto"/>
        <w:rPr>
          <w:rFonts w:cstheme="minorHAnsi"/>
          <w:b/>
          <w:sz w:val="28"/>
          <w:szCs w:val="28"/>
        </w:rPr>
      </w:pPr>
      <w:r w:rsidRPr="00677907">
        <w:rPr>
          <w:rFonts w:cstheme="minorHAnsi"/>
          <w:b/>
          <w:sz w:val="28"/>
          <w:szCs w:val="28"/>
        </w:rPr>
        <w:t>3</w:t>
      </w:r>
      <w:r w:rsidR="00FC7B5C">
        <w:rPr>
          <w:rFonts w:cstheme="minorHAnsi"/>
          <w:b/>
          <w:sz w:val="28"/>
          <w:szCs w:val="28"/>
        </w:rPr>
        <w:t>6</w:t>
      </w:r>
      <w:r w:rsidRPr="00677907">
        <w:rPr>
          <w:rFonts w:cstheme="minorHAnsi"/>
          <w:b/>
          <w:sz w:val="28"/>
          <w:szCs w:val="28"/>
        </w:rPr>
        <w:t xml:space="preserve">) </w:t>
      </w:r>
      <w:r w:rsidR="00F127E0" w:rsidRPr="00677907">
        <w:rPr>
          <w:rFonts w:cstheme="minorHAnsi"/>
          <w:b/>
          <w:sz w:val="28"/>
          <w:szCs w:val="28"/>
        </w:rPr>
        <w:t>Prevent</w:t>
      </w:r>
      <w:r w:rsidR="00ED66BE" w:rsidRPr="00677907">
        <w:rPr>
          <w:rFonts w:cstheme="minorHAnsi"/>
          <w:b/>
          <w:sz w:val="28"/>
          <w:szCs w:val="28"/>
        </w:rPr>
        <w:t xml:space="preserve"> (</w:t>
      </w:r>
      <w:r w:rsidR="00F127E0" w:rsidRPr="00677907">
        <w:rPr>
          <w:rFonts w:cstheme="minorHAnsi"/>
          <w:b/>
          <w:sz w:val="28"/>
          <w:szCs w:val="28"/>
        </w:rPr>
        <w:t>Radicalisation</w:t>
      </w:r>
      <w:r w:rsidR="00ED66BE" w:rsidRPr="00677907">
        <w:rPr>
          <w:rFonts w:cstheme="minorHAnsi"/>
          <w:b/>
          <w:sz w:val="28"/>
          <w:szCs w:val="28"/>
        </w:rPr>
        <w:t xml:space="preserve"> and Extremism)</w:t>
      </w:r>
    </w:p>
    <w:p w14:paraId="26CA459D" w14:textId="2E1C52F3" w:rsidR="0096045C" w:rsidRPr="00633C31" w:rsidRDefault="0096045C" w:rsidP="00B16FE6">
      <w:pPr>
        <w:tabs>
          <w:tab w:val="left" w:pos="1164"/>
        </w:tabs>
        <w:spacing w:after="0" w:line="240" w:lineRule="auto"/>
        <w:rPr>
          <w:rFonts w:cstheme="minorHAnsi"/>
          <w:u w:val="single"/>
        </w:rPr>
      </w:pPr>
    </w:p>
    <w:p w14:paraId="0FA6FCE3" w14:textId="4691EB9F" w:rsidR="0096045C" w:rsidRDefault="0096045C" w:rsidP="00B16FE6">
      <w:pPr>
        <w:tabs>
          <w:tab w:val="left" w:pos="1164"/>
        </w:tabs>
        <w:spacing w:after="0" w:line="240" w:lineRule="auto"/>
        <w:rPr>
          <w:rFonts w:cstheme="minorHAnsi"/>
        </w:rPr>
      </w:pPr>
      <w:r w:rsidRPr="00633C31">
        <w:rPr>
          <w:rFonts w:cstheme="minorHAnsi"/>
        </w:rPr>
        <w:t>Children are vulnerable to extremist ideology and radicalisation. Similar to protecting children from other forms of harms and abuse, protecting children from this risk will be a part of our school’s/college’s safeguarding approach.</w:t>
      </w:r>
    </w:p>
    <w:p w14:paraId="67090375" w14:textId="77777777" w:rsidR="00677907" w:rsidRPr="00633C31" w:rsidRDefault="00677907" w:rsidP="00B16FE6">
      <w:pPr>
        <w:tabs>
          <w:tab w:val="left" w:pos="1164"/>
        </w:tabs>
        <w:spacing w:after="0" w:line="240" w:lineRule="auto"/>
        <w:rPr>
          <w:rFonts w:cstheme="minorHAnsi"/>
        </w:rPr>
      </w:pPr>
    </w:p>
    <w:p w14:paraId="320D2515" w14:textId="5FD69165" w:rsidR="003E4064" w:rsidRDefault="003E4064" w:rsidP="00F127E0">
      <w:pPr>
        <w:autoSpaceDE w:val="0"/>
        <w:autoSpaceDN w:val="0"/>
        <w:adjustRightInd w:val="0"/>
        <w:spacing w:after="0" w:line="240" w:lineRule="auto"/>
        <w:rPr>
          <w:rFonts w:cstheme="minorHAnsi"/>
        </w:rPr>
      </w:pPr>
      <w:r w:rsidRPr="00633C31">
        <w:rPr>
          <w:rFonts w:cstheme="minorHAnsi"/>
        </w:rPr>
        <w:t>Extremism is the vocal or active opposition to our fundamental values, including the rule of law, individual liberty and the mutual respect and tolerance of different faiths and beliefs. This also includes calling for the death of members of the armed forces.</w:t>
      </w:r>
    </w:p>
    <w:p w14:paraId="4594AD21" w14:textId="77777777" w:rsidR="00677907" w:rsidRPr="00633C31" w:rsidRDefault="00677907" w:rsidP="00F127E0">
      <w:pPr>
        <w:autoSpaceDE w:val="0"/>
        <w:autoSpaceDN w:val="0"/>
        <w:adjustRightInd w:val="0"/>
        <w:spacing w:after="0" w:line="240" w:lineRule="auto"/>
        <w:rPr>
          <w:rFonts w:cstheme="minorHAnsi"/>
        </w:rPr>
      </w:pPr>
    </w:p>
    <w:p w14:paraId="6F7123F9" w14:textId="73C291DE" w:rsidR="003E4064" w:rsidRDefault="003E4064" w:rsidP="00F127E0">
      <w:pPr>
        <w:autoSpaceDE w:val="0"/>
        <w:autoSpaceDN w:val="0"/>
        <w:adjustRightInd w:val="0"/>
        <w:spacing w:after="0" w:line="240" w:lineRule="auto"/>
        <w:rPr>
          <w:rFonts w:cstheme="minorHAnsi"/>
        </w:rPr>
      </w:pPr>
      <w:r w:rsidRPr="00633C31">
        <w:rPr>
          <w:rFonts w:cstheme="minorHAnsi"/>
        </w:rPr>
        <w:t>Radicalisation refers to the process by which a person comes to support terrorism and extremist ideologies associated with terrorist groups.</w:t>
      </w:r>
    </w:p>
    <w:p w14:paraId="0A62EB69" w14:textId="77777777" w:rsidR="00677907" w:rsidRDefault="00677907" w:rsidP="00F127E0">
      <w:pPr>
        <w:autoSpaceDE w:val="0"/>
        <w:autoSpaceDN w:val="0"/>
        <w:adjustRightInd w:val="0"/>
        <w:spacing w:after="0" w:line="240" w:lineRule="auto"/>
        <w:rPr>
          <w:rFonts w:cstheme="minorHAnsi"/>
        </w:rPr>
      </w:pPr>
    </w:p>
    <w:p w14:paraId="18ACAC78" w14:textId="49355156" w:rsidR="00925D99" w:rsidRPr="004A791A" w:rsidRDefault="00925D99" w:rsidP="00F127E0">
      <w:pPr>
        <w:autoSpaceDE w:val="0"/>
        <w:autoSpaceDN w:val="0"/>
        <w:adjustRightInd w:val="0"/>
        <w:spacing w:after="0" w:line="240" w:lineRule="auto"/>
        <w:rPr>
          <w:rFonts w:cstheme="minorHAnsi"/>
          <w:color w:val="000000" w:themeColor="text1"/>
        </w:rPr>
      </w:pPr>
      <w:r w:rsidRPr="004A791A">
        <w:rPr>
          <w:color w:val="000000" w:themeColor="text1"/>
        </w:rPr>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534874EB" w14:textId="61D948C1" w:rsidR="003E4064" w:rsidRPr="00633C31" w:rsidRDefault="003E4064" w:rsidP="00F127E0">
      <w:pPr>
        <w:autoSpaceDE w:val="0"/>
        <w:autoSpaceDN w:val="0"/>
        <w:adjustRightInd w:val="0"/>
        <w:spacing w:after="0" w:line="240" w:lineRule="auto"/>
        <w:rPr>
          <w:rFonts w:cstheme="minorHAnsi"/>
        </w:rPr>
      </w:pPr>
    </w:p>
    <w:p w14:paraId="3CC58CCD" w14:textId="0F63EE05" w:rsidR="003E4064" w:rsidRPr="00633C31" w:rsidRDefault="003E4064" w:rsidP="003E4064">
      <w:pPr>
        <w:autoSpaceDE w:val="0"/>
        <w:autoSpaceDN w:val="0"/>
        <w:adjustRightInd w:val="0"/>
        <w:spacing w:after="0" w:line="240" w:lineRule="auto"/>
        <w:rPr>
          <w:rFonts w:cstheme="minorHAnsi"/>
        </w:rPr>
      </w:pPr>
      <w:r w:rsidRPr="00633C31">
        <w:rPr>
          <w:rFonts w:cstheme="minorHAnsi"/>
        </w:rPr>
        <w:t>We understa</w:t>
      </w:r>
      <w:r w:rsidR="003D347B" w:rsidRPr="00633C31">
        <w:rPr>
          <w:rFonts w:cstheme="minorHAnsi"/>
        </w:rPr>
        <w:t>nd t</w:t>
      </w:r>
      <w:r w:rsidRPr="00633C31">
        <w:rPr>
          <w:rFonts w:cstheme="minorHAnsi"/>
        </w:rPr>
        <w: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and settings (such as the internet). However, it is possible to protect vulnerable people from extremist ideology and intervene to prevent those at risk of radicalisation being radicalised. As with other safeguarding risks, our staff will be alert to changes in children’s behaviour which could indicate that they may be in need of help or protection. Staff will use their judgement in identifying children who might be at risk of radicalisation and act proportionately which may include the designated safeguarding lead (or deputy) making a referral to the Channel programme.</w:t>
      </w:r>
    </w:p>
    <w:p w14:paraId="3FAEC22D" w14:textId="1E541530" w:rsidR="003E4064" w:rsidRPr="00633C31" w:rsidRDefault="003E4064" w:rsidP="00F127E0">
      <w:pPr>
        <w:autoSpaceDE w:val="0"/>
        <w:autoSpaceDN w:val="0"/>
        <w:adjustRightInd w:val="0"/>
        <w:spacing w:after="0" w:line="240" w:lineRule="auto"/>
        <w:rPr>
          <w:rFonts w:cstheme="minorHAnsi"/>
        </w:rPr>
      </w:pPr>
    </w:p>
    <w:p w14:paraId="6CA86FE7" w14:textId="4E85B7A0" w:rsidR="00F127E0" w:rsidRPr="00633C31" w:rsidRDefault="00F127E0" w:rsidP="00F127E0">
      <w:pPr>
        <w:autoSpaceDE w:val="0"/>
        <w:autoSpaceDN w:val="0"/>
        <w:adjustRightInd w:val="0"/>
        <w:spacing w:after="0" w:line="240" w:lineRule="auto"/>
        <w:rPr>
          <w:rFonts w:cstheme="minorHAnsi"/>
        </w:rPr>
      </w:pPr>
      <w:r w:rsidRPr="00633C31">
        <w:rPr>
          <w:rFonts w:cstheme="minorHAnsi"/>
        </w:rPr>
        <w:t xml:space="preserve">From </w:t>
      </w:r>
      <w:r w:rsidR="00893115" w:rsidRPr="00633C31">
        <w:rPr>
          <w:rFonts w:cstheme="minorHAnsi"/>
        </w:rPr>
        <w:t>1 July 2015,</w:t>
      </w:r>
      <w:r w:rsidRPr="00633C31">
        <w:rPr>
          <w:rFonts w:cstheme="minorHAnsi"/>
        </w:rPr>
        <w:t xml:space="preserve"> specified authorities, including all schools (and since 18 September 2015 all colleges) as defined in the summary of this guidance, are subject to a duty under section 26 of the Counter-Terrorism and Security Act 2015 </w:t>
      </w:r>
      <w:r w:rsidRPr="00633C31">
        <w:rPr>
          <w:rFonts w:cstheme="minorHAnsi"/>
        </w:rPr>
        <w:lastRenderedPageBreak/>
        <w:t>(“the CTSA 2015”), in the exercise of their functions, to have “due regard</w:t>
      </w:r>
      <w:r w:rsidR="00350B40" w:rsidRPr="00633C31">
        <w:rPr>
          <w:rFonts w:cstheme="minorHAnsi"/>
        </w:rPr>
        <w:t xml:space="preserve">” </w:t>
      </w:r>
      <w:r w:rsidRPr="00633C31">
        <w:rPr>
          <w:rFonts w:cstheme="minorHAnsi"/>
        </w:rPr>
        <w:t>to the need to prevent people from being drawn into terrorism”. This duty is known as the Prevent duty. It applies to a wide range of public-facing bodies. Bodies to which the duty applies must have regard to statutory guidance issued under section 29 of the CTSA</w:t>
      </w:r>
      <w:r w:rsidR="007517CA" w:rsidRPr="00633C31">
        <w:rPr>
          <w:rFonts w:cstheme="minorHAnsi"/>
        </w:rPr>
        <w:t xml:space="preserve"> 2015. Paragraphs 57-76 of t</w:t>
      </w:r>
      <w:r w:rsidRPr="00633C31">
        <w:rPr>
          <w:rFonts w:cstheme="minorHAnsi"/>
        </w:rPr>
        <w:t xml:space="preserve">he statutory “Revised Prevent duty guidance: for England and Wales” (for schools) summarises the requirements on schools in terms of four general themes: </w:t>
      </w:r>
    </w:p>
    <w:p w14:paraId="6CA86FE8" w14:textId="77777777" w:rsidR="00350B40" w:rsidRPr="00633C31" w:rsidRDefault="00350B40" w:rsidP="00F127E0">
      <w:pPr>
        <w:autoSpaceDE w:val="0"/>
        <w:autoSpaceDN w:val="0"/>
        <w:adjustRightInd w:val="0"/>
        <w:spacing w:after="0" w:line="240" w:lineRule="auto"/>
        <w:rPr>
          <w:rFonts w:cstheme="minorHAnsi"/>
        </w:rPr>
      </w:pPr>
    </w:p>
    <w:p w14:paraId="6CA86FE9" w14:textId="61BCF3BB" w:rsidR="00350B40" w:rsidRPr="00633C31" w:rsidRDefault="00845A84" w:rsidP="00350B40">
      <w:pPr>
        <w:autoSpaceDE w:val="0"/>
        <w:autoSpaceDN w:val="0"/>
        <w:adjustRightInd w:val="0"/>
        <w:spacing w:after="0" w:line="240" w:lineRule="auto"/>
        <w:rPr>
          <w:rFonts w:cstheme="minorHAnsi"/>
        </w:rPr>
      </w:pPr>
      <w:r>
        <w:rPr>
          <w:rFonts w:cstheme="minorHAnsi"/>
        </w:rPr>
        <w:t>W</w:t>
      </w:r>
      <w:r w:rsidR="00350B40" w:rsidRPr="00633C31">
        <w:rPr>
          <w:rFonts w:cstheme="minorHAnsi"/>
        </w:rPr>
        <w:t>e will:</w:t>
      </w:r>
    </w:p>
    <w:p w14:paraId="6CA86FEA" w14:textId="77777777" w:rsidR="00350B40" w:rsidRPr="00633C31" w:rsidRDefault="00350B40" w:rsidP="003C0FA7">
      <w:pPr>
        <w:pStyle w:val="ListParagraph"/>
        <w:numPr>
          <w:ilvl w:val="0"/>
          <w:numId w:val="18"/>
        </w:numPr>
        <w:spacing w:after="0" w:line="240" w:lineRule="auto"/>
        <w:rPr>
          <w:rFonts w:cstheme="minorHAnsi"/>
        </w:rPr>
      </w:pPr>
      <w:r w:rsidRPr="00633C31">
        <w:rPr>
          <w:rFonts w:cstheme="minorHAnsi"/>
        </w:rPr>
        <w:t xml:space="preserve">Assess the risk of children being drawn into terrorism, including support for extremist ideas that </w:t>
      </w:r>
      <w:r w:rsidR="0090309E" w:rsidRPr="00633C31">
        <w:rPr>
          <w:rFonts w:cstheme="minorHAnsi"/>
        </w:rPr>
        <w:t>are part of terrorist ideology;</w:t>
      </w:r>
    </w:p>
    <w:p w14:paraId="6CA86FEB" w14:textId="77777777" w:rsidR="00C31E1D" w:rsidRPr="00633C31" w:rsidRDefault="00350B40" w:rsidP="003C0FA7">
      <w:pPr>
        <w:pStyle w:val="ListParagraph"/>
        <w:numPr>
          <w:ilvl w:val="0"/>
          <w:numId w:val="18"/>
        </w:numPr>
        <w:spacing w:after="0" w:line="240" w:lineRule="auto"/>
        <w:rPr>
          <w:rFonts w:cstheme="minorHAnsi"/>
        </w:rPr>
      </w:pPr>
      <w:r w:rsidRPr="00633C31">
        <w:rPr>
          <w:rFonts w:cstheme="minorHAnsi"/>
        </w:rPr>
        <w:t>Work in partnership with parents, children, families and statutory agencies</w:t>
      </w:r>
      <w:r w:rsidR="0090309E" w:rsidRPr="00633C31">
        <w:rPr>
          <w:rFonts w:cstheme="minorHAnsi"/>
        </w:rPr>
        <w:t>;</w:t>
      </w:r>
    </w:p>
    <w:p w14:paraId="6CA86FEC" w14:textId="0AD5E31A" w:rsidR="00350B40" w:rsidRPr="00633C31" w:rsidRDefault="00C31E1D" w:rsidP="003C0FA7">
      <w:pPr>
        <w:pStyle w:val="ListParagraph"/>
        <w:numPr>
          <w:ilvl w:val="0"/>
          <w:numId w:val="18"/>
        </w:numPr>
        <w:spacing w:after="0" w:line="240" w:lineRule="auto"/>
        <w:rPr>
          <w:rFonts w:cstheme="minorHAnsi"/>
        </w:rPr>
      </w:pPr>
      <w:r w:rsidRPr="00633C31">
        <w:rPr>
          <w:rFonts w:cstheme="minorHAnsi"/>
        </w:rPr>
        <w:t>A</w:t>
      </w:r>
      <w:r w:rsidR="00350B40" w:rsidRPr="00633C31">
        <w:rPr>
          <w:rFonts w:cstheme="minorHAnsi"/>
        </w:rPr>
        <w:t>ssess the risk in our loc</w:t>
      </w:r>
      <w:r w:rsidR="003E4064" w:rsidRPr="00633C31">
        <w:rPr>
          <w:rFonts w:cstheme="minorHAnsi"/>
        </w:rPr>
        <w:t>al area and as a minimum our designated safeguarding lead</w:t>
      </w:r>
      <w:r w:rsidR="00350B40" w:rsidRPr="00633C31">
        <w:rPr>
          <w:rFonts w:cstheme="minorHAnsi"/>
        </w:rPr>
        <w:t xml:space="preserve"> will undertake Prevent awareness training to provide advice and support to other members of staff on protecting children </w:t>
      </w:r>
      <w:r w:rsidR="0090309E" w:rsidRPr="00633C31">
        <w:rPr>
          <w:rFonts w:cstheme="minorHAnsi"/>
        </w:rPr>
        <w:t>from the risk of radicalisation; and</w:t>
      </w:r>
    </w:p>
    <w:p w14:paraId="6CA86FED" w14:textId="19D95BF6" w:rsidR="00350B40" w:rsidRPr="00633C31" w:rsidRDefault="00C31E1D" w:rsidP="003C0FA7">
      <w:pPr>
        <w:pStyle w:val="ListParagraph"/>
        <w:numPr>
          <w:ilvl w:val="0"/>
          <w:numId w:val="18"/>
        </w:numPr>
        <w:spacing w:after="0" w:line="240" w:lineRule="auto"/>
        <w:rPr>
          <w:rFonts w:cstheme="minorHAnsi"/>
        </w:rPr>
      </w:pPr>
      <w:r w:rsidRPr="00633C31">
        <w:rPr>
          <w:rFonts w:cstheme="minorHAnsi"/>
        </w:rPr>
        <w:t>E</w:t>
      </w:r>
      <w:r w:rsidR="00350B40" w:rsidRPr="00633C31">
        <w:rPr>
          <w:rFonts w:cstheme="minorHAnsi"/>
        </w:rPr>
        <w:t>nsures that suitable filtering</w:t>
      </w:r>
      <w:r w:rsidRPr="00633C31">
        <w:rPr>
          <w:rFonts w:cstheme="minorHAnsi"/>
        </w:rPr>
        <w:t xml:space="preserve"> and monitoring</w:t>
      </w:r>
      <w:r w:rsidR="00350B40" w:rsidRPr="00633C31">
        <w:rPr>
          <w:rFonts w:cstheme="minorHAnsi"/>
        </w:rPr>
        <w:t xml:space="preserve"> is in place. Our pupils are taught to stay safe on-line. Our E-safety is integral to the school</w:t>
      </w:r>
      <w:r w:rsidR="00854D83" w:rsidRPr="00633C31">
        <w:rPr>
          <w:rFonts w:cstheme="minorHAnsi"/>
        </w:rPr>
        <w:t>’</w:t>
      </w:r>
      <w:r w:rsidR="00350B40" w:rsidRPr="00633C31">
        <w:rPr>
          <w:rFonts w:cstheme="minorHAnsi"/>
        </w:rPr>
        <w:t>s IT curriculum.</w:t>
      </w:r>
    </w:p>
    <w:p w14:paraId="6CA86FEE" w14:textId="77777777" w:rsidR="00E06471" w:rsidRPr="00633C31" w:rsidRDefault="00E06471" w:rsidP="00E06471">
      <w:pPr>
        <w:spacing w:after="0" w:line="240" w:lineRule="auto"/>
        <w:rPr>
          <w:rFonts w:cstheme="minorHAnsi"/>
        </w:rPr>
      </w:pPr>
    </w:p>
    <w:p w14:paraId="6CA86FEF" w14:textId="4198FFE9" w:rsidR="00E06471" w:rsidRPr="00ED66BE" w:rsidRDefault="001D484C" w:rsidP="00E06471">
      <w:pPr>
        <w:pStyle w:val="Body"/>
        <w:spacing w:before="108" w:after="108"/>
        <w:ind w:left="108" w:right="108"/>
        <w:rPr>
          <w:rFonts w:asciiTheme="minorHAnsi" w:hAnsiTheme="minorHAnsi" w:cstheme="minorHAnsi"/>
          <w:b/>
          <w:bCs/>
          <w:color w:val="auto"/>
        </w:rPr>
      </w:pPr>
      <w:r w:rsidRPr="00ED66BE">
        <w:rPr>
          <w:rFonts w:asciiTheme="minorHAnsi" w:hAnsiTheme="minorHAnsi" w:cstheme="minorHAnsi"/>
          <w:b/>
          <w:bCs/>
          <w:color w:val="auto"/>
          <w:lang w:val="en-US"/>
        </w:rPr>
        <w:t>E</w:t>
      </w:r>
      <w:r w:rsidR="00E06471" w:rsidRPr="00ED66BE">
        <w:rPr>
          <w:rFonts w:asciiTheme="minorHAnsi" w:hAnsiTheme="minorHAnsi" w:cstheme="minorHAnsi"/>
          <w:b/>
          <w:bCs/>
          <w:color w:val="auto"/>
          <w:lang w:val="en-US"/>
        </w:rPr>
        <w:t xml:space="preserve">arly indicators of </w:t>
      </w:r>
      <w:proofErr w:type="spellStart"/>
      <w:r w:rsidR="00E06471" w:rsidRPr="00ED66BE">
        <w:rPr>
          <w:rFonts w:asciiTheme="minorHAnsi" w:hAnsiTheme="minorHAnsi" w:cstheme="minorHAnsi"/>
          <w:b/>
          <w:bCs/>
          <w:color w:val="auto"/>
          <w:lang w:val="en-US"/>
        </w:rPr>
        <w:t>radicalisation</w:t>
      </w:r>
      <w:proofErr w:type="spellEnd"/>
      <w:r w:rsidR="00E06471" w:rsidRPr="00ED66BE">
        <w:rPr>
          <w:rFonts w:asciiTheme="minorHAnsi" w:hAnsiTheme="minorHAnsi" w:cstheme="minorHAnsi"/>
          <w:b/>
          <w:bCs/>
          <w:color w:val="auto"/>
          <w:lang w:val="en-US"/>
        </w:rPr>
        <w:t xml:space="preserve"> or extremism may include:</w:t>
      </w:r>
    </w:p>
    <w:p w14:paraId="6CA86FF0" w14:textId="77777777" w:rsidR="00E06471" w:rsidRPr="00633C31" w:rsidRDefault="0094090E" w:rsidP="003C0FA7">
      <w:pPr>
        <w:pStyle w:val="NoSpacing"/>
        <w:numPr>
          <w:ilvl w:val="0"/>
          <w:numId w:val="37"/>
        </w:numPr>
        <w:rPr>
          <w:rFonts w:cstheme="minorHAnsi"/>
          <w:lang w:val="en-US"/>
        </w:rPr>
      </w:pPr>
      <w:r w:rsidRPr="00633C31">
        <w:rPr>
          <w:rFonts w:cstheme="minorHAnsi"/>
          <w:lang w:val="en-US"/>
        </w:rPr>
        <w:t>S</w:t>
      </w:r>
      <w:r w:rsidR="00E06471" w:rsidRPr="00633C31">
        <w:rPr>
          <w:rFonts w:cstheme="minorHAnsi"/>
          <w:lang w:val="en-US"/>
        </w:rPr>
        <w:t>howing sympathy for extremist causes</w:t>
      </w:r>
      <w:r w:rsidR="0090309E" w:rsidRPr="00633C31">
        <w:rPr>
          <w:rFonts w:cstheme="minorHAnsi"/>
          <w:lang w:val="en-US"/>
        </w:rPr>
        <w:t>;</w:t>
      </w:r>
    </w:p>
    <w:p w14:paraId="6CA86FF1" w14:textId="77777777" w:rsidR="00E06471" w:rsidRPr="00633C31" w:rsidRDefault="0094090E" w:rsidP="003C0FA7">
      <w:pPr>
        <w:pStyle w:val="NoSpacing"/>
        <w:numPr>
          <w:ilvl w:val="0"/>
          <w:numId w:val="37"/>
        </w:numPr>
        <w:rPr>
          <w:rFonts w:cstheme="minorHAnsi"/>
          <w:lang w:val="en-US"/>
        </w:rPr>
      </w:pPr>
      <w:r w:rsidRPr="00633C31">
        <w:rPr>
          <w:rFonts w:cstheme="minorHAnsi"/>
          <w:lang w:val="en-US"/>
        </w:rPr>
        <w:t>G</w:t>
      </w:r>
      <w:r w:rsidR="00E06471" w:rsidRPr="00633C31">
        <w:rPr>
          <w:rFonts w:cstheme="minorHAnsi"/>
          <w:lang w:val="en-US"/>
        </w:rPr>
        <w:t>lorifying violence, especially to other faiths or cultures</w:t>
      </w:r>
      <w:r w:rsidR="0090309E" w:rsidRPr="00633C31">
        <w:rPr>
          <w:rFonts w:cstheme="minorHAnsi"/>
          <w:lang w:val="en-US"/>
        </w:rPr>
        <w:t>;</w:t>
      </w:r>
    </w:p>
    <w:p w14:paraId="6CA86FF2" w14:textId="77777777" w:rsidR="00E06471" w:rsidRPr="00633C31" w:rsidRDefault="0094090E" w:rsidP="003C0FA7">
      <w:pPr>
        <w:pStyle w:val="NoSpacing"/>
        <w:numPr>
          <w:ilvl w:val="0"/>
          <w:numId w:val="37"/>
        </w:numPr>
        <w:rPr>
          <w:rFonts w:cstheme="minorHAnsi"/>
          <w:lang w:val="en-US"/>
        </w:rPr>
      </w:pPr>
      <w:r w:rsidRPr="00633C31">
        <w:rPr>
          <w:rFonts w:cstheme="minorHAnsi"/>
          <w:lang w:val="en-US"/>
        </w:rPr>
        <w:t>M</w:t>
      </w:r>
      <w:r w:rsidR="00E06471" w:rsidRPr="00633C31">
        <w:rPr>
          <w:rFonts w:cstheme="minorHAnsi"/>
          <w:lang w:val="en-US"/>
        </w:rPr>
        <w:t>aking remarks or comments about being at extremist e</w:t>
      </w:r>
      <w:r w:rsidR="0090309E" w:rsidRPr="00633C31">
        <w:rPr>
          <w:rFonts w:cstheme="minorHAnsi"/>
          <w:lang w:val="en-US"/>
        </w:rPr>
        <w:t>vents or rallies outside school;</w:t>
      </w:r>
    </w:p>
    <w:p w14:paraId="6CA86FF3" w14:textId="77777777" w:rsidR="00E06471" w:rsidRPr="00633C31" w:rsidRDefault="0094090E" w:rsidP="003C0FA7">
      <w:pPr>
        <w:pStyle w:val="NoSpacing"/>
        <w:numPr>
          <w:ilvl w:val="0"/>
          <w:numId w:val="37"/>
        </w:numPr>
        <w:rPr>
          <w:rFonts w:cstheme="minorHAnsi"/>
          <w:lang w:val="en-US"/>
        </w:rPr>
      </w:pPr>
      <w:r w:rsidRPr="00633C31">
        <w:rPr>
          <w:rFonts w:cstheme="minorHAnsi"/>
          <w:lang w:val="en-US"/>
        </w:rPr>
        <w:t>E</w:t>
      </w:r>
      <w:r w:rsidR="00E06471" w:rsidRPr="00633C31">
        <w:rPr>
          <w:rFonts w:cstheme="minorHAnsi"/>
          <w:lang w:val="en-US"/>
        </w:rPr>
        <w:t>vidence of possessing illegal or extremist literature</w:t>
      </w:r>
      <w:r w:rsidR="0090309E" w:rsidRPr="00633C31">
        <w:rPr>
          <w:rFonts w:cstheme="minorHAnsi"/>
          <w:lang w:val="en-US"/>
        </w:rPr>
        <w:t>;</w:t>
      </w:r>
    </w:p>
    <w:p w14:paraId="6CA86FF4" w14:textId="77777777" w:rsidR="00E06471" w:rsidRPr="00633C31" w:rsidRDefault="0094090E" w:rsidP="003C0FA7">
      <w:pPr>
        <w:pStyle w:val="NoSpacing"/>
        <w:numPr>
          <w:ilvl w:val="0"/>
          <w:numId w:val="37"/>
        </w:numPr>
        <w:rPr>
          <w:rFonts w:cstheme="minorHAnsi"/>
          <w:lang w:val="en-US"/>
        </w:rPr>
      </w:pPr>
      <w:r w:rsidRPr="00633C31">
        <w:rPr>
          <w:rFonts w:cstheme="minorHAnsi"/>
          <w:lang w:val="en-US"/>
        </w:rPr>
        <w:t>A</w:t>
      </w:r>
      <w:r w:rsidR="00E06471" w:rsidRPr="00633C31">
        <w:rPr>
          <w:rFonts w:cstheme="minorHAnsi"/>
          <w:lang w:val="en-US"/>
        </w:rPr>
        <w:t xml:space="preserve">dvocating messages similar to illegal </w:t>
      </w:r>
      <w:proofErr w:type="spellStart"/>
      <w:r w:rsidR="00E06471" w:rsidRPr="00633C31">
        <w:rPr>
          <w:rFonts w:cstheme="minorHAnsi"/>
          <w:lang w:val="en-US"/>
        </w:rPr>
        <w:t>organisations</w:t>
      </w:r>
      <w:proofErr w:type="spellEnd"/>
      <w:r w:rsidR="00E06471" w:rsidRPr="00633C31">
        <w:rPr>
          <w:rFonts w:cstheme="minorHAnsi"/>
          <w:lang w:val="en-US"/>
        </w:rPr>
        <w:t xml:space="preserve"> or other extremist groups</w:t>
      </w:r>
      <w:r w:rsidR="0090309E" w:rsidRPr="00633C31">
        <w:rPr>
          <w:rFonts w:cstheme="minorHAnsi"/>
          <w:lang w:val="en-US"/>
        </w:rPr>
        <w:t>;</w:t>
      </w:r>
    </w:p>
    <w:p w14:paraId="6CA86FF5" w14:textId="77777777" w:rsidR="00E06471" w:rsidRPr="00633C31" w:rsidRDefault="0094090E" w:rsidP="003C0FA7">
      <w:pPr>
        <w:pStyle w:val="NoSpacing"/>
        <w:numPr>
          <w:ilvl w:val="0"/>
          <w:numId w:val="37"/>
        </w:numPr>
        <w:rPr>
          <w:rFonts w:cstheme="minorHAnsi"/>
          <w:lang w:val="en-US"/>
        </w:rPr>
      </w:pPr>
      <w:r w:rsidRPr="00633C31">
        <w:rPr>
          <w:rFonts w:cstheme="minorHAnsi"/>
          <w:lang w:val="en-US"/>
        </w:rPr>
        <w:t>O</w:t>
      </w:r>
      <w:r w:rsidR="00E06471" w:rsidRPr="00633C31">
        <w:rPr>
          <w:rFonts w:cstheme="minorHAnsi"/>
          <w:lang w:val="en-US"/>
        </w:rPr>
        <w:t xml:space="preserve">ut of character changes in dress, </w:t>
      </w:r>
      <w:proofErr w:type="spellStart"/>
      <w:r w:rsidR="00E06471" w:rsidRPr="00633C31">
        <w:rPr>
          <w:rFonts w:cstheme="minorHAnsi"/>
          <w:lang w:val="en-US"/>
        </w:rPr>
        <w:t>behaviour</w:t>
      </w:r>
      <w:proofErr w:type="spellEnd"/>
      <w:r w:rsidR="00E06471" w:rsidRPr="00633C31">
        <w:rPr>
          <w:rFonts w:cstheme="minorHAnsi"/>
          <w:lang w:val="en-US"/>
        </w:rPr>
        <w:t xml:space="preserve"> and peer relationships (but there are also very powerful narratives, </w:t>
      </w:r>
      <w:proofErr w:type="spellStart"/>
      <w:r w:rsidR="00E06471" w:rsidRPr="00633C31">
        <w:rPr>
          <w:rFonts w:cstheme="minorHAnsi"/>
          <w:lang w:val="en-US"/>
        </w:rPr>
        <w:t>programmes</w:t>
      </w:r>
      <w:proofErr w:type="spellEnd"/>
      <w:r w:rsidR="00E06471" w:rsidRPr="00633C31">
        <w:rPr>
          <w:rFonts w:cstheme="minorHAnsi"/>
          <w:lang w:val="en-US"/>
        </w:rPr>
        <w:t xml:space="preserve"> and networks that young people can come across online so involvement with partic</w:t>
      </w:r>
      <w:r w:rsidR="0090309E" w:rsidRPr="00633C31">
        <w:rPr>
          <w:rFonts w:cstheme="minorHAnsi"/>
          <w:lang w:val="en-US"/>
        </w:rPr>
        <w:t>ular groups may not be apparent</w:t>
      </w:r>
      <w:r w:rsidR="00E06471" w:rsidRPr="00633C31">
        <w:rPr>
          <w:rFonts w:cstheme="minorHAnsi"/>
          <w:lang w:val="en-US"/>
        </w:rPr>
        <w:t>)</w:t>
      </w:r>
      <w:r w:rsidR="0090309E" w:rsidRPr="00633C31">
        <w:rPr>
          <w:rFonts w:cstheme="minorHAnsi"/>
          <w:lang w:val="en-US"/>
        </w:rPr>
        <w:t>;</w:t>
      </w:r>
    </w:p>
    <w:p w14:paraId="6CA86FF6" w14:textId="77777777" w:rsidR="00E06471" w:rsidRPr="00633C31" w:rsidRDefault="0094090E" w:rsidP="003C0FA7">
      <w:pPr>
        <w:pStyle w:val="NoSpacing"/>
        <w:numPr>
          <w:ilvl w:val="0"/>
          <w:numId w:val="37"/>
        </w:numPr>
        <w:rPr>
          <w:rFonts w:cstheme="minorHAnsi"/>
          <w:lang w:val="en-US"/>
        </w:rPr>
      </w:pPr>
      <w:r w:rsidRPr="00633C31">
        <w:rPr>
          <w:rFonts w:cstheme="minorHAnsi"/>
          <w:lang w:val="en-US"/>
        </w:rPr>
        <w:t>Se</w:t>
      </w:r>
      <w:r w:rsidR="00E06471" w:rsidRPr="00633C31">
        <w:rPr>
          <w:rFonts w:cstheme="minorHAnsi"/>
          <w:lang w:val="en-US"/>
        </w:rPr>
        <w:t xml:space="preserve">cretive </w:t>
      </w:r>
      <w:r w:rsidR="0090309E" w:rsidRPr="00633C31">
        <w:rPr>
          <w:rFonts w:cstheme="minorHAnsi"/>
          <w:lang w:val="en-US"/>
        </w:rPr>
        <w:t>behavior;</w:t>
      </w:r>
    </w:p>
    <w:p w14:paraId="6CA86FF7" w14:textId="77777777" w:rsidR="00E06471" w:rsidRPr="00633C31" w:rsidRDefault="0094090E" w:rsidP="003C0FA7">
      <w:pPr>
        <w:pStyle w:val="NoSpacing"/>
        <w:numPr>
          <w:ilvl w:val="0"/>
          <w:numId w:val="37"/>
        </w:numPr>
        <w:rPr>
          <w:rFonts w:cstheme="minorHAnsi"/>
          <w:lang w:val="en-US"/>
        </w:rPr>
      </w:pPr>
      <w:r w:rsidRPr="00633C31">
        <w:rPr>
          <w:rFonts w:cstheme="minorHAnsi"/>
          <w:lang w:val="en-US"/>
        </w:rPr>
        <w:t>O</w:t>
      </w:r>
      <w:r w:rsidR="00E06471" w:rsidRPr="00633C31">
        <w:rPr>
          <w:rFonts w:cstheme="minorHAnsi"/>
          <w:lang w:val="en-US"/>
        </w:rPr>
        <w:t>nline searches or sharing extremist messages or social profiles</w:t>
      </w:r>
      <w:r w:rsidR="0090309E" w:rsidRPr="00633C31">
        <w:rPr>
          <w:rFonts w:cstheme="minorHAnsi"/>
          <w:lang w:val="en-US"/>
        </w:rPr>
        <w:t>;</w:t>
      </w:r>
    </w:p>
    <w:p w14:paraId="6CA86FF8" w14:textId="77777777" w:rsidR="00E06471" w:rsidRPr="00633C31" w:rsidRDefault="0094090E" w:rsidP="003C0FA7">
      <w:pPr>
        <w:pStyle w:val="NoSpacing"/>
        <w:numPr>
          <w:ilvl w:val="0"/>
          <w:numId w:val="37"/>
        </w:numPr>
        <w:rPr>
          <w:rFonts w:cstheme="minorHAnsi"/>
          <w:lang w:val="en-US"/>
        </w:rPr>
      </w:pPr>
      <w:r w:rsidRPr="00633C31">
        <w:rPr>
          <w:rFonts w:cstheme="minorHAnsi"/>
          <w:lang w:val="en-US"/>
        </w:rPr>
        <w:t>I</w:t>
      </w:r>
      <w:r w:rsidR="00E06471" w:rsidRPr="00633C31">
        <w:rPr>
          <w:rFonts w:cstheme="minorHAnsi"/>
          <w:lang w:val="en-US"/>
        </w:rPr>
        <w:t>ntolerance of difference, including faith, culture, gender, race or sexuality</w:t>
      </w:r>
      <w:r w:rsidR="0090309E" w:rsidRPr="00633C31">
        <w:rPr>
          <w:rFonts w:cstheme="minorHAnsi"/>
          <w:lang w:val="en-US"/>
        </w:rPr>
        <w:t>;</w:t>
      </w:r>
    </w:p>
    <w:p w14:paraId="6CA86FF9" w14:textId="77777777" w:rsidR="00E06471" w:rsidRPr="00633C31" w:rsidRDefault="0094090E" w:rsidP="003C0FA7">
      <w:pPr>
        <w:pStyle w:val="NoSpacing"/>
        <w:numPr>
          <w:ilvl w:val="0"/>
          <w:numId w:val="37"/>
        </w:numPr>
        <w:rPr>
          <w:rFonts w:cstheme="minorHAnsi"/>
          <w:lang w:val="en-US"/>
        </w:rPr>
      </w:pPr>
      <w:r w:rsidRPr="00633C31">
        <w:rPr>
          <w:rFonts w:cstheme="minorHAnsi"/>
          <w:lang w:val="en-US"/>
        </w:rPr>
        <w:t>G</w:t>
      </w:r>
      <w:r w:rsidR="00E06471" w:rsidRPr="00633C31">
        <w:rPr>
          <w:rFonts w:cstheme="minorHAnsi"/>
          <w:lang w:val="en-US"/>
        </w:rPr>
        <w:t>raffiti, art work or writing that displays extremist themes</w:t>
      </w:r>
      <w:r w:rsidR="0090309E" w:rsidRPr="00633C31">
        <w:rPr>
          <w:rFonts w:cstheme="minorHAnsi"/>
          <w:lang w:val="en-US"/>
        </w:rPr>
        <w:t>;</w:t>
      </w:r>
    </w:p>
    <w:p w14:paraId="6CA86FFA" w14:textId="77777777" w:rsidR="00E06471" w:rsidRPr="00633C31" w:rsidRDefault="0094090E" w:rsidP="003C0FA7">
      <w:pPr>
        <w:pStyle w:val="NoSpacing"/>
        <w:numPr>
          <w:ilvl w:val="0"/>
          <w:numId w:val="37"/>
        </w:numPr>
        <w:rPr>
          <w:rFonts w:cstheme="minorHAnsi"/>
          <w:lang w:val="en-US"/>
        </w:rPr>
      </w:pPr>
      <w:r w:rsidRPr="00633C31">
        <w:rPr>
          <w:rFonts w:cstheme="minorHAnsi"/>
          <w:lang w:val="en-US"/>
        </w:rPr>
        <w:t>A</w:t>
      </w:r>
      <w:r w:rsidR="00E06471" w:rsidRPr="00633C31">
        <w:rPr>
          <w:rFonts w:cstheme="minorHAnsi"/>
          <w:lang w:val="en-US"/>
        </w:rPr>
        <w:t>ttempts to impose extremist views or practices on others</w:t>
      </w:r>
      <w:r w:rsidR="0090309E" w:rsidRPr="00633C31">
        <w:rPr>
          <w:rFonts w:cstheme="minorHAnsi"/>
          <w:lang w:val="en-US"/>
        </w:rPr>
        <w:t>;</w:t>
      </w:r>
    </w:p>
    <w:p w14:paraId="6CA86FFB" w14:textId="77777777" w:rsidR="00E06471" w:rsidRPr="00633C31" w:rsidRDefault="0094090E" w:rsidP="003C0FA7">
      <w:pPr>
        <w:pStyle w:val="NoSpacing"/>
        <w:numPr>
          <w:ilvl w:val="0"/>
          <w:numId w:val="37"/>
        </w:numPr>
        <w:rPr>
          <w:rFonts w:cstheme="minorHAnsi"/>
          <w:lang w:val="en-US"/>
        </w:rPr>
      </w:pPr>
      <w:proofErr w:type="spellStart"/>
      <w:r w:rsidRPr="00633C31">
        <w:rPr>
          <w:rFonts w:cstheme="minorHAnsi"/>
          <w:lang w:val="en-US"/>
        </w:rPr>
        <w:t>V</w:t>
      </w:r>
      <w:r w:rsidR="00E06471" w:rsidRPr="00633C31">
        <w:rPr>
          <w:rFonts w:cstheme="minorHAnsi"/>
          <w:lang w:val="en-US"/>
        </w:rPr>
        <w:t>erbalising</w:t>
      </w:r>
      <w:proofErr w:type="spellEnd"/>
      <w:r w:rsidR="00E06471" w:rsidRPr="00633C31">
        <w:rPr>
          <w:rFonts w:cstheme="minorHAnsi"/>
          <w:lang w:val="en-US"/>
        </w:rPr>
        <w:t xml:space="preserve"> anti-Western or anti-British views</w:t>
      </w:r>
      <w:r w:rsidR="0090309E" w:rsidRPr="00633C31">
        <w:rPr>
          <w:rFonts w:cstheme="minorHAnsi"/>
          <w:lang w:val="en-US"/>
        </w:rPr>
        <w:t>; and</w:t>
      </w:r>
    </w:p>
    <w:p w14:paraId="6CA86FFC" w14:textId="77777777" w:rsidR="00E06471" w:rsidRPr="00633C31" w:rsidRDefault="0094090E" w:rsidP="003C0FA7">
      <w:pPr>
        <w:pStyle w:val="NoSpacing"/>
        <w:numPr>
          <w:ilvl w:val="0"/>
          <w:numId w:val="37"/>
        </w:numPr>
        <w:rPr>
          <w:rFonts w:cstheme="minorHAnsi"/>
        </w:rPr>
      </w:pPr>
      <w:r w:rsidRPr="00633C31">
        <w:rPr>
          <w:rFonts w:cstheme="minorHAnsi"/>
          <w:lang w:val="en-US"/>
        </w:rPr>
        <w:t>A</w:t>
      </w:r>
      <w:r w:rsidR="00E06471" w:rsidRPr="00633C31">
        <w:rPr>
          <w:rFonts w:cstheme="minorHAnsi"/>
          <w:lang w:val="en-US"/>
        </w:rPr>
        <w:t>dvocating violence towards others</w:t>
      </w:r>
      <w:r w:rsidRPr="00633C31">
        <w:rPr>
          <w:rFonts w:cstheme="minorHAnsi"/>
          <w:lang w:val="en-US"/>
        </w:rPr>
        <w:t>.</w:t>
      </w:r>
    </w:p>
    <w:p w14:paraId="6CA86FFD" w14:textId="77777777" w:rsidR="00E06471" w:rsidRPr="00633C31" w:rsidRDefault="00E06471" w:rsidP="00350B40">
      <w:pPr>
        <w:spacing w:after="0" w:line="240" w:lineRule="auto"/>
        <w:rPr>
          <w:rFonts w:cstheme="minorHAnsi"/>
        </w:rPr>
      </w:pPr>
    </w:p>
    <w:p w14:paraId="6CA86FFE" w14:textId="5C55CE92" w:rsidR="00C31E1D" w:rsidRPr="00633C31" w:rsidRDefault="00845A84" w:rsidP="00350B40">
      <w:pPr>
        <w:spacing w:after="0" w:line="240" w:lineRule="auto"/>
        <w:rPr>
          <w:rFonts w:cstheme="minorHAnsi"/>
        </w:rPr>
      </w:pPr>
      <w:r>
        <w:rPr>
          <w:rFonts w:cstheme="minorHAnsi"/>
        </w:rPr>
        <w:t>W</w:t>
      </w:r>
      <w:r w:rsidR="00350B40" w:rsidRPr="00633C31">
        <w:rPr>
          <w:rFonts w:cstheme="minorHAnsi"/>
        </w:rPr>
        <w:t>e aim to build the children’s resilience to radicalisation by providing a safe environ</w:t>
      </w:r>
      <w:r w:rsidR="004C65BA" w:rsidRPr="00633C31">
        <w:rPr>
          <w:rFonts w:cstheme="minorHAnsi"/>
        </w:rPr>
        <w:t>ment and through particul</w:t>
      </w:r>
      <w:r w:rsidR="00350B40" w:rsidRPr="00633C31">
        <w:rPr>
          <w:rFonts w:cstheme="minorHAnsi"/>
        </w:rPr>
        <w:t>ar aspects of the curriculum i</w:t>
      </w:r>
      <w:r w:rsidR="0090309E" w:rsidRPr="00633C31">
        <w:rPr>
          <w:rFonts w:cstheme="minorHAnsi"/>
        </w:rPr>
        <w:t>ncluding SM</w:t>
      </w:r>
      <w:r w:rsidR="004C65BA" w:rsidRPr="00633C31">
        <w:rPr>
          <w:rFonts w:cstheme="minorHAnsi"/>
        </w:rPr>
        <w:t>SC, British Values, PSHE</w:t>
      </w:r>
      <w:r w:rsidR="00350B40" w:rsidRPr="00633C31">
        <w:rPr>
          <w:rFonts w:cstheme="minorHAnsi"/>
        </w:rPr>
        <w:t xml:space="preserve"> and Citizenship.  </w:t>
      </w:r>
    </w:p>
    <w:p w14:paraId="6CA86FFF" w14:textId="77777777" w:rsidR="00C31E1D" w:rsidRPr="00633C31" w:rsidRDefault="00C31E1D" w:rsidP="00350B40">
      <w:pPr>
        <w:spacing w:after="0" w:line="240" w:lineRule="auto"/>
        <w:rPr>
          <w:rFonts w:cstheme="minorHAnsi"/>
        </w:rPr>
      </w:pPr>
    </w:p>
    <w:p w14:paraId="6CA87000" w14:textId="77777777" w:rsidR="00350B40" w:rsidRPr="00633C31" w:rsidRDefault="00350B40" w:rsidP="00350B40">
      <w:pPr>
        <w:spacing w:after="0" w:line="240" w:lineRule="auto"/>
        <w:rPr>
          <w:rFonts w:cstheme="minorHAnsi"/>
        </w:rPr>
      </w:pPr>
      <w:r w:rsidRPr="00633C31">
        <w:rPr>
          <w:rFonts w:cstheme="minorHAnsi"/>
        </w:rPr>
        <w:t>Training on Prevent will be delivered as required to the relevant staff.</w:t>
      </w:r>
    </w:p>
    <w:p w14:paraId="6CA87003" w14:textId="77777777" w:rsidR="00C31E1D" w:rsidRPr="00ED66BE" w:rsidRDefault="00C31E1D" w:rsidP="00F127E0">
      <w:pPr>
        <w:autoSpaceDE w:val="0"/>
        <w:autoSpaceDN w:val="0"/>
        <w:adjustRightInd w:val="0"/>
        <w:spacing w:after="0" w:line="240" w:lineRule="auto"/>
        <w:rPr>
          <w:rFonts w:cstheme="minorHAnsi"/>
          <w:b/>
        </w:rPr>
      </w:pPr>
    </w:p>
    <w:p w14:paraId="6CA87007" w14:textId="30B622FF" w:rsidR="00F127E0" w:rsidRPr="00ED66BE" w:rsidRDefault="00F127E0" w:rsidP="00F127E0">
      <w:pPr>
        <w:autoSpaceDE w:val="0"/>
        <w:autoSpaceDN w:val="0"/>
        <w:adjustRightInd w:val="0"/>
        <w:spacing w:after="0" w:line="240" w:lineRule="auto"/>
        <w:rPr>
          <w:rFonts w:cstheme="minorHAnsi"/>
          <w:b/>
        </w:rPr>
      </w:pPr>
      <w:r w:rsidRPr="00ED66BE">
        <w:rPr>
          <w:rFonts w:cstheme="minorHAnsi"/>
          <w:b/>
        </w:rPr>
        <w:t xml:space="preserve">Channel </w:t>
      </w:r>
    </w:p>
    <w:p w14:paraId="6CA87008" w14:textId="77777777" w:rsidR="00C31E1D" w:rsidRPr="00633C31" w:rsidRDefault="00C31E1D" w:rsidP="00F127E0">
      <w:pPr>
        <w:autoSpaceDE w:val="0"/>
        <w:autoSpaceDN w:val="0"/>
        <w:adjustRightInd w:val="0"/>
        <w:spacing w:after="0" w:line="240" w:lineRule="auto"/>
        <w:rPr>
          <w:rFonts w:cstheme="minorHAnsi"/>
        </w:rPr>
      </w:pPr>
      <w:r w:rsidRPr="00633C31">
        <w:rPr>
          <w:rFonts w:cstheme="minorHAnsi"/>
        </w:rPr>
        <w:t>Our</w:t>
      </w:r>
      <w:r w:rsidR="00F127E0" w:rsidRPr="00633C31">
        <w:rPr>
          <w:rFonts w:cstheme="minorHAnsi"/>
        </w:rPr>
        <w:t xml:space="preserve"> staff should understand when it is appropriate to make a referral to the Channel programme.</w:t>
      </w:r>
      <w:r w:rsidRPr="00633C31">
        <w:rPr>
          <w:rFonts w:cstheme="minorHAnsi"/>
        </w:rPr>
        <w:t xml:space="preserve"> </w:t>
      </w:r>
      <w:r w:rsidR="00F127E0" w:rsidRPr="00633C31">
        <w:rPr>
          <w:rFonts w:cstheme="minorHAnsi"/>
        </w:rPr>
        <w:t>Channel guidance</w:t>
      </w:r>
      <w:r w:rsidRPr="00633C31">
        <w:rPr>
          <w:rFonts w:cstheme="minorHAnsi"/>
        </w:rPr>
        <w:t xml:space="preserve"> is available at:</w:t>
      </w:r>
      <w:r w:rsidR="00E06471" w:rsidRPr="00633C31">
        <w:rPr>
          <w:rFonts w:cstheme="minorHAnsi"/>
        </w:rPr>
        <w:t xml:space="preserve"> </w:t>
      </w:r>
      <w:r w:rsidRPr="00633C31">
        <w:rPr>
          <w:rFonts w:cstheme="minorHAnsi"/>
          <w:u w:val="single"/>
        </w:rPr>
        <w:t>Channel Guidance</w:t>
      </w:r>
      <w:r w:rsidR="00F127E0" w:rsidRPr="00633C31">
        <w:rPr>
          <w:rFonts w:cstheme="minorHAnsi"/>
          <w:u w:val="single"/>
        </w:rPr>
        <w:t>.</w:t>
      </w:r>
      <w:r w:rsidR="00F127E0" w:rsidRPr="00633C31">
        <w:rPr>
          <w:rFonts w:cstheme="minorHAnsi"/>
        </w:rPr>
        <w:t xml:space="preserve"> </w:t>
      </w:r>
    </w:p>
    <w:p w14:paraId="6CA87009" w14:textId="77777777" w:rsidR="00C31E1D" w:rsidRPr="00633C31" w:rsidRDefault="00F127E0" w:rsidP="00F127E0">
      <w:pPr>
        <w:autoSpaceDE w:val="0"/>
        <w:autoSpaceDN w:val="0"/>
        <w:adjustRightInd w:val="0"/>
        <w:spacing w:after="0" w:line="240" w:lineRule="auto"/>
        <w:rPr>
          <w:rFonts w:cstheme="minorHAnsi"/>
        </w:rPr>
      </w:pPr>
      <w:r w:rsidRPr="00633C31">
        <w:rPr>
          <w:rFonts w:cstheme="minorHAnsi"/>
        </w:rPr>
        <w:t xml:space="preserve">E-learning channel awareness programme for staff is available at: </w:t>
      </w:r>
      <w:r w:rsidRPr="00633C31">
        <w:rPr>
          <w:rFonts w:cstheme="minorHAnsi"/>
          <w:u w:val="single"/>
        </w:rPr>
        <w:t>Channel General Awareness.</w:t>
      </w:r>
      <w:r w:rsidRPr="00633C31">
        <w:rPr>
          <w:rFonts w:cstheme="minorHAnsi"/>
        </w:rPr>
        <w:t xml:space="preserve"> </w:t>
      </w:r>
    </w:p>
    <w:p w14:paraId="6CA8700A" w14:textId="77777777" w:rsidR="00C31E1D" w:rsidRPr="00633C31" w:rsidRDefault="00C31E1D" w:rsidP="00F127E0">
      <w:pPr>
        <w:autoSpaceDE w:val="0"/>
        <w:autoSpaceDN w:val="0"/>
        <w:adjustRightInd w:val="0"/>
        <w:spacing w:after="0" w:line="240" w:lineRule="auto"/>
        <w:rPr>
          <w:rFonts w:cstheme="minorHAnsi"/>
        </w:rPr>
      </w:pPr>
    </w:p>
    <w:p w14:paraId="6CA8700E" w14:textId="3571BF36" w:rsidR="00C31E1D" w:rsidRPr="00633C31" w:rsidRDefault="00F127E0" w:rsidP="00ED66BE">
      <w:pPr>
        <w:autoSpaceDE w:val="0"/>
        <w:autoSpaceDN w:val="0"/>
        <w:adjustRightInd w:val="0"/>
        <w:spacing w:after="0" w:line="240" w:lineRule="auto"/>
        <w:rPr>
          <w:rFonts w:cstheme="minorHAnsi"/>
        </w:rPr>
      </w:pPr>
      <w:r w:rsidRPr="00633C31">
        <w:rPr>
          <w:rFonts w:cstheme="minorHAnsi"/>
        </w:rPr>
        <w:t>Channel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w:t>
      </w:r>
    </w:p>
    <w:p w14:paraId="6CA87010" w14:textId="385A8DB3" w:rsidR="0030730B" w:rsidRPr="00633C31" w:rsidRDefault="00B16FE6" w:rsidP="0090309E">
      <w:pPr>
        <w:pStyle w:val="NoSpacing"/>
        <w:rPr>
          <w:rFonts w:cstheme="minorHAnsi"/>
        </w:rPr>
      </w:pPr>
      <w:r w:rsidRPr="00633C31">
        <w:rPr>
          <w:rFonts w:cstheme="minorHAnsi"/>
        </w:rPr>
        <w:t>Our school will contact th</w:t>
      </w:r>
      <w:r w:rsidR="00173967" w:rsidRPr="00633C31">
        <w:rPr>
          <w:rFonts w:cstheme="minorHAnsi"/>
        </w:rPr>
        <w:t>e</w:t>
      </w:r>
      <w:r w:rsidR="00C31E1D" w:rsidRPr="00633C31">
        <w:rPr>
          <w:rFonts w:cstheme="minorHAnsi"/>
        </w:rPr>
        <w:t xml:space="preserve"> Wolverhampton </w:t>
      </w:r>
      <w:r w:rsidR="0096045C" w:rsidRPr="00633C31">
        <w:rPr>
          <w:rFonts w:cstheme="minorHAnsi"/>
        </w:rPr>
        <w:t>Community Safety Team</w:t>
      </w:r>
      <w:r w:rsidR="0030730B" w:rsidRPr="00633C31">
        <w:rPr>
          <w:rFonts w:cstheme="minorHAnsi"/>
        </w:rPr>
        <w:t xml:space="preserve"> </w:t>
      </w:r>
      <w:r w:rsidR="0096045C" w:rsidRPr="00633C31">
        <w:rPr>
          <w:rFonts w:cstheme="minorHAnsi"/>
        </w:rPr>
        <w:t xml:space="preserve">at: </w:t>
      </w:r>
      <w:hyperlink r:id="rId38" w:history="1">
        <w:r w:rsidR="0096045C" w:rsidRPr="00633C31">
          <w:rPr>
            <w:rStyle w:val="Hyperlink"/>
            <w:rFonts w:cstheme="minorHAnsi"/>
            <w:color w:val="auto"/>
          </w:rPr>
          <w:t>safer@wolverhampton.gov.uk</w:t>
        </w:r>
      </w:hyperlink>
    </w:p>
    <w:p w14:paraId="25F55116" w14:textId="70414AD6" w:rsidR="0096045C" w:rsidRDefault="0096045C" w:rsidP="0090309E">
      <w:pPr>
        <w:pStyle w:val="NoSpacing"/>
        <w:rPr>
          <w:rStyle w:val="skypec2ctextspan"/>
          <w:rFonts w:cstheme="minorHAnsi"/>
          <w:bCs/>
        </w:rPr>
      </w:pPr>
      <w:r w:rsidRPr="00633C31">
        <w:rPr>
          <w:rFonts w:cstheme="minorHAnsi"/>
        </w:rPr>
        <w:t xml:space="preserve">or call: </w:t>
      </w:r>
      <w:r w:rsidRPr="00633C31">
        <w:rPr>
          <w:rStyle w:val="skypec2ctextspan"/>
          <w:rFonts w:cstheme="minorHAnsi"/>
          <w:bCs/>
        </w:rPr>
        <w:t>01902 551214</w:t>
      </w:r>
    </w:p>
    <w:p w14:paraId="13E0F658" w14:textId="77777777" w:rsidR="002B1F67" w:rsidRPr="00633C31" w:rsidRDefault="002B1F67" w:rsidP="0090309E">
      <w:pPr>
        <w:pStyle w:val="NoSpacing"/>
        <w:rPr>
          <w:rFonts w:cstheme="minorHAnsi"/>
        </w:rPr>
      </w:pPr>
    </w:p>
    <w:p w14:paraId="460327E9" w14:textId="77777777" w:rsidR="00386D56" w:rsidRPr="00633C31" w:rsidRDefault="00386D56" w:rsidP="00386D56">
      <w:pPr>
        <w:spacing w:after="0" w:line="240" w:lineRule="auto"/>
        <w:rPr>
          <w:rFonts w:cstheme="minorHAnsi"/>
          <w:u w:val="single"/>
        </w:rPr>
      </w:pPr>
    </w:p>
    <w:p w14:paraId="6CA87041" w14:textId="6ADB7DCB" w:rsidR="005C4A98" w:rsidRPr="00677907" w:rsidRDefault="00677907" w:rsidP="002F2B37">
      <w:pPr>
        <w:spacing w:after="0" w:line="240" w:lineRule="auto"/>
        <w:rPr>
          <w:rFonts w:cstheme="minorHAnsi"/>
          <w:b/>
          <w:sz w:val="28"/>
          <w:szCs w:val="28"/>
        </w:rPr>
      </w:pPr>
      <w:r w:rsidRPr="00677907">
        <w:rPr>
          <w:rFonts w:cstheme="minorHAnsi"/>
          <w:b/>
          <w:sz w:val="28"/>
          <w:szCs w:val="28"/>
        </w:rPr>
        <w:t>3</w:t>
      </w:r>
      <w:r w:rsidR="00FC7B5C">
        <w:rPr>
          <w:rFonts w:cstheme="minorHAnsi"/>
          <w:b/>
          <w:sz w:val="28"/>
          <w:szCs w:val="28"/>
        </w:rPr>
        <w:t>7</w:t>
      </w:r>
      <w:r w:rsidRPr="00677907">
        <w:rPr>
          <w:rFonts w:cstheme="minorHAnsi"/>
          <w:b/>
          <w:sz w:val="28"/>
          <w:szCs w:val="28"/>
        </w:rPr>
        <w:t xml:space="preserve">) </w:t>
      </w:r>
      <w:r w:rsidR="009C63D8" w:rsidRPr="00C26DF5">
        <w:rPr>
          <w:rFonts w:cstheme="minorHAnsi"/>
          <w:b/>
          <w:sz w:val="28"/>
          <w:szCs w:val="28"/>
        </w:rPr>
        <w:t xml:space="preserve">Child </w:t>
      </w:r>
      <w:r w:rsidR="00067ADF" w:rsidRPr="00C26DF5">
        <w:rPr>
          <w:rFonts w:cstheme="minorHAnsi"/>
          <w:b/>
          <w:sz w:val="28"/>
          <w:szCs w:val="28"/>
        </w:rPr>
        <w:t>-</w:t>
      </w:r>
      <w:r w:rsidR="009C63D8" w:rsidRPr="00C26DF5">
        <w:rPr>
          <w:rFonts w:cstheme="minorHAnsi"/>
          <w:b/>
          <w:sz w:val="28"/>
          <w:szCs w:val="28"/>
        </w:rPr>
        <w:t xml:space="preserve">on </w:t>
      </w:r>
      <w:r w:rsidR="00067ADF" w:rsidRPr="00C26DF5">
        <w:rPr>
          <w:rFonts w:cstheme="minorHAnsi"/>
          <w:b/>
          <w:sz w:val="28"/>
          <w:szCs w:val="28"/>
        </w:rPr>
        <w:t>-</w:t>
      </w:r>
      <w:r w:rsidR="009C63D8" w:rsidRPr="00C26DF5">
        <w:rPr>
          <w:rFonts w:cstheme="minorHAnsi"/>
          <w:b/>
          <w:sz w:val="28"/>
          <w:szCs w:val="28"/>
        </w:rPr>
        <w:t>child abuse</w:t>
      </w:r>
      <w:r w:rsidR="0090309E" w:rsidRPr="00C26DF5">
        <w:rPr>
          <w:rFonts w:cstheme="minorHAnsi"/>
          <w:b/>
          <w:sz w:val="28"/>
          <w:szCs w:val="28"/>
        </w:rPr>
        <w:t xml:space="preserve"> </w:t>
      </w:r>
    </w:p>
    <w:p w14:paraId="5A9FEFD5" w14:textId="44C0A4F5" w:rsidR="00FF3185" w:rsidRDefault="00FF3185" w:rsidP="00FF3185">
      <w:pPr>
        <w:pStyle w:val="ListParagraph"/>
        <w:spacing w:after="0" w:line="240" w:lineRule="auto"/>
        <w:ind w:left="735"/>
        <w:rPr>
          <w:rFonts w:cstheme="minorHAnsi"/>
          <w:b/>
          <w:sz w:val="24"/>
          <w:szCs w:val="24"/>
        </w:rPr>
      </w:pPr>
    </w:p>
    <w:p w14:paraId="2D851808" w14:textId="431D2103" w:rsidR="00FF3185" w:rsidRDefault="00FF3185" w:rsidP="002F2B37">
      <w:pPr>
        <w:spacing w:after="0" w:line="240" w:lineRule="auto"/>
        <w:rPr>
          <w:rFonts w:cstheme="minorHAnsi"/>
          <w:bCs/>
          <w:sz w:val="24"/>
          <w:szCs w:val="24"/>
        </w:rPr>
      </w:pPr>
      <w:r w:rsidRPr="00677907">
        <w:rPr>
          <w:rFonts w:cstheme="minorHAnsi"/>
          <w:bCs/>
          <w:sz w:val="24"/>
          <w:szCs w:val="24"/>
        </w:rPr>
        <w:t xml:space="preserve">This is generally where a child abuses another child/children. </w:t>
      </w:r>
    </w:p>
    <w:p w14:paraId="28098A5B" w14:textId="77777777" w:rsidR="00FF5861" w:rsidRDefault="00FF5861" w:rsidP="002F2B37">
      <w:pPr>
        <w:spacing w:after="0" w:line="240" w:lineRule="auto"/>
        <w:rPr>
          <w:rFonts w:cstheme="minorHAnsi"/>
          <w:bCs/>
          <w:sz w:val="24"/>
          <w:szCs w:val="24"/>
        </w:rPr>
      </w:pPr>
    </w:p>
    <w:p w14:paraId="261A4A3A" w14:textId="1A7390EF" w:rsidR="00142A2D" w:rsidRDefault="00142A2D" w:rsidP="00142A2D">
      <w:pPr>
        <w:spacing w:after="0" w:line="240" w:lineRule="auto"/>
        <w:rPr>
          <w:rStyle w:val="PageNumber"/>
          <w:rFonts w:cstheme="minorHAnsi"/>
        </w:rPr>
      </w:pPr>
      <w:r w:rsidRPr="00C26DF5">
        <w:rPr>
          <w:rStyle w:val="PageNumber"/>
          <w:rFonts w:cstheme="minorHAnsi"/>
        </w:rPr>
        <w:t xml:space="preserve">At </w:t>
      </w:r>
      <w:r w:rsidR="00C26DF5" w:rsidRPr="00C26DF5">
        <w:rPr>
          <w:rStyle w:val="PageNumber"/>
          <w:rFonts w:cstheme="minorHAnsi"/>
        </w:rPr>
        <w:t xml:space="preserve">Kingfisher </w:t>
      </w:r>
      <w:r w:rsidRPr="00F4121A">
        <w:rPr>
          <w:rStyle w:val="PageNumber"/>
          <w:rFonts w:cstheme="minorHAnsi"/>
        </w:rPr>
        <w:t>we believe that all children have a right to attend school and learn in a safe environment. Children should be free from harm by adults in the school and other children.</w:t>
      </w:r>
    </w:p>
    <w:p w14:paraId="599E6112" w14:textId="77777777" w:rsidR="00142A2D" w:rsidRPr="00F4121A" w:rsidRDefault="00142A2D" w:rsidP="00142A2D">
      <w:pPr>
        <w:spacing w:after="0" w:line="240" w:lineRule="auto"/>
        <w:rPr>
          <w:rStyle w:val="PageNumber"/>
          <w:rFonts w:cstheme="minorHAnsi"/>
          <w:color w:val="31849B" w:themeColor="accent5" w:themeShade="BF"/>
          <w:u w:val="single"/>
        </w:rPr>
      </w:pPr>
    </w:p>
    <w:p w14:paraId="2BFECCC0" w14:textId="77777777" w:rsidR="00142A2D" w:rsidRPr="00F4121A" w:rsidRDefault="00142A2D" w:rsidP="00142A2D">
      <w:pPr>
        <w:spacing w:after="185"/>
        <w:rPr>
          <w:rStyle w:val="PageNumber"/>
          <w:rFonts w:cstheme="minorHAnsi"/>
        </w:rPr>
      </w:pPr>
      <w:r w:rsidRPr="00F4121A">
        <w:rPr>
          <w:rStyle w:val="PageNumber"/>
          <w:rFonts w:cstheme="minorHAnsi"/>
        </w:rPr>
        <w:t>We recognise that some children will sometimes negatively affect the learning and wellbeing of others and their behaviour will be dealt with under the school’s relevant policy e.g. behaviour policy.</w:t>
      </w:r>
    </w:p>
    <w:p w14:paraId="4B5F8CDE" w14:textId="6EF423CE" w:rsidR="007107B2" w:rsidRPr="00C26DF5" w:rsidRDefault="00142A2D" w:rsidP="00350487">
      <w:pPr>
        <w:spacing w:after="185"/>
        <w:rPr>
          <w:rStyle w:val="PageNumber"/>
          <w:rFonts w:cstheme="minorHAnsi"/>
        </w:rPr>
      </w:pPr>
      <w:r w:rsidRPr="00C26DF5">
        <w:rPr>
          <w:rStyle w:val="PageNumber"/>
          <w:rFonts w:cstheme="minorHAnsi"/>
        </w:rPr>
        <w:t xml:space="preserve">ALL staff recognise that children can abuse their peers and that it can happen inside and outside of school or online. </w:t>
      </w:r>
      <w:r w:rsidRPr="00C26DF5">
        <w:rPr>
          <w:rFonts w:cstheme="minorHAnsi"/>
        </w:rPr>
        <w:t xml:space="preserve">. All staff </w:t>
      </w:r>
      <w:r w:rsidR="00516455" w:rsidRPr="00C26DF5">
        <w:rPr>
          <w:rFonts w:cstheme="minorHAnsi"/>
        </w:rPr>
        <w:t xml:space="preserve">will </w:t>
      </w:r>
      <w:r w:rsidRPr="00C26DF5">
        <w:rPr>
          <w:rFonts w:cstheme="minorHAnsi"/>
        </w:rPr>
        <w:t>be clear as to the school’s policy and procedures with regard to child-on-child abuse and the important role they have to play in preventing it and responding where they believe a child may be at risk from it.</w:t>
      </w:r>
    </w:p>
    <w:p w14:paraId="6CA87042" w14:textId="0D81E5F4" w:rsidR="00350487" w:rsidRPr="007107B2" w:rsidRDefault="007D16AB" w:rsidP="00350487">
      <w:pPr>
        <w:spacing w:after="185"/>
        <w:rPr>
          <w:rStyle w:val="PageNumber"/>
          <w:rFonts w:cstheme="minorHAnsi"/>
          <w:color w:val="C00000"/>
        </w:rPr>
      </w:pPr>
      <w:r w:rsidRPr="009C63D8">
        <w:rPr>
          <w:rStyle w:val="PageNumber"/>
          <w:rFonts w:cstheme="minorHAnsi"/>
        </w:rPr>
        <w:t>A</w:t>
      </w:r>
      <w:r w:rsidR="00FF3185" w:rsidRPr="009C63D8">
        <w:rPr>
          <w:rStyle w:val="PageNumber"/>
          <w:rFonts w:cstheme="minorHAnsi"/>
        </w:rPr>
        <w:t>ll</w:t>
      </w:r>
      <w:r w:rsidRPr="009C63D8">
        <w:rPr>
          <w:rStyle w:val="PageNumber"/>
          <w:rFonts w:cstheme="minorHAnsi"/>
        </w:rPr>
        <w:t xml:space="preserve"> </w:t>
      </w:r>
      <w:r w:rsidR="00350487" w:rsidRPr="009C63D8">
        <w:rPr>
          <w:rStyle w:val="PageNumber"/>
          <w:rFonts w:cstheme="minorHAnsi"/>
        </w:rPr>
        <w:t>allegations will be taken seriously,</w:t>
      </w:r>
      <w:r w:rsidR="00916FE0" w:rsidRPr="009C63D8">
        <w:rPr>
          <w:rStyle w:val="PageNumber"/>
          <w:rFonts w:cstheme="minorHAnsi"/>
        </w:rPr>
        <w:t xml:space="preserve"> </w:t>
      </w:r>
      <w:r w:rsidR="00350487" w:rsidRPr="009C63D8">
        <w:rPr>
          <w:rStyle w:val="PageNumber"/>
          <w:rFonts w:cstheme="minorHAnsi"/>
        </w:rPr>
        <w:t>we understand</w:t>
      </w:r>
      <w:r w:rsidR="00350487" w:rsidRPr="009C63D8">
        <w:rPr>
          <w:rFonts w:cstheme="minorHAnsi"/>
        </w:rPr>
        <w:t xml:space="preserve"> that ‘abuse is abuse and should never be tole</w:t>
      </w:r>
      <w:r w:rsidR="00CE55B3" w:rsidRPr="009C63D8">
        <w:rPr>
          <w:rFonts w:cstheme="minorHAnsi"/>
        </w:rPr>
        <w:t xml:space="preserve">rated or passed off as “banter”, “just having a laugh” </w:t>
      </w:r>
      <w:r w:rsidR="00350487" w:rsidRPr="009C63D8">
        <w:rPr>
          <w:rFonts w:cstheme="minorHAnsi"/>
        </w:rPr>
        <w:t>or “part of growing up”.</w:t>
      </w:r>
      <w:r w:rsidR="00BF10BB" w:rsidRPr="009C63D8">
        <w:rPr>
          <w:rFonts w:cstheme="minorHAnsi"/>
        </w:rPr>
        <w:t xml:space="preserve"> </w:t>
      </w:r>
      <w:r w:rsidR="00372617" w:rsidRPr="009C63D8">
        <w:rPr>
          <w:rFonts w:cstheme="minorHAnsi"/>
        </w:rPr>
        <w:t xml:space="preserve">We have a zero tolerance approach to this behaviour. </w:t>
      </w:r>
      <w:r w:rsidR="00350487" w:rsidRPr="009C63D8">
        <w:rPr>
          <w:rFonts w:cstheme="minorHAnsi"/>
        </w:rPr>
        <w:t xml:space="preserve"> </w:t>
      </w:r>
      <w:r w:rsidR="009F0ED1" w:rsidRPr="00633C31">
        <w:rPr>
          <w:rFonts w:cstheme="minorHAnsi"/>
        </w:rPr>
        <w:t>(KCSIE</w:t>
      </w:r>
      <w:r w:rsidR="00350487" w:rsidRPr="00633C31">
        <w:rPr>
          <w:rFonts w:cstheme="minorHAnsi"/>
        </w:rPr>
        <w:t>)</w:t>
      </w:r>
      <w:r w:rsidR="003A3363" w:rsidRPr="00633C31">
        <w:rPr>
          <w:rStyle w:val="PageNumber"/>
          <w:rFonts w:cstheme="minorHAnsi"/>
        </w:rPr>
        <w:t xml:space="preserve"> </w:t>
      </w:r>
      <w:r w:rsidR="00350487" w:rsidRPr="00633C31">
        <w:rPr>
          <w:rStyle w:val="PageNumber"/>
          <w:rFonts w:cstheme="minorHAnsi"/>
        </w:rPr>
        <w:t>ALL allegations will be carefully considered and all decisions will be made on a case by case basis in consultations with social care. Referral</w:t>
      </w:r>
      <w:r w:rsidR="00CF2328" w:rsidRPr="00633C31">
        <w:rPr>
          <w:rStyle w:val="PageNumber"/>
          <w:rFonts w:cstheme="minorHAnsi"/>
        </w:rPr>
        <w:t>s</w:t>
      </w:r>
      <w:r w:rsidR="00350487" w:rsidRPr="00633C31">
        <w:rPr>
          <w:rStyle w:val="PageNumber"/>
          <w:rFonts w:cstheme="minorHAnsi"/>
        </w:rPr>
        <w:t xml:space="preserve"> under safeguarding arrangements may be necessary, key specific considerations will include:</w:t>
      </w:r>
    </w:p>
    <w:p w14:paraId="6CA87043" w14:textId="77777777" w:rsidR="00350487" w:rsidRPr="00633C31" w:rsidRDefault="00350487" w:rsidP="003C0FA7">
      <w:pPr>
        <w:pStyle w:val="NoSpacing"/>
        <w:numPr>
          <w:ilvl w:val="0"/>
          <w:numId w:val="5"/>
        </w:numPr>
        <w:rPr>
          <w:rStyle w:val="PageNumber"/>
          <w:rFonts w:eastAsia="Arial" w:cstheme="minorHAnsi"/>
        </w:rPr>
      </w:pPr>
      <w:r w:rsidRPr="00633C31">
        <w:rPr>
          <w:rStyle w:val="PageNumber"/>
          <w:rFonts w:cstheme="minorHAnsi"/>
        </w:rPr>
        <w:t>The age, maturity an</w:t>
      </w:r>
      <w:r w:rsidR="007D16AB" w:rsidRPr="00633C31">
        <w:rPr>
          <w:rStyle w:val="PageNumber"/>
          <w:rFonts w:cstheme="minorHAnsi"/>
        </w:rPr>
        <w:t>d understanding of the children</w:t>
      </w:r>
      <w:r w:rsidR="0090309E" w:rsidRPr="00633C31">
        <w:rPr>
          <w:rStyle w:val="PageNumber"/>
          <w:rFonts w:cstheme="minorHAnsi"/>
        </w:rPr>
        <w:t>; and</w:t>
      </w:r>
    </w:p>
    <w:p w14:paraId="6CA87044" w14:textId="77777777" w:rsidR="00350487" w:rsidRPr="00633C31" w:rsidRDefault="00350487" w:rsidP="003C0FA7">
      <w:pPr>
        <w:pStyle w:val="NoSpacing"/>
        <w:numPr>
          <w:ilvl w:val="0"/>
          <w:numId w:val="5"/>
        </w:numPr>
        <w:rPr>
          <w:rStyle w:val="PageNumber"/>
          <w:rFonts w:eastAsia="Arial" w:cstheme="minorHAnsi"/>
        </w:rPr>
      </w:pPr>
      <w:r w:rsidRPr="00633C31">
        <w:rPr>
          <w:rStyle w:val="PageNumber"/>
          <w:rFonts w:cstheme="minorHAnsi"/>
        </w:rPr>
        <w:t>Any disability or</w:t>
      </w:r>
      <w:r w:rsidR="007D16AB" w:rsidRPr="00633C31">
        <w:rPr>
          <w:rStyle w:val="PageNumber"/>
          <w:rFonts w:cstheme="minorHAnsi"/>
        </w:rPr>
        <w:t xml:space="preserve"> special needs of the children</w:t>
      </w:r>
    </w:p>
    <w:p w14:paraId="6CA87045" w14:textId="77777777" w:rsidR="007D16AB" w:rsidRPr="00633C31" w:rsidRDefault="007D16AB" w:rsidP="005C4A98">
      <w:pPr>
        <w:shd w:val="clear" w:color="auto" w:fill="FFFFFF"/>
        <w:rPr>
          <w:rStyle w:val="PageNumber"/>
          <w:rFonts w:eastAsia="Arial" w:cstheme="minorHAnsi"/>
        </w:rPr>
      </w:pPr>
    </w:p>
    <w:p w14:paraId="6CA87046" w14:textId="77777777" w:rsidR="005C4A98" w:rsidRPr="00845A84" w:rsidRDefault="00006306" w:rsidP="005C4A98">
      <w:pPr>
        <w:shd w:val="clear" w:color="auto" w:fill="FFFFFF"/>
        <w:rPr>
          <w:rStyle w:val="PageNumber"/>
          <w:rFonts w:cstheme="minorHAnsi"/>
          <w:b/>
        </w:rPr>
      </w:pPr>
      <w:r w:rsidRPr="00845A84">
        <w:rPr>
          <w:rStyle w:val="PageNumber"/>
          <w:rFonts w:cstheme="minorHAnsi"/>
          <w:b/>
        </w:rPr>
        <w:t>Allegations against other children</w:t>
      </w:r>
      <w:r w:rsidR="005C4A98" w:rsidRPr="00845A84">
        <w:rPr>
          <w:rStyle w:val="PageNumber"/>
          <w:rFonts w:cstheme="minorHAnsi"/>
          <w:b/>
        </w:rPr>
        <w:t xml:space="preserve"> which are safeguarding issues</w:t>
      </w:r>
    </w:p>
    <w:p w14:paraId="07F25E66" w14:textId="3AE698A3" w:rsidR="00CF2328" w:rsidRPr="00633C31" w:rsidRDefault="007D16AB" w:rsidP="007D16AB">
      <w:pPr>
        <w:spacing w:after="185"/>
        <w:rPr>
          <w:rStyle w:val="PageNumber"/>
          <w:rFonts w:cstheme="minorHAnsi"/>
        </w:rPr>
      </w:pPr>
      <w:r w:rsidRPr="00633C31">
        <w:rPr>
          <w:rStyle w:val="PageNumber"/>
          <w:rFonts w:cstheme="minorHAnsi"/>
        </w:rPr>
        <w:t>Some allegations may be of such a serious nature that they may raise safeguarding concerns. These allegations may include physical abuse, emotional abuse, sexual abuse</w:t>
      </w:r>
      <w:r w:rsidR="00CF2328" w:rsidRPr="00633C31">
        <w:rPr>
          <w:rStyle w:val="PageNumber"/>
          <w:rFonts w:cstheme="minorHAnsi"/>
        </w:rPr>
        <w:t>, sexual violence and harassment</w:t>
      </w:r>
      <w:r w:rsidRPr="00633C31">
        <w:rPr>
          <w:rStyle w:val="PageNumber"/>
          <w:rFonts w:cstheme="minorHAnsi"/>
        </w:rPr>
        <w:t xml:space="preserve"> and sexual exploitation</w:t>
      </w:r>
      <w:r w:rsidR="00CC5384">
        <w:rPr>
          <w:rStyle w:val="PageNumber"/>
          <w:rFonts w:cstheme="minorHAnsi"/>
        </w:rPr>
        <w:t>,</w:t>
      </w:r>
      <w:r w:rsidR="009C331F" w:rsidRPr="009C331F">
        <w:rPr>
          <w:rStyle w:val="PageNumber"/>
          <w:rFonts w:cstheme="minorHAnsi"/>
          <w:color w:val="FF0000"/>
        </w:rPr>
        <w:t xml:space="preserve"> </w:t>
      </w:r>
      <w:r w:rsidR="009C331F" w:rsidRPr="009C63D8">
        <w:rPr>
          <w:rStyle w:val="PageNumber"/>
          <w:rFonts w:cstheme="minorHAnsi"/>
        </w:rPr>
        <w:t xml:space="preserve">causing someone to engage in sexual activity without consent; and consensual and non-consensual use of nude and semi-nude images/videos. </w:t>
      </w:r>
    </w:p>
    <w:p w14:paraId="6CA87048" w14:textId="42282FBD" w:rsidR="005C4A98" w:rsidRPr="00C26DF5" w:rsidRDefault="00893115" w:rsidP="00FF3185">
      <w:pPr>
        <w:spacing w:after="185"/>
        <w:rPr>
          <w:rStyle w:val="PageNumber"/>
          <w:rFonts w:cstheme="minorHAnsi"/>
        </w:rPr>
      </w:pPr>
      <w:r w:rsidRPr="00C26DF5">
        <w:rPr>
          <w:rStyle w:val="PageNumber"/>
          <w:rFonts w:cstheme="minorHAnsi"/>
        </w:rPr>
        <w:t>W</w:t>
      </w:r>
      <w:r w:rsidR="00CF2328" w:rsidRPr="00C26DF5">
        <w:rPr>
          <w:rStyle w:val="PageNumber"/>
          <w:rFonts w:cstheme="minorHAnsi"/>
        </w:rPr>
        <w:t xml:space="preserve">e understand the gendered nature of </w:t>
      </w:r>
      <w:r w:rsidR="00F16945" w:rsidRPr="00C26DF5">
        <w:rPr>
          <w:rStyle w:val="PageNumber"/>
          <w:rFonts w:cstheme="minorHAnsi"/>
        </w:rPr>
        <w:t>child-on-child</w:t>
      </w:r>
      <w:r w:rsidR="00CF2328" w:rsidRPr="00C26DF5">
        <w:rPr>
          <w:rStyle w:val="PageNumber"/>
          <w:rFonts w:cstheme="minorHAnsi"/>
        </w:rPr>
        <w:t xml:space="preserve"> abuse</w:t>
      </w:r>
      <w:r w:rsidR="00012522" w:rsidRPr="00C26DF5">
        <w:rPr>
          <w:rStyle w:val="PageNumber"/>
          <w:rFonts w:cstheme="minorHAnsi"/>
        </w:rPr>
        <w:t xml:space="preserve"> (</w:t>
      </w:r>
      <w:r w:rsidR="00CF2328" w:rsidRPr="00C26DF5">
        <w:rPr>
          <w:rStyle w:val="PageNumber"/>
          <w:rFonts w:cstheme="minorHAnsi"/>
        </w:rPr>
        <w:t>it is more likely that girls will be victims and boys will be</w:t>
      </w:r>
      <w:r w:rsidR="00012522" w:rsidRPr="00C26DF5">
        <w:rPr>
          <w:rStyle w:val="PageNumber"/>
          <w:rFonts w:cstheme="minorHAnsi"/>
        </w:rPr>
        <w:t xml:space="preserve"> perpetrators) but all </w:t>
      </w:r>
      <w:r w:rsidR="00F16945" w:rsidRPr="00C26DF5">
        <w:rPr>
          <w:rStyle w:val="PageNumber"/>
          <w:rFonts w:cstheme="minorHAnsi"/>
        </w:rPr>
        <w:t>child-on-child</w:t>
      </w:r>
      <w:r w:rsidR="00012522" w:rsidRPr="00C26DF5">
        <w:rPr>
          <w:rStyle w:val="PageNumber"/>
          <w:rFonts w:cstheme="minorHAnsi"/>
        </w:rPr>
        <w:t xml:space="preserve"> abuse is unacceptable and will be taken seriously</w:t>
      </w:r>
      <w:r w:rsidR="00FF3185" w:rsidRPr="00C26DF5">
        <w:rPr>
          <w:rStyle w:val="PageNumber"/>
          <w:rFonts w:cstheme="minorHAnsi"/>
        </w:rPr>
        <w:t xml:space="preserve">. </w:t>
      </w:r>
      <w:r w:rsidR="00C22CA8" w:rsidRPr="00C26DF5">
        <w:rPr>
          <w:rStyle w:val="PageNumber"/>
          <w:rFonts w:cstheme="minorHAnsi"/>
        </w:rPr>
        <w:t>Other</w:t>
      </w:r>
      <w:r w:rsidR="00C22CA8" w:rsidRPr="00C26DF5">
        <w:rPr>
          <w:rFonts w:cstheme="minorHAnsi"/>
        </w:rPr>
        <w:t xml:space="preserve"> gender issues that can be prevalent when dealing with </w:t>
      </w:r>
      <w:r w:rsidR="00F16945" w:rsidRPr="00C26DF5">
        <w:rPr>
          <w:rFonts w:cstheme="minorHAnsi"/>
        </w:rPr>
        <w:t>child-on-child</w:t>
      </w:r>
      <w:r w:rsidR="00C22CA8" w:rsidRPr="00C26DF5">
        <w:rPr>
          <w:rFonts w:cstheme="minorHAnsi"/>
        </w:rPr>
        <w:t xml:space="preserve"> abuse could, for example, inclu</w:t>
      </w:r>
      <w:r w:rsidR="007D16AB" w:rsidRPr="00C26DF5">
        <w:rPr>
          <w:rFonts w:cstheme="minorHAnsi"/>
        </w:rPr>
        <w:t xml:space="preserve">de girls being sexually touched or </w:t>
      </w:r>
      <w:r w:rsidR="00C22CA8" w:rsidRPr="00C26DF5">
        <w:rPr>
          <w:rFonts w:cstheme="minorHAnsi"/>
        </w:rPr>
        <w:t xml:space="preserve">assaulted or boys being subject to </w:t>
      </w:r>
      <w:r w:rsidR="007D16AB" w:rsidRPr="00C26DF5">
        <w:rPr>
          <w:rFonts w:cstheme="minorHAnsi"/>
        </w:rPr>
        <w:t xml:space="preserve">initiation or </w:t>
      </w:r>
      <w:r w:rsidR="00C22CA8" w:rsidRPr="00C26DF5">
        <w:rPr>
          <w:rFonts w:cstheme="minorHAnsi"/>
        </w:rPr>
        <w:t>hazing type violence.</w:t>
      </w:r>
      <w:r w:rsidR="005C4A98" w:rsidRPr="00C26DF5">
        <w:rPr>
          <w:rStyle w:val="PageNumber"/>
          <w:rFonts w:cstheme="minorHAnsi"/>
        </w:rPr>
        <w:t xml:space="preserve"> </w:t>
      </w:r>
      <w:r w:rsidR="007D16AB" w:rsidRPr="00C26DF5">
        <w:rPr>
          <w:rStyle w:val="PageNumber"/>
          <w:rFonts w:cstheme="minorHAnsi"/>
        </w:rPr>
        <w:t>It is also likely that incidents may involve older students and their behaviour towards younger students or those who are vulnerable.</w:t>
      </w:r>
      <w:r w:rsidR="007D16AB" w:rsidRPr="00C26DF5">
        <w:rPr>
          <w:rStyle w:val="PageNumber"/>
          <w:rFonts w:eastAsia="Arial" w:cstheme="minorHAnsi"/>
        </w:rPr>
        <w:t xml:space="preserve"> </w:t>
      </w:r>
      <w:r w:rsidR="005C4A98" w:rsidRPr="00C26DF5">
        <w:rPr>
          <w:rStyle w:val="PageNumber"/>
          <w:rFonts w:cstheme="minorHAnsi"/>
        </w:rPr>
        <w:t xml:space="preserve"> It is likely that, to be considered a safegua</w:t>
      </w:r>
      <w:r w:rsidR="00006306" w:rsidRPr="00C26DF5">
        <w:rPr>
          <w:rStyle w:val="PageNumber"/>
          <w:rFonts w:cstheme="minorHAnsi"/>
        </w:rPr>
        <w:t>rding allegation against a child</w:t>
      </w:r>
      <w:r w:rsidR="005C4A98" w:rsidRPr="00C26DF5">
        <w:rPr>
          <w:rStyle w:val="PageNumber"/>
          <w:rFonts w:cstheme="minorHAnsi"/>
        </w:rPr>
        <w:t>, some of the following features will be found.</w:t>
      </w:r>
    </w:p>
    <w:p w14:paraId="6CA8704A" w14:textId="610C877A" w:rsidR="005C4A98" w:rsidRPr="00633C31" w:rsidRDefault="007D16AB" w:rsidP="005C4A98">
      <w:pPr>
        <w:rPr>
          <w:rStyle w:val="PageNumber"/>
          <w:rFonts w:eastAsia="Arial" w:cstheme="minorHAnsi"/>
        </w:rPr>
      </w:pPr>
      <w:r w:rsidRPr="00633C31">
        <w:rPr>
          <w:rStyle w:val="PageNumber"/>
          <w:rFonts w:cstheme="minorHAnsi"/>
        </w:rPr>
        <w:t>If the allegation:</w:t>
      </w:r>
    </w:p>
    <w:p w14:paraId="6CA8704B" w14:textId="77777777" w:rsidR="005C4A98" w:rsidRPr="00633C31" w:rsidRDefault="00006306" w:rsidP="003C0FA7">
      <w:pPr>
        <w:pStyle w:val="NoSpacing"/>
        <w:numPr>
          <w:ilvl w:val="0"/>
          <w:numId w:val="19"/>
        </w:numPr>
        <w:rPr>
          <w:rStyle w:val="PageNumber"/>
          <w:rFonts w:eastAsia="Arial" w:cstheme="minorHAnsi"/>
        </w:rPr>
      </w:pPr>
      <w:r w:rsidRPr="00633C31">
        <w:rPr>
          <w:rStyle w:val="PageNumber"/>
          <w:rFonts w:cstheme="minorHAnsi"/>
        </w:rPr>
        <w:t>Is made against an older child</w:t>
      </w:r>
      <w:r w:rsidR="005C4A98" w:rsidRPr="00633C31">
        <w:rPr>
          <w:rStyle w:val="PageNumber"/>
          <w:rFonts w:cstheme="minorHAnsi"/>
        </w:rPr>
        <w:t xml:space="preserve"> and refers to their </w:t>
      </w:r>
      <w:r w:rsidRPr="00633C31">
        <w:rPr>
          <w:rStyle w:val="PageNumber"/>
          <w:rFonts w:cstheme="minorHAnsi"/>
        </w:rPr>
        <w:t>behaviour towards a younger child</w:t>
      </w:r>
      <w:r w:rsidR="005C4A98" w:rsidRPr="00633C31">
        <w:rPr>
          <w:rStyle w:val="PageNumber"/>
          <w:rFonts w:cstheme="minorHAnsi"/>
        </w:rPr>
        <w:t xml:space="preserve"> or</w:t>
      </w:r>
      <w:r w:rsidRPr="00633C31">
        <w:rPr>
          <w:rStyle w:val="PageNumber"/>
          <w:rFonts w:cstheme="minorHAnsi"/>
        </w:rPr>
        <w:t xml:space="preserve"> a more vulnerable child</w:t>
      </w:r>
      <w:r w:rsidR="0090309E" w:rsidRPr="00633C31">
        <w:rPr>
          <w:rStyle w:val="PageNumber"/>
          <w:rFonts w:cstheme="minorHAnsi"/>
        </w:rPr>
        <w:t>;</w:t>
      </w:r>
    </w:p>
    <w:p w14:paraId="6CA8704C" w14:textId="77777777" w:rsidR="005C4A98" w:rsidRPr="00633C31" w:rsidRDefault="005C4A98" w:rsidP="003C0FA7">
      <w:pPr>
        <w:pStyle w:val="NoSpacing"/>
        <w:numPr>
          <w:ilvl w:val="0"/>
          <w:numId w:val="19"/>
        </w:numPr>
        <w:rPr>
          <w:rStyle w:val="PageNumber"/>
          <w:rFonts w:eastAsia="Arial" w:cstheme="minorHAnsi"/>
        </w:rPr>
      </w:pPr>
      <w:r w:rsidRPr="00633C31">
        <w:rPr>
          <w:rStyle w:val="PageNumber"/>
          <w:rFonts w:cstheme="minorHAnsi"/>
        </w:rPr>
        <w:t>Is of a serious nature, possibly including a criminal offence</w:t>
      </w:r>
      <w:r w:rsidR="0090309E" w:rsidRPr="00633C31">
        <w:rPr>
          <w:rStyle w:val="PageNumber"/>
          <w:rFonts w:cstheme="minorHAnsi"/>
        </w:rPr>
        <w:t>;</w:t>
      </w:r>
    </w:p>
    <w:p w14:paraId="6CA8704D" w14:textId="77777777" w:rsidR="005C4A98" w:rsidRPr="00633C31" w:rsidRDefault="005C4A98" w:rsidP="003C0FA7">
      <w:pPr>
        <w:pStyle w:val="NoSpacing"/>
        <w:numPr>
          <w:ilvl w:val="0"/>
          <w:numId w:val="19"/>
        </w:numPr>
        <w:rPr>
          <w:rStyle w:val="PageNumber"/>
          <w:rFonts w:eastAsia="Arial" w:cstheme="minorHAnsi"/>
        </w:rPr>
      </w:pPr>
      <w:r w:rsidRPr="00633C31">
        <w:rPr>
          <w:rStyle w:val="PageNumber"/>
          <w:rFonts w:cstheme="minorHAnsi"/>
        </w:rPr>
        <w:t>Rais</w:t>
      </w:r>
      <w:r w:rsidR="00006306" w:rsidRPr="00633C31">
        <w:rPr>
          <w:rStyle w:val="PageNumber"/>
          <w:rFonts w:cstheme="minorHAnsi"/>
        </w:rPr>
        <w:t>es risk factors for other children</w:t>
      </w:r>
      <w:r w:rsidRPr="00633C31">
        <w:rPr>
          <w:rStyle w:val="PageNumber"/>
          <w:rFonts w:cstheme="minorHAnsi"/>
        </w:rPr>
        <w:t xml:space="preserve"> in the school</w:t>
      </w:r>
      <w:r w:rsidR="0090309E" w:rsidRPr="00633C31">
        <w:rPr>
          <w:rStyle w:val="PageNumber"/>
          <w:rFonts w:cstheme="minorHAnsi"/>
        </w:rPr>
        <w:t>;</w:t>
      </w:r>
    </w:p>
    <w:p w14:paraId="6CA8704E" w14:textId="77777777" w:rsidR="005C4A98" w:rsidRPr="00633C31" w:rsidRDefault="00006306" w:rsidP="003C0FA7">
      <w:pPr>
        <w:pStyle w:val="NoSpacing"/>
        <w:numPr>
          <w:ilvl w:val="0"/>
          <w:numId w:val="19"/>
        </w:numPr>
        <w:rPr>
          <w:rStyle w:val="PageNumber"/>
          <w:rFonts w:eastAsia="Arial" w:cstheme="minorHAnsi"/>
        </w:rPr>
      </w:pPr>
      <w:r w:rsidRPr="00633C31">
        <w:rPr>
          <w:rStyle w:val="PageNumber"/>
          <w:rFonts w:cstheme="minorHAnsi"/>
        </w:rPr>
        <w:t>Indicates that other children</w:t>
      </w:r>
      <w:r w:rsidR="005C4A98" w:rsidRPr="00633C31">
        <w:rPr>
          <w:rStyle w:val="PageNumber"/>
          <w:rFonts w:cstheme="minorHAnsi"/>
        </w:rPr>
        <w:t xml:space="preserve"> may ha</w:t>
      </w:r>
      <w:r w:rsidRPr="00633C31">
        <w:rPr>
          <w:rStyle w:val="PageNumber"/>
          <w:rFonts w:cstheme="minorHAnsi"/>
        </w:rPr>
        <w:t>ve been affected by this child</w:t>
      </w:r>
      <w:r w:rsidR="0090309E" w:rsidRPr="00633C31">
        <w:rPr>
          <w:rStyle w:val="PageNumber"/>
          <w:rFonts w:cstheme="minorHAnsi"/>
        </w:rPr>
        <w:t>; and</w:t>
      </w:r>
    </w:p>
    <w:p w14:paraId="6CA8704F" w14:textId="77777777" w:rsidR="005C4A98" w:rsidRPr="00633C31" w:rsidRDefault="00006306" w:rsidP="003C0FA7">
      <w:pPr>
        <w:pStyle w:val="NoSpacing"/>
        <w:numPr>
          <w:ilvl w:val="0"/>
          <w:numId w:val="19"/>
        </w:numPr>
        <w:rPr>
          <w:rStyle w:val="PageNumber"/>
          <w:rFonts w:eastAsia="Arial" w:cstheme="minorHAnsi"/>
        </w:rPr>
      </w:pPr>
      <w:r w:rsidRPr="00633C31">
        <w:rPr>
          <w:rStyle w:val="PageNumber"/>
          <w:rFonts w:cstheme="minorHAnsi"/>
        </w:rPr>
        <w:t>Indicates that young children</w:t>
      </w:r>
      <w:r w:rsidR="005C4A98" w:rsidRPr="00633C31">
        <w:rPr>
          <w:rStyle w:val="PageNumber"/>
          <w:rFonts w:cstheme="minorHAnsi"/>
        </w:rPr>
        <w:t xml:space="preserve"> outside the school</w:t>
      </w:r>
      <w:r w:rsidRPr="00633C31">
        <w:rPr>
          <w:rStyle w:val="PageNumber"/>
          <w:rFonts w:cstheme="minorHAnsi"/>
        </w:rPr>
        <w:t xml:space="preserve"> may be affected by this child</w:t>
      </w:r>
      <w:r w:rsidR="0090309E" w:rsidRPr="00633C31">
        <w:rPr>
          <w:rStyle w:val="PageNumber"/>
          <w:rFonts w:cstheme="minorHAnsi"/>
        </w:rPr>
        <w:t>.</w:t>
      </w:r>
    </w:p>
    <w:p w14:paraId="345F75DD" w14:textId="77777777" w:rsidR="00386D56" w:rsidRPr="00633C31" w:rsidRDefault="00386D56" w:rsidP="005C4A98">
      <w:pPr>
        <w:rPr>
          <w:rStyle w:val="PageNumber"/>
          <w:rFonts w:cstheme="minorHAnsi"/>
        </w:rPr>
      </w:pPr>
    </w:p>
    <w:p w14:paraId="6CA87051" w14:textId="19A0C16D" w:rsidR="005C4A98" w:rsidRPr="00845A84" w:rsidRDefault="005C4A98" w:rsidP="005C4A98">
      <w:pPr>
        <w:rPr>
          <w:rStyle w:val="PageNumber"/>
          <w:rFonts w:eastAsia="Arial" w:cstheme="minorHAnsi"/>
          <w:b/>
          <w:bCs/>
        </w:rPr>
      </w:pPr>
      <w:r w:rsidRPr="00845A84">
        <w:rPr>
          <w:rStyle w:val="PageNumber"/>
          <w:rFonts w:cstheme="minorHAnsi"/>
          <w:b/>
          <w:bCs/>
        </w:rPr>
        <w:t>Examples of safeg</w:t>
      </w:r>
      <w:r w:rsidR="00EF29CD" w:rsidRPr="00845A84">
        <w:rPr>
          <w:rStyle w:val="PageNumber"/>
          <w:rFonts w:cstheme="minorHAnsi"/>
          <w:b/>
          <w:bCs/>
        </w:rPr>
        <w:t>uarding issues against a child</w:t>
      </w:r>
      <w:r w:rsidRPr="00845A84">
        <w:rPr>
          <w:rStyle w:val="PageNumber"/>
          <w:rFonts w:cstheme="minorHAnsi"/>
          <w:b/>
          <w:bCs/>
        </w:rPr>
        <w:t xml:space="preserve"> could include:</w:t>
      </w:r>
    </w:p>
    <w:p w14:paraId="6CA87052" w14:textId="77777777" w:rsidR="005C4A98" w:rsidRPr="00633C31" w:rsidRDefault="005C4A98" w:rsidP="005C4A98">
      <w:pPr>
        <w:rPr>
          <w:rStyle w:val="PageNumber"/>
          <w:rFonts w:eastAsia="Arial" w:cstheme="minorHAnsi"/>
          <w:bCs/>
          <w:u w:val="single"/>
        </w:rPr>
      </w:pPr>
      <w:r w:rsidRPr="00633C31">
        <w:rPr>
          <w:rStyle w:val="PageNumber"/>
          <w:rFonts w:cstheme="minorHAnsi"/>
        </w:rPr>
        <w:t xml:space="preserve"> </w:t>
      </w:r>
      <w:r w:rsidRPr="00633C31">
        <w:rPr>
          <w:rStyle w:val="PageNumber"/>
          <w:rFonts w:cstheme="minorHAnsi"/>
          <w:bCs/>
          <w:u w:val="single"/>
        </w:rPr>
        <w:t>Physical Abuse</w:t>
      </w:r>
    </w:p>
    <w:p w14:paraId="6CA87053" w14:textId="77777777" w:rsidR="005C4A98" w:rsidRPr="00633C31" w:rsidRDefault="005C4A98" w:rsidP="003C0FA7">
      <w:pPr>
        <w:pStyle w:val="NoSpacing"/>
        <w:numPr>
          <w:ilvl w:val="0"/>
          <w:numId w:val="19"/>
        </w:numPr>
        <w:rPr>
          <w:rStyle w:val="PageNumber"/>
          <w:rFonts w:eastAsia="Arial" w:cstheme="minorHAnsi"/>
        </w:rPr>
      </w:pPr>
      <w:r w:rsidRPr="00633C31">
        <w:rPr>
          <w:rStyle w:val="PageNumber"/>
          <w:rFonts w:cstheme="minorHAnsi"/>
        </w:rPr>
        <w:t>Violence, particularly pre-planned</w:t>
      </w:r>
      <w:r w:rsidR="0090309E" w:rsidRPr="00633C31">
        <w:rPr>
          <w:rStyle w:val="PageNumber"/>
          <w:rFonts w:cstheme="minorHAnsi"/>
        </w:rPr>
        <w:t>;</w:t>
      </w:r>
    </w:p>
    <w:p w14:paraId="6CA87054" w14:textId="77777777" w:rsidR="005C4A98" w:rsidRPr="00633C31" w:rsidRDefault="005C4A98" w:rsidP="003C0FA7">
      <w:pPr>
        <w:pStyle w:val="NoSpacing"/>
        <w:numPr>
          <w:ilvl w:val="0"/>
          <w:numId w:val="19"/>
        </w:numPr>
        <w:rPr>
          <w:rStyle w:val="PageNumber"/>
          <w:rFonts w:cstheme="minorHAnsi"/>
        </w:rPr>
      </w:pPr>
      <w:r w:rsidRPr="00633C31">
        <w:rPr>
          <w:rStyle w:val="PageNumber"/>
          <w:rFonts w:cstheme="minorHAnsi"/>
        </w:rPr>
        <w:t>Forcing others to use drugs or alcohol</w:t>
      </w:r>
      <w:r w:rsidR="0090309E" w:rsidRPr="00633C31">
        <w:rPr>
          <w:rStyle w:val="PageNumber"/>
          <w:rFonts w:cstheme="minorHAnsi"/>
        </w:rPr>
        <w:t>; and</w:t>
      </w:r>
    </w:p>
    <w:p w14:paraId="6CA87055" w14:textId="77777777" w:rsidR="00A77DD4" w:rsidRPr="00633C31" w:rsidRDefault="00A77DD4" w:rsidP="003C0FA7">
      <w:pPr>
        <w:pStyle w:val="NoSpacing"/>
        <w:numPr>
          <w:ilvl w:val="0"/>
          <w:numId w:val="24"/>
        </w:numPr>
        <w:rPr>
          <w:rStyle w:val="PageNumber"/>
          <w:rFonts w:cstheme="minorHAnsi"/>
        </w:rPr>
      </w:pPr>
      <w:r w:rsidRPr="00633C31">
        <w:rPr>
          <w:rStyle w:val="PageNumber"/>
          <w:rFonts w:cstheme="minorHAnsi"/>
        </w:rPr>
        <w:t>Initia</w:t>
      </w:r>
      <w:r w:rsidR="00F11CA1" w:rsidRPr="00633C31">
        <w:rPr>
          <w:rStyle w:val="PageNumber"/>
          <w:rFonts w:cstheme="minorHAnsi"/>
        </w:rPr>
        <w:t>tion and hazing violence</w:t>
      </w:r>
      <w:r w:rsidR="0090309E" w:rsidRPr="00633C31">
        <w:rPr>
          <w:rStyle w:val="PageNumber"/>
          <w:rFonts w:cstheme="minorHAnsi"/>
        </w:rPr>
        <w:t>.</w:t>
      </w:r>
    </w:p>
    <w:p w14:paraId="6CA87056" w14:textId="77777777" w:rsidR="00A77DD4" w:rsidRPr="00633C31" w:rsidRDefault="00A77DD4" w:rsidP="00EF29CD">
      <w:pPr>
        <w:pStyle w:val="NoSpacing"/>
        <w:rPr>
          <w:rStyle w:val="PageNumber"/>
          <w:rFonts w:eastAsia="Arial" w:cstheme="minorHAnsi"/>
        </w:rPr>
      </w:pPr>
    </w:p>
    <w:p w14:paraId="6CA87057" w14:textId="77777777" w:rsidR="005C4A98" w:rsidRPr="00633C31" w:rsidRDefault="005C4A98" w:rsidP="005C4A98">
      <w:pPr>
        <w:rPr>
          <w:rStyle w:val="PageNumber"/>
          <w:rFonts w:eastAsia="Arial" w:cstheme="minorHAnsi"/>
          <w:bCs/>
          <w:u w:val="single"/>
        </w:rPr>
      </w:pPr>
      <w:r w:rsidRPr="00633C31">
        <w:rPr>
          <w:rStyle w:val="PageNumber"/>
          <w:rFonts w:cstheme="minorHAnsi"/>
          <w:bCs/>
          <w:u w:val="single"/>
        </w:rPr>
        <w:lastRenderedPageBreak/>
        <w:t xml:space="preserve"> Emotional Abuse</w:t>
      </w:r>
    </w:p>
    <w:p w14:paraId="6CA87058" w14:textId="77777777" w:rsidR="005C4A98" w:rsidRPr="00633C31" w:rsidRDefault="005C4A98" w:rsidP="003C0FA7">
      <w:pPr>
        <w:pStyle w:val="NoSpacing"/>
        <w:numPr>
          <w:ilvl w:val="0"/>
          <w:numId w:val="24"/>
        </w:numPr>
        <w:rPr>
          <w:rStyle w:val="PageNumber"/>
          <w:rFonts w:eastAsia="Arial" w:cstheme="minorHAnsi"/>
        </w:rPr>
      </w:pPr>
      <w:r w:rsidRPr="00633C31">
        <w:rPr>
          <w:rStyle w:val="PageNumber"/>
          <w:rFonts w:cstheme="minorHAnsi"/>
        </w:rPr>
        <w:t>Blackmail or extortion</w:t>
      </w:r>
      <w:r w:rsidR="0090309E" w:rsidRPr="00633C31">
        <w:rPr>
          <w:rStyle w:val="PageNumber"/>
          <w:rFonts w:cstheme="minorHAnsi"/>
        </w:rPr>
        <w:t>;</w:t>
      </w:r>
    </w:p>
    <w:p w14:paraId="6CA87059" w14:textId="77777777" w:rsidR="005C4A98" w:rsidRPr="00633C31" w:rsidRDefault="005C4A98" w:rsidP="003C0FA7">
      <w:pPr>
        <w:pStyle w:val="NoSpacing"/>
        <w:numPr>
          <w:ilvl w:val="0"/>
          <w:numId w:val="24"/>
        </w:numPr>
        <w:rPr>
          <w:rStyle w:val="PageNumber"/>
          <w:rFonts w:eastAsia="Arial" w:cstheme="minorHAnsi"/>
        </w:rPr>
      </w:pPr>
      <w:r w:rsidRPr="00633C31">
        <w:rPr>
          <w:rStyle w:val="PageNumber"/>
          <w:rFonts w:cstheme="minorHAnsi"/>
        </w:rPr>
        <w:t>Threats and intimidation</w:t>
      </w:r>
      <w:r w:rsidR="0090309E" w:rsidRPr="00633C31">
        <w:rPr>
          <w:rStyle w:val="PageNumber"/>
          <w:rFonts w:cstheme="minorHAnsi"/>
        </w:rPr>
        <w:t>; and</w:t>
      </w:r>
    </w:p>
    <w:p w14:paraId="6CA8705A" w14:textId="23202598" w:rsidR="007D16AB" w:rsidRPr="00633C31" w:rsidRDefault="009F0ED1" w:rsidP="003C0FA7">
      <w:pPr>
        <w:pStyle w:val="NoSpacing"/>
        <w:numPr>
          <w:ilvl w:val="0"/>
          <w:numId w:val="24"/>
        </w:numPr>
        <w:rPr>
          <w:rStyle w:val="PageNumber"/>
          <w:rFonts w:eastAsia="Arial" w:cstheme="minorHAnsi"/>
        </w:rPr>
      </w:pPr>
      <w:r w:rsidRPr="00633C31">
        <w:rPr>
          <w:rStyle w:val="PageNumber"/>
          <w:rFonts w:cstheme="minorHAnsi"/>
        </w:rPr>
        <w:t>Bullying and c</w:t>
      </w:r>
      <w:r w:rsidR="00F11CA1" w:rsidRPr="00633C31">
        <w:rPr>
          <w:rStyle w:val="PageNumber"/>
          <w:rFonts w:cstheme="minorHAnsi"/>
        </w:rPr>
        <w:t>yber-bullying</w:t>
      </w:r>
      <w:r w:rsidR="0090309E" w:rsidRPr="00633C31">
        <w:rPr>
          <w:rStyle w:val="PageNumber"/>
          <w:rFonts w:cstheme="minorHAnsi"/>
        </w:rPr>
        <w:t>.</w:t>
      </w:r>
    </w:p>
    <w:p w14:paraId="6CA8705B" w14:textId="77777777" w:rsidR="007D16AB" w:rsidRPr="00633C31" w:rsidRDefault="007D16AB" w:rsidP="007D16AB">
      <w:pPr>
        <w:pStyle w:val="NoSpacing"/>
        <w:rPr>
          <w:rStyle w:val="PageNumber"/>
          <w:rFonts w:eastAsia="Arial" w:cstheme="minorHAnsi"/>
        </w:rPr>
      </w:pPr>
    </w:p>
    <w:p w14:paraId="6CA8705C" w14:textId="77777777" w:rsidR="00A77DD4" w:rsidRPr="00633C31" w:rsidRDefault="005C4A98" w:rsidP="007D16AB">
      <w:pPr>
        <w:pStyle w:val="NoSpacing"/>
        <w:rPr>
          <w:rStyle w:val="PageNumber"/>
          <w:rFonts w:eastAsia="Arial" w:cstheme="minorHAnsi"/>
        </w:rPr>
      </w:pPr>
      <w:r w:rsidRPr="00633C31">
        <w:rPr>
          <w:rStyle w:val="PageNumber"/>
          <w:rFonts w:cstheme="minorHAnsi"/>
        </w:rPr>
        <w:t xml:space="preserve"> </w:t>
      </w:r>
      <w:r w:rsidRPr="00633C31">
        <w:rPr>
          <w:rStyle w:val="PageNumber"/>
          <w:rFonts w:cstheme="minorHAnsi"/>
          <w:bCs/>
          <w:u w:val="single"/>
        </w:rPr>
        <w:t>Sexual Abuse</w:t>
      </w:r>
      <w:r w:rsidR="00EF29CD" w:rsidRPr="00633C31">
        <w:rPr>
          <w:rStyle w:val="PageNumber"/>
          <w:rFonts w:cstheme="minorHAnsi"/>
          <w:bCs/>
          <w:u w:val="single"/>
        </w:rPr>
        <w:t xml:space="preserve"> including sexting</w:t>
      </w:r>
      <w:r w:rsidR="00A77DD4" w:rsidRPr="00633C31">
        <w:rPr>
          <w:rStyle w:val="PageNumber"/>
          <w:rFonts w:cstheme="minorHAnsi"/>
          <w:bCs/>
          <w:u w:val="single"/>
        </w:rPr>
        <w:t xml:space="preserve"> and gender based violence</w:t>
      </w:r>
    </w:p>
    <w:p w14:paraId="6CA8705D" w14:textId="77777777" w:rsidR="005C4A98" w:rsidRPr="00633C31" w:rsidRDefault="005C4A98" w:rsidP="003C0FA7">
      <w:pPr>
        <w:pStyle w:val="NoSpacing"/>
        <w:numPr>
          <w:ilvl w:val="0"/>
          <w:numId w:val="19"/>
        </w:numPr>
        <w:rPr>
          <w:rStyle w:val="PageNumber"/>
          <w:rFonts w:eastAsia="Arial" w:cstheme="minorHAnsi"/>
          <w:bCs/>
          <w:u w:val="single"/>
        </w:rPr>
      </w:pPr>
      <w:r w:rsidRPr="00633C31">
        <w:rPr>
          <w:rStyle w:val="PageNumber"/>
          <w:rFonts w:cstheme="minorHAnsi"/>
        </w:rPr>
        <w:t xml:space="preserve">Indecent exposure, indecent </w:t>
      </w:r>
      <w:r w:rsidR="00A77DD4" w:rsidRPr="00633C31">
        <w:rPr>
          <w:rStyle w:val="PageNumber"/>
          <w:rFonts w:cstheme="minorHAnsi"/>
        </w:rPr>
        <w:t xml:space="preserve">and inappropriate </w:t>
      </w:r>
      <w:r w:rsidRPr="00633C31">
        <w:rPr>
          <w:rStyle w:val="PageNumber"/>
          <w:rFonts w:cstheme="minorHAnsi"/>
        </w:rPr>
        <w:t>touching or serious sexual assaults</w:t>
      </w:r>
      <w:r w:rsidR="0090309E" w:rsidRPr="00633C31">
        <w:rPr>
          <w:rStyle w:val="PageNumber"/>
          <w:rFonts w:cstheme="minorHAnsi"/>
        </w:rPr>
        <w:t>;</w:t>
      </w:r>
    </w:p>
    <w:p w14:paraId="6CA8705E" w14:textId="77777777" w:rsidR="00A77DD4" w:rsidRPr="00633C31" w:rsidRDefault="005C4A98" w:rsidP="003C0FA7">
      <w:pPr>
        <w:pStyle w:val="NoSpacing"/>
        <w:numPr>
          <w:ilvl w:val="0"/>
          <w:numId w:val="19"/>
        </w:numPr>
        <w:rPr>
          <w:rStyle w:val="PageNumber"/>
          <w:rFonts w:cstheme="minorHAnsi"/>
        </w:rPr>
      </w:pPr>
      <w:r w:rsidRPr="00633C31">
        <w:rPr>
          <w:rStyle w:val="PageNumber"/>
          <w:rFonts w:cstheme="minorHAnsi"/>
        </w:rPr>
        <w:t>Forcing others to watch pornography or take part in sexting</w:t>
      </w:r>
      <w:r w:rsidR="0090309E" w:rsidRPr="00633C31">
        <w:rPr>
          <w:rStyle w:val="PageNumber"/>
          <w:rFonts w:cstheme="minorHAnsi"/>
        </w:rPr>
        <w:t>; and</w:t>
      </w:r>
    </w:p>
    <w:p w14:paraId="6CA8705F" w14:textId="467F629B" w:rsidR="00A77DD4" w:rsidRDefault="00A77DD4" w:rsidP="003C0FA7">
      <w:pPr>
        <w:pStyle w:val="NoSpacing"/>
        <w:numPr>
          <w:ilvl w:val="0"/>
          <w:numId w:val="5"/>
        </w:numPr>
        <w:rPr>
          <w:rStyle w:val="PageNumber"/>
          <w:rFonts w:cstheme="minorHAnsi"/>
        </w:rPr>
      </w:pPr>
      <w:r w:rsidRPr="00633C31">
        <w:rPr>
          <w:rStyle w:val="PageNumber"/>
          <w:rFonts w:cstheme="minorHAnsi"/>
        </w:rPr>
        <w:t>Initia</w:t>
      </w:r>
      <w:r w:rsidR="00F11CA1" w:rsidRPr="00633C31">
        <w:rPr>
          <w:rStyle w:val="PageNumber"/>
          <w:rFonts w:cstheme="minorHAnsi"/>
        </w:rPr>
        <w:t>tion and hazing violence</w:t>
      </w:r>
      <w:r w:rsidR="0090309E" w:rsidRPr="00633C31">
        <w:rPr>
          <w:rStyle w:val="PageNumber"/>
          <w:rFonts w:cstheme="minorHAnsi"/>
        </w:rPr>
        <w:t>.</w:t>
      </w:r>
    </w:p>
    <w:p w14:paraId="1165788D" w14:textId="7F8BAF1D" w:rsidR="00817F33" w:rsidRPr="00F64405" w:rsidRDefault="007D6EB4" w:rsidP="00F64405">
      <w:pPr>
        <w:pStyle w:val="NoSpacing"/>
        <w:numPr>
          <w:ilvl w:val="0"/>
          <w:numId w:val="5"/>
        </w:numPr>
        <w:rPr>
          <w:rStyle w:val="PageNumber"/>
          <w:rFonts w:cstheme="minorHAnsi"/>
        </w:rPr>
      </w:pPr>
      <w:r w:rsidRPr="009C63D8">
        <w:rPr>
          <w:rStyle w:val="PageNumber"/>
          <w:rFonts w:cstheme="minorHAnsi"/>
        </w:rPr>
        <w:t>Causing someone to engage in sexual activity without consent</w:t>
      </w:r>
    </w:p>
    <w:p w14:paraId="47AEB75F" w14:textId="77777777" w:rsidR="00F64405" w:rsidRPr="00C26DF5" w:rsidRDefault="00F64405" w:rsidP="00F64405">
      <w:pPr>
        <w:pStyle w:val="NoSpacing"/>
        <w:numPr>
          <w:ilvl w:val="0"/>
          <w:numId w:val="5"/>
        </w:numPr>
        <w:rPr>
          <w:rStyle w:val="PageNumber"/>
          <w:rFonts w:cstheme="minorHAnsi"/>
        </w:rPr>
      </w:pPr>
      <w:r w:rsidRPr="00C26DF5">
        <w:rPr>
          <w:rFonts w:cstheme="minorHAnsi"/>
        </w:rPr>
        <w:t>Abuse in intimate personal relationships between children (sometimes known as ‘teenage relationship abuse’)</w:t>
      </w:r>
    </w:p>
    <w:p w14:paraId="23C242DD" w14:textId="3C4D9EC9" w:rsidR="00226676" w:rsidRPr="00C26DF5" w:rsidRDefault="00226676" w:rsidP="009F0ED1">
      <w:pPr>
        <w:pStyle w:val="NoSpacing"/>
        <w:rPr>
          <w:rStyle w:val="PageNumber"/>
          <w:rFonts w:cstheme="minorHAnsi"/>
        </w:rPr>
      </w:pPr>
    </w:p>
    <w:p w14:paraId="08D1465C" w14:textId="77777777" w:rsidR="00226676" w:rsidRPr="00633C31" w:rsidRDefault="00226676" w:rsidP="009F0ED1">
      <w:pPr>
        <w:pStyle w:val="NoSpacing"/>
        <w:rPr>
          <w:rStyle w:val="PageNumber"/>
          <w:rFonts w:cstheme="minorHAnsi"/>
        </w:rPr>
      </w:pPr>
    </w:p>
    <w:p w14:paraId="6CA87061" w14:textId="4D397A53" w:rsidR="005C4A98" w:rsidRPr="00633C31" w:rsidRDefault="005C4A98" w:rsidP="005C4A98">
      <w:pPr>
        <w:rPr>
          <w:rStyle w:val="PageNumber"/>
          <w:rFonts w:cstheme="minorHAnsi"/>
        </w:rPr>
      </w:pPr>
      <w:r w:rsidRPr="00633C31">
        <w:rPr>
          <w:rStyle w:val="PageNumber"/>
          <w:rFonts w:cstheme="minorHAnsi"/>
          <w:bCs/>
          <w:u w:val="single"/>
        </w:rPr>
        <w:t>Sexual Exploitation</w:t>
      </w:r>
      <w:r w:rsidR="00012522" w:rsidRPr="00633C31">
        <w:rPr>
          <w:rStyle w:val="PageNumber"/>
          <w:rFonts w:cstheme="minorHAnsi"/>
          <w:bCs/>
          <w:u w:val="single"/>
        </w:rPr>
        <w:t>/violence and harassment</w:t>
      </w:r>
    </w:p>
    <w:p w14:paraId="6CA87062" w14:textId="77777777" w:rsidR="005C4A98" w:rsidRPr="00633C31" w:rsidRDefault="005C4A98" w:rsidP="003C0FA7">
      <w:pPr>
        <w:pStyle w:val="NoSpacing"/>
        <w:numPr>
          <w:ilvl w:val="0"/>
          <w:numId w:val="19"/>
        </w:numPr>
        <w:rPr>
          <w:rStyle w:val="PageNumber"/>
          <w:rFonts w:eastAsia="Arial" w:cstheme="minorHAnsi"/>
        </w:rPr>
      </w:pPr>
      <w:r w:rsidRPr="00633C31">
        <w:rPr>
          <w:rStyle w:val="PageNumber"/>
          <w:rFonts w:cstheme="minorHAnsi"/>
        </w:rPr>
        <w:t>Encouraging other children to engage in in</w:t>
      </w:r>
      <w:r w:rsidR="00EF29CD" w:rsidRPr="00633C31">
        <w:rPr>
          <w:rStyle w:val="PageNumber"/>
          <w:rFonts w:cstheme="minorHAnsi"/>
        </w:rPr>
        <w:t>appropriate sexual behaviour (</w:t>
      </w:r>
      <w:r w:rsidRPr="00633C31">
        <w:rPr>
          <w:rStyle w:val="PageNumber"/>
          <w:rFonts w:cstheme="minorHAnsi"/>
        </w:rPr>
        <w:t>For example - having an older boyfriend/girlfriend, associating with unknown adults or other sexually exploited children, staying out overnight)</w:t>
      </w:r>
      <w:r w:rsidR="00D80C20" w:rsidRPr="00633C31">
        <w:rPr>
          <w:rStyle w:val="PageNumber"/>
          <w:rFonts w:cstheme="minorHAnsi"/>
        </w:rPr>
        <w:t>; and</w:t>
      </w:r>
    </w:p>
    <w:p w14:paraId="6CA87063" w14:textId="77777777" w:rsidR="005C4A98" w:rsidRPr="00633C31" w:rsidRDefault="005C4A98" w:rsidP="003C0FA7">
      <w:pPr>
        <w:pStyle w:val="NoSpacing"/>
        <w:numPr>
          <w:ilvl w:val="0"/>
          <w:numId w:val="19"/>
        </w:numPr>
        <w:rPr>
          <w:rStyle w:val="PageNumber"/>
          <w:rFonts w:cstheme="minorHAnsi"/>
        </w:rPr>
      </w:pPr>
      <w:r w:rsidRPr="00633C31">
        <w:rPr>
          <w:rStyle w:val="PageNumber"/>
          <w:rFonts w:cstheme="minorHAnsi"/>
        </w:rPr>
        <w:t>Photographing or videoing other children performing indecent acts</w:t>
      </w:r>
      <w:r w:rsidR="00D80C20" w:rsidRPr="00633C31">
        <w:rPr>
          <w:rStyle w:val="PageNumber"/>
          <w:rFonts w:cstheme="minorHAnsi"/>
        </w:rPr>
        <w:t>.</w:t>
      </w:r>
    </w:p>
    <w:p w14:paraId="1348D0AF" w14:textId="77777777" w:rsidR="00FF3185" w:rsidRPr="00FF3185" w:rsidRDefault="00FF3185" w:rsidP="00EF29CD">
      <w:pPr>
        <w:spacing w:after="185"/>
        <w:rPr>
          <w:rStyle w:val="PageNumber"/>
          <w:rFonts w:cstheme="minorHAnsi"/>
          <w:b/>
          <w:bCs/>
          <w:sz w:val="24"/>
          <w:szCs w:val="24"/>
        </w:rPr>
      </w:pPr>
    </w:p>
    <w:p w14:paraId="40E01A10" w14:textId="77777777" w:rsidR="00F16945" w:rsidRDefault="00F16945" w:rsidP="00EF29CD">
      <w:pPr>
        <w:spacing w:after="185"/>
        <w:rPr>
          <w:rStyle w:val="PageNumber"/>
          <w:rFonts w:cstheme="minorHAnsi"/>
          <w:b/>
          <w:bCs/>
          <w:sz w:val="24"/>
          <w:szCs w:val="24"/>
        </w:rPr>
      </w:pPr>
    </w:p>
    <w:p w14:paraId="7C330535" w14:textId="77777777" w:rsidR="00F16945" w:rsidRDefault="00F16945" w:rsidP="00EF29CD">
      <w:pPr>
        <w:spacing w:after="185"/>
        <w:rPr>
          <w:rStyle w:val="PageNumber"/>
          <w:rFonts w:cstheme="minorHAnsi"/>
          <w:b/>
          <w:bCs/>
          <w:sz w:val="24"/>
          <w:szCs w:val="24"/>
        </w:rPr>
      </w:pPr>
    </w:p>
    <w:p w14:paraId="6CA87065" w14:textId="7054B1B9" w:rsidR="00006306" w:rsidRPr="00FF3185" w:rsidRDefault="004E7E56" w:rsidP="00EF29CD">
      <w:pPr>
        <w:spacing w:after="185"/>
        <w:rPr>
          <w:rStyle w:val="PageNumber"/>
          <w:rFonts w:cstheme="minorHAnsi"/>
          <w:b/>
          <w:bCs/>
          <w:sz w:val="24"/>
          <w:szCs w:val="24"/>
        </w:rPr>
      </w:pPr>
      <w:r w:rsidRPr="00FF3185">
        <w:rPr>
          <w:rStyle w:val="PageNumber"/>
          <w:rFonts w:cstheme="minorHAnsi"/>
          <w:b/>
          <w:bCs/>
          <w:sz w:val="24"/>
          <w:szCs w:val="24"/>
        </w:rPr>
        <w:t>Prevention, assessing and mi</w:t>
      </w:r>
      <w:r w:rsidR="00006306" w:rsidRPr="00FF3185">
        <w:rPr>
          <w:rStyle w:val="PageNumber"/>
          <w:rFonts w:cstheme="minorHAnsi"/>
          <w:b/>
          <w:bCs/>
          <w:sz w:val="24"/>
          <w:szCs w:val="24"/>
        </w:rPr>
        <w:t>nimising the risks</w:t>
      </w:r>
    </w:p>
    <w:p w14:paraId="6CA87066" w14:textId="64E60A13" w:rsidR="00EF29CD" w:rsidRPr="00633C31" w:rsidRDefault="00FF3185" w:rsidP="00EF29CD">
      <w:pPr>
        <w:spacing w:after="185"/>
        <w:rPr>
          <w:rStyle w:val="PageNumber"/>
          <w:rFonts w:eastAsia="Arial" w:cstheme="minorHAnsi"/>
        </w:rPr>
      </w:pPr>
      <w:r>
        <w:rPr>
          <w:rStyle w:val="PageNumber"/>
          <w:rFonts w:cstheme="minorHAnsi"/>
        </w:rPr>
        <w:t>W</w:t>
      </w:r>
      <w:r w:rsidR="00EF29CD" w:rsidRPr="00633C31">
        <w:rPr>
          <w:rStyle w:val="PageNumber"/>
          <w:rFonts w:cstheme="minorHAnsi"/>
        </w:rPr>
        <w:t>e will minimise the risk of allegations a</w:t>
      </w:r>
      <w:r w:rsidR="00006306" w:rsidRPr="00633C31">
        <w:rPr>
          <w:rStyle w:val="PageNumber"/>
          <w:rFonts w:cstheme="minorHAnsi"/>
        </w:rPr>
        <w:t>gainst other children</w:t>
      </w:r>
      <w:r w:rsidR="007D16AB" w:rsidRPr="00633C31">
        <w:rPr>
          <w:rStyle w:val="PageNumber"/>
          <w:rFonts w:cstheme="minorHAnsi"/>
        </w:rPr>
        <w:t xml:space="preserve"> by:</w:t>
      </w:r>
      <w:r w:rsidR="00EF29CD" w:rsidRPr="00633C31">
        <w:rPr>
          <w:rStyle w:val="PageNumber"/>
          <w:rFonts w:cstheme="minorHAnsi"/>
        </w:rPr>
        <w:t xml:space="preserve"> </w:t>
      </w:r>
    </w:p>
    <w:p w14:paraId="6CA87067" w14:textId="2B980160" w:rsidR="00EF29CD" w:rsidRPr="00633C31" w:rsidRDefault="00EF29CD" w:rsidP="003C0FA7">
      <w:pPr>
        <w:pStyle w:val="NoSpacing"/>
        <w:numPr>
          <w:ilvl w:val="0"/>
          <w:numId w:val="5"/>
        </w:numPr>
        <w:rPr>
          <w:rStyle w:val="PageNumber"/>
          <w:rFonts w:eastAsia="Arial" w:cstheme="minorHAnsi"/>
        </w:rPr>
      </w:pPr>
      <w:r w:rsidRPr="00633C31">
        <w:rPr>
          <w:rStyle w:val="PageNumber"/>
          <w:rFonts w:cstheme="minorHAnsi"/>
        </w:rPr>
        <w:t xml:space="preserve">Providing a developmentally </w:t>
      </w:r>
      <w:r w:rsidR="00006306" w:rsidRPr="00633C31">
        <w:rPr>
          <w:rStyle w:val="PageNumber"/>
          <w:rFonts w:cstheme="minorHAnsi"/>
        </w:rPr>
        <w:t xml:space="preserve">age </w:t>
      </w:r>
      <w:r w:rsidRPr="00633C31">
        <w:rPr>
          <w:rStyle w:val="PageNumber"/>
          <w:rFonts w:cstheme="minorHAnsi"/>
        </w:rPr>
        <w:t>appropriate PSHE</w:t>
      </w:r>
      <w:r w:rsidR="009F0ED1" w:rsidRPr="00633C31">
        <w:rPr>
          <w:rStyle w:val="PageNumber"/>
          <w:rFonts w:cstheme="minorHAnsi"/>
        </w:rPr>
        <w:t>, RSE</w:t>
      </w:r>
      <w:r w:rsidRPr="00633C31">
        <w:rPr>
          <w:rStyle w:val="PageNumber"/>
          <w:rFonts w:cstheme="minorHAnsi"/>
        </w:rPr>
        <w:t>, British Values curriculum which develops children’s understanding of acceptable behaviour and keeping themselves safe</w:t>
      </w:r>
      <w:r w:rsidR="00D80C20" w:rsidRPr="00633C31">
        <w:rPr>
          <w:rStyle w:val="PageNumber"/>
          <w:rFonts w:cstheme="minorHAnsi"/>
        </w:rPr>
        <w:t>;</w:t>
      </w:r>
    </w:p>
    <w:p w14:paraId="6CA87068" w14:textId="0DE78AA8" w:rsidR="00EF29CD" w:rsidRPr="009C63D8" w:rsidRDefault="00EF29CD" w:rsidP="003C0FA7">
      <w:pPr>
        <w:pStyle w:val="NoSpacing"/>
        <w:numPr>
          <w:ilvl w:val="0"/>
          <w:numId w:val="5"/>
        </w:numPr>
        <w:rPr>
          <w:rStyle w:val="PageNumber"/>
          <w:rFonts w:eastAsia="Arial" w:cstheme="minorHAnsi"/>
        </w:rPr>
      </w:pPr>
      <w:r w:rsidRPr="009C63D8">
        <w:rPr>
          <w:rStyle w:val="PageNumber"/>
          <w:rFonts w:cstheme="minorHAnsi"/>
        </w:rPr>
        <w:t>Having</w:t>
      </w:r>
      <w:r w:rsidR="007D6EB4" w:rsidRPr="009C63D8">
        <w:rPr>
          <w:rStyle w:val="PageNumber"/>
          <w:rFonts w:cstheme="minorHAnsi"/>
        </w:rPr>
        <w:t xml:space="preserve"> clear</w:t>
      </w:r>
      <w:r w:rsidRPr="009C63D8">
        <w:rPr>
          <w:rStyle w:val="PageNumber"/>
          <w:rFonts w:cstheme="minorHAnsi"/>
        </w:rPr>
        <w:t xml:space="preserve"> systems in place for any child to raise concerns with staff, knowing that they will be </w:t>
      </w:r>
      <w:r w:rsidR="00D30EE3" w:rsidRPr="009C63D8">
        <w:rPr>
          <w:rStyle w:val="PageNumber"/>
          <w:rFonts w:cstheme="minorHAnsi"/>
        </w:rPr>
        <w:t>taken seriously</w:t>
      </w:r>
    </w:p>
    <w:p w14:paraId="6CA87069" w14:textId="5D5E01F8" w:rsidR="00EF29CD" w:rsidRPr="009C63D8" w:rsidRDefault="003A3363" w:rsidP="003C0FA7">
      <w:pPr>
        <w:pStyle w:val="NoSpacing"/>
        <w:numPr>
          <w:ilvl w:val="0"/>
          <w:numId w:val="5"/>
        </w:numPr>
        <w:rPr>
          <w:rStyle w:val="PageNumber"/>
          <w:rFonts w:eastAsia="Arial" w:cstheme="minorHAnsi"/>
        </w:rPr>
      </w:pPr>
      <w:r w:rsidRPr="009C63D8">
        <w:rPr>
          <w:rStyle w:val="PageNumber"/>
          <w:rFonts w:cstheme="minorHAnsi"/>
        </w:rPr>
        <w:t>Delivering</w:t>
      </w:r>
      <w:r w:rsidR="00EF29CD" w:rsidRPr="009C63D8">
        <w:rPr>
          <w:rStyle w:val="PageNumber"/>
          <w:rFonts w:cstheme="minorHAnsi"/>
        </w:rPr>
        <w:t xml:space="preserve"> targeted work on assertiveness</w:t>
      </w:r>
      <w:r w:rsidR="00006306" w:rsidRPr="009C63D8">
        <w:rPr>
          <w:rStyle w:val="PageNumber"/>
          <w:rFonts w:cstheme="minorHAnsi"/>
        </w:rPr>
        <w:t>, protective behaviours</w:t>
      </w:r>
      <w:r w:rsidR="00EF29CD" w:rsidRPr="009C63D8">
        <w:rPr>
          <w:rStyle w:val="PageNumber"/>
          <w:rFonts w:cstheme="minorHAnsi"/>
        </w:rPr>
        <w:t xml:space="preserve"> </w:t>
      </w:r>
      <w:r w:rsidR="008F2DB9" w:rsidRPr="009C63D8">
        <w:rPr>
          <w:rStyle w:val="PageNumber"/>
          <w:rFonts w:cstheme="minorHAnsi"/>
        </w:rPr>
        <w:t>and keeping safe</w:t>
      </w:r>
      <w:r w:rsidR="00EF29CD" w:rsidRPr="009C63D8">
        <w:rPr>
          <w:rStyle w:val="PageNumber"/>
          <w:rFonts w:cstheme="minorHAnsi"/>
        </w:rPr>
        <w:t xml:space="preserve"> those children identified as being at risk</w:t>
      </w:r>
      <w:r w:rsidR="00D80C20" w:rsidRPr="009C63D8">
        <w:rPr>
          <w:rStyle w:val="PageNumber"/>
          <w:rFonts w:cstheme="minorHAnsi"/>
        </w:rPr>
        <w:t>;</w:t>
      </w:r>
    </w:p>
    <w:p w14:paraId="6CA8706A" w14:textId="77777777" w:rsidR="004E7E56" w:rsidRPr="009C63D8" w:rsidRDefault="00EF29CD" w:rsidP="003C0FA7">
      <w:pPr>
        <w:pStyle w:val="NoSpacing"/>
        <w:numPr>
          <w:ilvl w:val="0"/>
          <w:numId w:val="5"/>
        </w:numPr>
        <w:rPr>
          <w:rStyle w:val="PageNumber"/>
          <w:rFonts w:eastAsia="Arial" w:cstheme="minorHAnsi"/>
        </w:rPr>
      </w:pPr>
      <w:r w:rsidRPr="009C63D8">
        <w:rPr>
          <w:rStyle w:val="PageNumber"/>
          <w:rFonts w:cstheme="minorHAnsi"/>
        </w:rPr>
        <w:t xml:space="preserve">Developing robust risk assessments &amp; providing targeted work for children identified as being </w:t>
      </w:r>
      <w:r w:rsidR="00006306" w:rsidRPr="009C63D8">
        <w:rPr>
          <w:rStyle w:val="PageNumber"/>
          <w:rFonts w:cstheme="minorHAnsi"/>
        </w:rPr>
        <w:t>a potential risk to other children</w:t>
      </w:r>
      <w:r w:rsidR="00D80C20" w:rsidRPr="009C63D8">
        <w:rPr>
          <w:rStyle w:val="PageNumber"/>
          <w:rFonts w:cstheme="minorHAnsi"/>
        </w:rPr>
        <w:t>; and</w:t>
      </w:r>
    </w:p>
    <w:p w14:paraId="220EA3ED" w14:textId="77777777" w:rsidR="009F276B" w:rsidRPr="009C63D8" w:rsidRDefault="004E7E56" w:rsidP="003C0FA7">
      <w:pPr>
        <w:pStyle w:val="NoSpacing"/>
        <w:numPr>
          <w:ilvl w:val="0"/>
          <w:numId w:val="5"/>
        </w:numPr>
        <w:rPr>
          <w:rStyle w:val="PageNumber"/>
          <w:rFonts w:eastAsia="Arial" w:cstheme="minorHAnsi"/>
        </w:rPr>
      </w:pPr>
      <w:r w:rsidRPr="009C63D8">
        <w:rPr>
          <w:rStyle w:val="PageNumber"/>
          <w:rFonts w:cstheme="minorHAnsi"/>
        </w:rPr>
        <w:t>Training and awareness sessions will be provided for staff.</w:t>
      </w:r>
      <w:r w:rsidR="00EF29CD" w:rsidRPr="009C63D8">
        <w:rPr>
          <w:rStyle w:val="PageNumber"/>
          <w:rFonts w:cstheme="minorHAnsi"/>
        </w:rPr>
        <w:t xml:space="preserve"> </w:t>
      </w:r>
    </w:p>
    <w:p w14:paraId="22534517" w14:textId="08A4156F" w:rsidR="00456A14" w:rsidRPr="009C63D8" w:rsidRDefault="009F276B" w:rsidP="003C0FA7">
      <w:pPr>
        <w:pStyle w:val="NoSpacing"/>
        <w:numPr>
          <w:ilvl w:val="0"/>
          <w:numId w:val="5"/>
        </w:numPr>
        <w:rPr>
          <w:rStyle w:val="PageNumber"/>
          <w:rFonts w:eastAsia="Arial" w:cstheme="minorHAnsi"/>
        </w:rPr>
      </w:pPr>
      <w:r w:rsidRPr="009C63D8">
        <w:rPr>
          <w:rStyle w:val="PageNumber"/>
          <w:rFonts w:cstheme="minorHAnsi"/>
        </w:rPr>
        <w:t>Staff recognising, acknowledging, or understanding the scale of harassment and abuse and not downplaying some behaviours related to abuse which can lead to a culture of unacceptable behaviour, an unsafe environment and in worst case scenario a cultural that normalises abuse and leading to children accepting it as normal and not coming forward to report it report it.</w:t>
      </w:r>
    </w:p>
    <w:p w14:paraId="6CA8706B" w14:textId="40128A5F" w:rsidR="00EF29CD" w:rsidRPr="00633C31" w:rsidRDefault="00EF29CD" w:rsidP="00456A14">
      <w:pPr>
        <w:pStyle w:val="NoSpacing"/>
        <w:rPr>
          <w:rStyle w:val="PageNumber"/>
          <w:rFonts w:eastAsia="Arial" w:cstheme="minorHAnsi"/>
        </w:rPr>
      </w:pPr>
      <w:r w:rsidRPr="00633C31">
        <w:rPr>
          <w:rStyle w:val="PageNumber"/>
          <w:rFonts w:cstheme="minorHAnsi"/>
        </w:rPr>
        <w:t xml:space="preserve"> </w:t>
      </w:r>
    </w:p>
    <w:p w14:paraId="20C8C895" w14:textId="77777777" w:rsidR="00386D56" w:rsidRPr="00633C31" w:rsidRDefault="00386D56" w:rsidP="00EF29CD">
      <w:pPr>
        <w:rPr>
          <w:rStyle w:val="PageNumber"/>
          <w:rFonts w:cstheme="minorHAnsi"/>
          <w:bCs/>
          <w:u w:val="single"/>
        </w:rPr>
      </w:pPr>
    </w:p>
    <w:p w14:paraId="6CA8706D" w14:textId="76935C02" w:rsidR="005C4A98" w:rsidRPr="00845A84" w:rsidRDefault="005C4A98" w:rsidP="00EF29CD">
      <w:pPr>
        <w:rPr>
          <w:rFonts w:cstheme="minorHAnsi"/>
          <w:b/>
        </w:rPr>
      </w:pPr>
      <w:r w:rsidRPr="00845A84">
        <w:rPr>
          <w:rStyle w:val="PageNumber"/>
          <w:rFonts w:cstheme="minorHAnsi"/>
          <w:b/>
        </w:rPr>
        <w:t>Procedure</w:t>
      </w:r>
      <w:r w:rsidRPr="00845A84">
        <w:rPr>
          <w:rFonts w:cstheme="minorHAnsi"/>
          <w:b/>
        </w:rPr>
        <w:t xml:space="preserve"> </w:t>
      </w:r>
      <w:r w:rsidR="004E7E56" w:rsidRPr="00845A84">
        <w:rPr>
          <w:rFonts w:cstheme="minorHAnsi"/>
          <w:b/>
        </w:rPr>
        <w:t>to manage</w:t>
      </w:r>
      <w:r w:rsidR="008F2DB9" w:rsidRPr="00845A84">
        <w:rPr>
          <w:rFonts w:cstheme="minorHAnsi"/>
          <w:b/>
        </w:rPr>
        <w:t xml:space="preserve"> and </w:t>
      </w:r>
      <w:r w:rsidR="008F2DB9" w:rsidRPr="00C26DF5">
        <w:rPr>
          <w:rFonts w:cstheme="minorHAnsi"/>
          <w:b/>
        </w:rPr>
        <w:t>record</w:t>
      </w:r>
      <w:r w:rsidR="004E7E56" w:rsidRPr="00C26DF5">
        <w:rPr>
          <w:rFonts w:cstheme="minorHAnsi"/>
          <w:b/>
        </w:rPr>
        <w:t xml:space="preserve"> </w:t>
      </w:r>
      <w:r w:rsidR="009C63D8" w:rsidRPr="00C26DF5">
        <w:rPr>
          <w:rFonts w:cstheme="minorHAnsi"/>
          <w:b/>
        </w:rPr>
        <w:t>child</w:t>
      </w:r>
      <w:r w:rsidR="00F16945" w:rsidRPr="00C26DF5">
        <w:rPr>
          <w:rFonts w:cstheme="minorHAnsi"/>
          <w:b/>
        </w:rPr>
        <w:t>-</w:t>
      </w:r>
      <w:r w:rsidR="009C63D8" w:rsidRPr="00C26DF5">
        <w:rPr>
          <w:rFonts w:cstheme="minorHAnsi"/>
          <w:b/>
        </w:rPr>
        <w:t xml:space="preserve"> on </w:t>
      </w:r>
      <w:r w:rsidR="00F16945" w:rsidRPr="00C26DF5">
        <w:rPr>
          <w:rFonts w:cstheme="minorHAnsi"/>
          <w:b/>
        </w:rPr>
        <w:t>-</w:t>
      </w:r>
      <w:r w:rsidR="009C63D8" w:rsidRPr="00C26DF5">
        <w:rPr>
          <w:rFonts w:cstheme="minorHAnsi"/>
          <w:b/>
        </w:rPr>
        <w:t>child</w:t>
      </w:r>
      <w:r w:rsidR="004E7E56" w:rsidRPr="00C26DF5">
        <w:rPr>
          <w:rFonts w:cstheme="minorHAnsi"/>
          <w:b/>
        </w:rPr>
        <w:t xml:space="preserve"> allegations</w:t>
      </w:r>
    </w:p>
    <w:p w14:paraId="6CA8706E" w14:textId="062E45A2" w:rsidR="005C4A98" w:rsidRPr="00633C31" w:rsidRDefault="005C4A98" w:rsidP="003C0FA7">
      <w:pPr>
        <w:pStyle w:val="NoSpacing"/>
        <w:numPr>
          <w:ilvl w:val="0"/>
          <w:numId w:val="23"/>
        </w:numPr>
        <w:rPr>
          <w:rStyle w:val="PageNumber"/>
          <w:rFonts w:eastAsia="Arial" w:cstheme="minorHAnsi"/>
        </w:rPr>
      </w:pPr>
      <w:r w:rsidRPr="00633C31">
        <w:rPr>
          <w:rStyle w:val="PageNumber"/>
          <w:rFonts w:cstheme="minorHAnsi"/>
        </w:rPr>
        <w:t xml:space="preserve">When </w:t>
      </w:r>
      <w:r w:rsidR="00006306" w:rsidRPr="00633C31">
        <w:rPr>
          <w:rStyle w:val="PageNumber"/>
          <w:rFonts w:cstheme="minorHAnsi"/>
        </w:rPr>
        <w:t>an allegation is made by a child against another child</w:t>
      </w:r>
      <w:r w:rsidRPr="00633C31">
        <w:rPr>
          <w:rStyle w:val="PageNumber"/>
          <w:rFonts w:cstheme="minorHAnsi"/>
        </w:rPr>
        <w:t>, members of staff should consider whether the complaint raises a safeguarding concern. If there is a safeguarding concern the designate</w:t>
      </w:r>
      <w:r w:rsidR="00012522" w:rsidRPr="00633C31">
        <w:rPr>
          <w:rStyle w:val="PageNumber"/>
          <w:rFonts w:cstheme="minorHAnsi"/>
        </w:rPr>
        <w:t xml:space="preserve">d safeguarding lead or deputy </w:t>
      </w:r>
      <w:r w:rsidR="00006306" w:rsidRPr="00633C31">
        <w:rPr>
          <w:rStyle w:val="PageNumber"/>
          <w:rFonts w:cstheme="minorHAnsi"/>
        </w:rPr>
        <w:t>will</w:t>
      </w:r>
      <w:r w:rsidRPr="00633C31">
        <w:rPr>
          <w:rStyle w:val="PageNumber"/>
          <w:rFonts w:cstheme="minorHAnsi"/>
        </w:rPr>
        <w:t xml:space="preserve"> be informed</w:t>
      </w:r>
      <w:r w:rsidR="00D80C20" w:rsidRPr="00633C31">
        <w:rPr>
          <w:rStyle w:val="PageNumber"/>
          <w:rFonts w:cstheme="minorHAnsi"/>
        </w:rPr>
        <w:t>;</w:t>
      </w:r>
    </w:p>
    <w:p w14:paraId="6CA8706F" w14:textId="6C715A35" w:rsidR="005C4A98" w:rsidRPr="00633C31" w:rsidRDefault="00012522" w:rsidP="003C0FA7">
      <w:pPr>
        <w:pStyle w:val="NoSpacing"/>
        <w:numPr>
          <w:ilvl w:val="0"/>
          <w:numId w:val="22"/>
        </w:numPr>
        <w:rPr>
          <w:rStyle w:val="PageNumber"/>
          <w:rFonts w:eastAsia="Arial" w:cstheme="minorHAnsi"/>
        </w:rPr>
      </w:pPr>
      <w:r w:rsidRPr="00633C31">
        <w:rPr>
          <w:rStyle w:val="PageNumber"/>
          <w:rFonts w:cstheme="minorHAnsi"/>
        </w:rPr>
        <w:t>A factual record will</w:t>
      </w:r>
      <w:r w:rsidR="005C4A98" w:rsidRPr="00633C31">
        <w:rPr>
          <w:rStyle w:val="PageNumber"/>
          <w:rFonts w:cstheme="minorHAnsi"/>
        </w:rPr>
        <w:t xml:space="preserve"> be made of the allegation, but no attempt at this stage should be made to investigate the circumstances</w:t>
      </w:r>
      <w:r w:rsidR="00D80C20" w:rsidRPr="00633C31">
        <w:rPr>
          <w:rStyle w:val="PageNumber"/>
          <w:rFonts w:cstheme="minorHAnsi"/>
        </w:rPr>
        <w:t>;</w:t>
      </w:r>
    </w:p>
    <w:p w14:paraId="6CA87070" w14:textId="739456BF" w:rsidR="005C4A98" w:rsidRPr="00633C31" w:rsidRDefault="00BB5199" w:rsidP="003C0FA7">
      <w:pPr>
        <w:pStyle w:val="NoSpacing"/>
        <w:numPr>
          <w:ilvl w:val="0"/>
          <w:numId w:val="22"/>
        </w:numPr>
        <w:rPr>
          <w:rStyle w:val="PageNumber"/>
          <w:rFonts w:eastAsia="Arial" w:cstheme="minorHAnsi"/>
        </w:rPr>
      </w:pPr>
      <w:r w:rsidRPr="00633C31">
        <w:rPr>
          <w:rStyle w:val="PageNumber"/>
          <w:rFonts w:cstheme="minorHAnsi"/>
        </w:rPr>
        <w:lastRenderedPageBreak/>
        <w:t>The designated safeguarding lead or deputy will</w:t>
      </w:r>
      <w:r w:rsidR="00006306" w:rsidRPr="00633C31">
        <w:rPr>
          <w:rStyle w:val="PageNumber"/>
          <w:rFonts w:cstheme="minorHAnsi"/>
        </w:rPr>
        <w:t xml:space="preserve"> contact social care</w:t>
      </w:r>
      <w:r w:rsidR="00C22CA8" w:rsidRPr="00633C31">
        <w:rPr>
          <w:rStyle w:val="PageNumber"/>
          <w:rFonts w:cstheme="minorHAnsi"/>
        </w:rPr>
        <w:t>/multi-agency agency safeguarding hub</w:t>
      </w:r>
      <w:r w:rsidR="00006306" w:rsidRPr="00633C31">
        <w:rPr>
          <w:rStyle w:val="PageNumber"/>
          <w:rFonts w:cstheme="minorHAnsi"/>
        </w:rPr>
        <w:t xml:space="preserve"> (MASH) </w:t>
      </w:r>
      <w:r w:rsidR="005C4A98" w:rsidRPr="00633C31">
        <w:rPr>
          <w:rStyle w:val="PageNumber"/>
          <w:rFonts w:cstheme="minorHAnsi"/>
        </w:rPr>
        <w:t xml:space="preserve">to discuss the </w:t>
      </w:r>
      <w:r w:rsidR="00006306" w:rsidRPr="00633C31">
        <w:rPr>
          <w:rStyle w:val="PageNumber"/>
          <w:rFonts w:cstheme="minorHAnsi"/>
        </w:rPr>
        <w:t>allegation and seek advice</w:t>
      </w:r>
      <w:r w:rsidR="00D80C20" w:rsidRPr="00633C31">
        <w:rPr>
          <w:rStyle w:val="PageNumber"/>
          <w:rFonts w:cstheme="minorHAnsi"/>
        </w:rPr>
        <w:t>;</w:t>
      </w:r>
    </w:p>
    <w:p w14:paraId="6CA87071" w14:textId="72A927A2" w:rsidR="005C4A98" w:rsidRPr="00633C31" w:rsidRDefault="00BB5199" w:rsidP="003C0FA7">
      <w:pPr>
        <w:pStyle w:val="NoSpacing"/>
        <w:numPr>
          <w:ilvl w:val="0"/>
          <w:numId w:val="22"/>
        </w:numPr>
        <w:rPr>
          <w:rStyle w:val="PageNumber"/>
          <w:rFonts w:eastAsia="Arial" w:cstheme="minorHAnsi"/>
        </w:rPr>
      </w:pPr>
      <w:r w:rsidRPr="00633C31">
        <w:rPr>
          <w:rStyle w:val="PageNumber"/>
          <w:rFonts w:cstheme="minorHAnsi"/>
        </w:rPr>
        <w:t>The designated safeguarding lead or deputy</w:t>
      </w:r>
      <w:r w:rsidR="005C4A98" w:rsidRPr="00633C31">
        <w:rPr>
          <w:rStyle w:val="PageNumber"/>
          <w:rFonts w:cstheme="minorHAnsi"/>
        </w:rPr>
        <w:t xml:space="preserve"> will follow through the outcomes of the discussion and make a referral where appropriate</w:t>
      </w:r>
      <w:r w:rsidR="00D80C20" w:rsidRPr="00633C31">
        <w:rPr>
          <w:rStyle w:val="PageNumber"/>
          <w:rFonts w:cstheme="minorHAnsi"/>
        </w:rPr>
        <w:t>;</w:t>
      </w:r>
    </w:p>
    <w:p w14:paraId="6CA87072" w14:textId="22394D4B" w:rsidR="005C4A98" w:rsidRPr="00633C31" w:rsidRDefault="005C4A98" w:rsidP="003C0FA7">
      <w:pPr>
        <w:pStyle w:val="NoSpacing"/>
        <w:numPr>
          <w:ilvl w:val="0"/>
          <w:numId w:val="22"/>
        </w:numPr>
        <w:rPr>
          <w:rStyle w:val="PageNumber"/>
          <w:rFonts w:eastAsia="Arial" w:cstheme="minorHAnsi"/>
        </w:rPr>
      </w:pPr>
      <w:r w:rsidRPr="00633C31">
        <w:rPr>
          <w:rStyle w:val="PageNumber"/>
          <w:rFonts w:cstheme="minorHAnsi"/>
        </w:rPr>
        <w:t>If the allegation indicates that a potential crimi</w:t>
      </w:r>
      <w:r w:rsidR="00A77DD4" w:rsidRPr="00633C31">
        <w:rPr>
          <w:rStyle w:val="PageNumber"/>
          <w:rFonts w:cstheme="minorHAnsi"/>
        </w:rPr>
        <w:t>nal offence has taken place, this</w:t>
      </w:r>
      <w:r w:rsidRPr="00633C31">
        <w:rPr>
          <w:rStyle w:val="PageNumber"/>
          <w:rFonts w:cstheme="minorHAnsi"/>
        </w:rPr>
        <w:t xml:space="preserve"> will</w:t>
      </w:r>
      <w:r w:rsidR="00A77DD4" w:rsidRPr="00633C31">
        <w:rPr>
          <w:rStyle w:val="PageNumber"/>
          <w:rFonts w:cstheme="minorHAnsi"/>
        </w:rPr>
        <w:t xml:space="preserve"> be </w:t>
      </w:r>
      <w:r w:rsidRPr="00633C31">
        <w:rPr>
          <w:rStyle w:val="PageNumber"/>
          <w:rFonts w:cstheme="minorHAnsi"/>
        </w:rPr>
        <w:t>refer</w:t>
      </w:r>
      <w:r w:rsidR="00A77DD4" w:rsidRPr="00633C31">
        <w:rPr>
          <w:rStyle w:val="PageNumber"/>
          <w:rFonts w:cstheme="minorHAnsi"/>
        </w:rPr>
        <w:t>red</w:t>
      </w:r>
      <w:r w:rsidRPr="00633C31">
        <w:rPr>
          <w:rStyle w:val="PageNumber"/>
          <w:rFonts w:cstheme="minorHAnsi"/>
        </w:rPr>
        <w:t xml:space="preserve"> to the multi-agency agency safeguarding hub</w:t>
      </w:r>
      <w:r w:rsidR="00C22CA8" w:rsidRPr="00633C31">
        <w:rPr>
          <w:rStyle w:val="PageNumber"/>
          <w:rFonts w:cstheme="minorHAnsi"/>
        </w:rPr>
        <w:t xml:space="preserve"> MASH</w:t>
      </w:r>
      <w:r w:rsidRPr="00633C31">
        <w:rPr>
          <w:rStyle w:val="PageNumber"/>
          <w:rFonts w:cstheme="minorHAnsi"/>
        </w:rPr>
        <w:t xml:space="preserve"> where t</w:t>
      </w:r>
      <w:r w:rsidR="00D80C20" w:rsidRPr="00633C31">
        <w:rPr>
          <w:rStyle w:val="PageNumber"/>
          <w:rFonts w:cstheme="minorHAnsi"/>
        </w:rPr>
        <w:t>he police will become involved;</w:t>
      </w:r>
    </w:p>
    <w:p w14:paraId="6CA87073" w14:textId="77777777" w:rsidR="005C4A98" w:rsidRPr="00633C31" w:rsidRDefault="00A77DD4" w:rsidP="003C0FA7">
      <w:pPr>
        <w:pStyle w:val="NoSpacing"/>
        <w:numPr>
          <w:ilvl w:val="0"/>
          <w:numId w:val="22"/>
        </w:numPr>
        <w:rPr>
          <w:rStyle w:val="PageNumber"/>
          <w:rFonts w:eastAsia="Arial" w:cstheme="minorHAnsi"/>
        </w:rPr>
      </w:pPr>
      <w:r w:rsidRPr="00633C31">
        <w:rPr>
          <w:rStyle w:val="PageNumber"/>
          <w:rFonts w:cstheme="minorHAnsi"/>
        </w:rPr>
        <w:t>Following advice from Social C</w:t>
      </w:r>
      <w:r w:rsidR="00C22CA8" w:rsidRPr="00633C31">
        <w:rPr>
          <w:rStyle w:val="PageNumber"/>
          <w:rFonts w:cstheme="minorHAnsi"/>
        </w:rPr>
        <w:t xml:space="preserve">are and/or the police, parents </w:t>
      </w:r>
      <w:r w:rsidRPr="00633C31">
        <w:rPr>
          <w:rStyle w:val="PageNumber"/>
          <w:rFonts w:cstheme="minorHAnsi"/>
        </w:rPr>
        <w:t>of both the child</w:t>
      </w:r>
      <w:r w:rsidR="005C4A98" w:rsidRPr="00633C31">
        <w:rPr>
          <w:rStyle w:val="PageNumber"/>
          <w:rFonts w:cstheme="minorHAnsi"/>
        </w:rPr>
        <w:t xml:space="preserve"> being complained about and the alleged victim, should be informed and kept updated </w:t>
      </w:r>
      <w:r w:rsidR="00D80C20" w:rsidRPr="00633C31">
        <w:rPr>
          <w:rStyle w:val="PageNumber"/>
          <w:rFonts w:cstheme="minorHAnsi"/>
        </w:rPr>
        <w:t>on the progress of the referral;</w:t>
      </w:r>
    </w:p>
    <w:p w14:paraId="6CA87074" w14:textId="2B87BCC1" w:rsidR="005C4A98" w:rsidRPr="00633C31" w:rsidRDefault="00BB5199" w:rsidP="003C0FA7">
      <w:pPr>
        <w:pStyle w:val="NoSpacing"/>
        <w:numPr>
          <w:ilvl w:val="0"/>
          <w:numId w:val="22"/>
        </w:numPr>
        <w:rPr>
          <w:rStyle w:val="PageNumber"/>
          <w:rFonts w:eastAsia="Arial" w:cstheme="minorHAnsi"/>
        </w:rPr>
      </w:pPr>
      <w:r w:rsidRPr="00633C31">
        <w:rPr>
          <w:rStyle w:val="PageNumber"/>
          <w:rFonts w:cstheme="minorHAnsi"/>
        </w:rPr>
        <w:t xml:space="preserve">The designated safeguarding lead or deputy </w:t>
      </w:r>
      <w:r w:rsidR="005C4A98" w:rsidRPr="00633C31">
        <w:rPr>
          <w:rStyle w:val="PageNumber"/>
          <w:rFonts w:cstheme="minorHAnsi"/>
        </w:rPr>
        <w:t xml:space="preserve">will make a record of the concern, the discussion and any outcome and keep a </w:t>
      </w:r>
      <w:r w:rsidR="00A77DD4" w:rsidRPr="00633C31">
        <w:rPr>
          <w:rStyle w:val="PageNumber"/>
          <w:rFonts w:cstheme="minorHAnsi"/>
        </w:rPr>
        <w:t>copy in the files of both children’s</w:t>
      </w:r>
      <w:r w:rsidR="005C4A98" w:rsidRPr="00633C31">
        <w:rPr>
          <w:rStyle w:val="PageNumber"/>
          <w:rFonts w:cstheme="minorHAnsi"/>
        </w:rPr>
        <w:t xml:space="preserve"> files</w:t>
      </w:r>
      <w:r w:rsidR="00D80C20" w:rsidRPr="00633C31">
        <w:rPr>
          <w:rStyle w:val="PageNumber"/>
          <w:rFonts w:cstheme="minorHAnsi"/>
        </w:rPr>
        <w:t>;</w:t>
      </w:r>
    </w:p>
    <w:p w14:paraId="6CA87075" w14:textId="77777777" w:rsidR="005C4A98" w:rsidRPr="00633C31" w:rsidRDefault="005C4A98" w:rsidP="003C0FA7">
      <w:pPr>
        <w:pStyle w:val="NoSpacing"/>
        <w:numPr>
          <w:ilvl w:val="0"/>
          <w:numId w:val="22"/>
        </w:numPr>
        <w:rPr>
          <w:rStyle w:val="PageNumber"/>
          <w:rFonts w:eastAsia="Arial" w:cstheme="minorHAnsi"/>
        </w:rPr>
      </w:pPr>
      <w:r w:rsidRPr="00633C31">
        <w:rPr>
          <w:rStyle w:val="PageNumber"/>
          <w:rFonts w:cstheme="minorHAnsi"/>
        </w:rPr>
        <w:t>It may be appropriate to exclude the pupil being complained about for a period of time according to the school’s behaviour policy and procedures</w:t>
      </w:r>
      <w:r w:rsidR="00D80C20" w:rsidRPr="00633C31">
        <w:rPr>
          <w:rStyle w:val="PageNumber"/>
          <w:rFonts w:cstheme="minorHAnsi"/>
        </w:rPr>
        <w:t>;</w:t>
      </w:r>
    </w:p>
    <w:p w14:paraId="6CA87076" w14:textId="77777777" w:rsidR="005C4A98" w:rsidRPr="00633C31" w:rsidRDefault="005C4A98" w:rsidP="003C0FA7">
      <w:pPr>
        <w:pStyle w:val="NoSpacing"/>
        <w:numPr>
          <w:ilvl w:val="0"/>
          <w:numId w:val="22"/>
        </w:numPr>
        <w:rPr>
          <w:rStyle w:val="PageNumber"/>
          <w:rFonts w:eastAsia="Arial" w:cstheme="minorHAnsi"/>
        </w:rPr>
      </w:pPr>
      <w:r w:rsidRPr="00633C31">
        <w:rPr>
          <w:rStyle w:val="PageNumber"/>
          <w:rFonts w:cstheme="minorHAnsi"/>
        </w:rPr>
        <w:t>Where neither social services nor the police accept the complaint, a thorough school investigation should take place into the matter using the scho</w:t>
      </w:r>
      <w:r w:rsidR="00A77DD4" w:rsidRPr="00633C31">
        <w:rPr>
          <w:rStyle w:val="PageNumber"/>
          <w:rFonts w:cstheme="minorHAnsi"/>
        </w:rPr>
        <w:t>ol’s usual behaviour</w:t>
      </w:r>
      <w:r w:rsidRPr="00633C31">
        <w:rPr>
          <w:rStyle w:val="PageNumber"/>
          <w:rFonts w:cstheme="minorHAnsi"/>
        </w:rPr>
        <w:t xml:space="preserve"> procedures</w:t>
      </w:r>
      <w:r w:rsidR="00D80C20" w:rsidRPr="00633C31">
        <w:rPr>
          <w:rStyle w:val="PageNumber"/>
          <w:rFonts w:cstheme="minorHAnsi"/>
        </w:rPr>
        <w:t>;</w:t>
      </w:r>
    </w:p>
    <w:p w14:paraId="6CA87077" w14:textId="77777777" w:rsidR="005C4A98" w:rsidRPr="00161759" w:rsidRDefault="005C4A98" w:rsidP="003C0FA7">
      <w:pPr>
        <w:pStyle w:val="NoSpacing"/>
        <w:numPr>
          <w:ilvl w:val="0"/>
          <w:numId w:val="22"/>
        </w:numPr>
        <w:rPr>
          <w:rStyle w:val="PageNumber"/>
          <w:rFonts w:eastAsia="Arial" w:cstheme="minorHAnsi"/>
        </w:rPr>
      </w:pPr>
      <w:r w:rsidRPr="00161759">
        <w:rPr>
          <w:rStyle w:val="PageNumber"/>
          <w:rFonts w:cstheme="minorHAnsi"/>
        </w:rPr>
        <w:t>In situations where the school considers a safeguarding risk is present, a risk assessment should be prepared along with a preventative, supervision plan</w:t>
      </w:r>
      <w:r w:rsidR="00D80C20" w:rsidRPr="00161759">
        <w:rPr>
          <w:rStyle w:val="PageNumber"/>
          <w:rFonts w:cstheme="minorHAnsi"/>
        </w:rPr>
        <w:t>; and</w:t>
      </w:r>
    </w:p>
    <w:p w14:paraId="321100B3" w14:textId="77777777" w:rsidR="00A22FF1" w:rsidRPr="00161759" w:rsidRDefault="005C4A98" w:rsidP="003C0FA7">
      <w:pPr>
        <w:pStyle w:val="NoSpacing"/>
        <w:numPr>
          <w:ilvl w:val="0"/>
          <w:numId w:val="22"/>
        </w:numPr>
        <w:rPr>
          <w:rStyle w:val="PageNumber"/>
          <w:rFonts w:eastAsia="Arial" w:cstheme="minorHAnsi"/>
        </w:rPr>
      </w:pPr>
      <w:r w:rsidRPr="00161759">
        <w:rPr>
          <w:rStyle w:val="PageNumber"/>
          <w:rFonts w:cstheme="minorHAnsi"/>
        </w:rPr>
        <w:t>The plan should be monitored and a date set for a follow-up ev</w:t>
      </w:r>
      <w:r w:rsidR="00C22CA8" w:rsidRPr="00161759">
        <w:rPr>
          <w:rStyle w:val="PageNumber"/>
          <w:rFonts w:cstheme="minorHAnsi"/>
        </w:rPr>
        <w:t>aluation with everyone conce</w:t>
      </w:r>
      <w:r w:rsidR="004E7E56" w:rsidRPr="00161759">
        <w:rPr>
          <w:rStyle w:val="PageNumber"/>
          <w:rFonts w:cstheme="minorHAnsi"/>
        </w:rPr>
        <w:t>rned.</w:t>
      </w:r>
    </w:p>
    <w:p w14:paraId="6CA87078" w14:textId="18273ABD" w:rsidR="004E7E56" w:rsidRPr="00161759" w:rsidRDefault="00DD4FAA" w:rsidP="003C0FA7">
      <w:pPr>
        <w:pStyle w:val="NoSpacing"/>
        <w:numPr>
          <w:ilvl w:val="0"/>
          <w:numId w:val="22"/>
        </w:numPr>
        <w:rPr>
          <w:rStyle w:val="PageNumber"/>
          <w:rFonts w:eastAsia="Arial" w:cstheme="minorHAnsi"/>
        </w:rPr>
      </w:pPr>
      <w:r w:rsidRPr="00161759">
        <w:rPr>
          <w:rStyle w:val="PageNumber"/>
          <w:rFonts w:cstheme="minorHAnsi"/>
        </w:rPr>
        <w:t>Abuse that occurs online or outside of school will not be downplayed and will be treated equally seriously</w:t>
      </w:r>
    </w:p>
    <w:p w14:paraId="340516CA" w14:textId="77777777" w:rsidR="001974CC" w:rsidRPr="00161759" w:rsidRDefault="001974CC" w:rsidP="001974CC">
      <w:pPr>
        <w:pStyle w:val="NoSpacing"/>
        <w:ind w:left="720"/>
        <w:rPr>
          <w:rStyle w:val="PageNumber"/>
          <w:rFonts w:eastAsia="Arial" w:cstheme="minorHAnsi"/>
        </w:rPr>
      </w:pPr>
    </w:p>
    <w:p w14:paraId="5C4B2C91" w14:textId="06A5D377" w:rsidR="001974CC" w:rsidRPr="00161759" w:rsidRDefault="001974CC" w:rsidP="001974CC">
      <w:pPr>
        <w:pStyle w:val="NoSpacing"/>
        <w:rPr>
          <w:rStyle w:val="PageNumber"/>
          <w:rFonts w:eastAsia="Arial" w:cstheme="minorHAnsi"/>
        </w:rPr>
      </w:pPr>
      <w:r w:rsidRPr="00161759">
        <w:rPr>
          <w:rStyle w:val="PageNumber"/>
          <w:rFonts w:eastAsia="Arial" w:cstheme="minorHAnsi"/>
        </w:rPr>
        <w:t xml:space="preserve">At </w:t>
      </w:r>
      <w:r w:rsidR="00C26DF5">
        <w:rPr>
          <w:rStyle w:val="PageNumber"/>
          <w:rFonts w:eastAsia="Arial" w:cstheme="minorHAnsi"/>
        </w:rPr>
        <w:t xml:space="preserve">The Forge </w:t>
      </w:r>
      <w:r w:rsidRPr="00161759">
        <w:rPr>
          <w:rStyle w:val="PageNumber"/>
          <w:rFonts w:eastAsia="Arial" w:cstheme="minorHAnsi"/>
        </w:rPr>
        <w:t xml:space="preserve">we recognise and understand that </w:t>
      </w:r>
      <w:r w:rsidR="001937C4" w:rsidRPr="00C26DF5">
        <w:rPr>
          <w:rStyle w:val="PageNumber"/>
          <w:rFonts w:eastAsia="Arial" w:cstheme="minorHAnsi"/>
        </w:rPr>
        <w:t>child-on-child</w:t>
      </w:r>
      <w:r w:rsidRPr="00C26DF5">
        <w:rPr>
          <w:rStyle w:val="PageNumber"/>
          <w:rFonts w:eastAsia="Arial" w:cstheme="minorHAnsi"/>
        </w:rPr>
        <w:t xml:space="preserve"> </w:t>
      </w:r>
      <w:r w:rsidRPr="00161759">
        <w:rPr>
          <w:rStyle w:val="PageNumber"/>
          <w:rFonts w:eastAsia="Arial" w:cstheme="minorHAnsi"/>
        </w:rPr>
        <w:t>allegations will be very distressing situations for all concerned – the victim, perpetrator, other children, family members and staff. We will seek to provide any support required and make any necessary referrals for counselling and support services.</w:t>
      </w:r>
    </w:p>
    <w:p w14:paraId="6CA87079" w14:textId="77777777" w:rsidR="004E7E56" w:rsidRPr="00633C31" w:rsidRDefault="004E7E56" w:rsidP="004E7E56">
      <w:pPr>
        <w:pStyle w:val="NoSpacing"/>
        <w:rPr>
          <w:rStyle w:val="PageNumber"/>
          <w:rFonts w:eastAsia="Arial" w:cstheme="minorHAnsi"/>
        </w:rPr>
      </w:pPr>
    </w:p>
    <w:p w14:paraId="017A6CE2" w14:textId="62E2A09D" w:rsidR="003A3363" w:rsidRDefault="003A3363" w:rsidP="004E7E56">
      <w:pPr>
        <w:pStyle w:val="NoSpacing"/>
        <w:rPr>
          <w:rStyle w:val="PageNumber"/>
          <w:rFonts w:eastAsia="Arial" w:cstheme="minorHAnsi"/>
          <w:u w:val="single"/>
        </w:rPr>
      </w:pPr>
    </w:p>
    <w:p w14:paraId="29624578" w14:textId="77777777" w:rsidR="001937C4" w:rsidRDefault="001937C4" w:rsidP="0056419D">
      <w:pPr>
        <w:pStyle w:val="NoSpacing"/>
        <w:rPr>
          <w:rStyle w:val="PageNumber"/>
          <w:rFonts w:eastAsia="Arial" w:cstheme="minorHAnsi"/>
          <w:b/>
          <w:sz w:val="28"/>
          <w:szCs w:val="28"/>
        </w:rPr>
      </w:pPr>
    </w:p>
    <w:p w14:paraId="0BF4656F" w14:textId="77777777" w:rsidR="001937C4" w:rsidRDefault="001937C4" w:rsidP="0056419D">
      <w:pPr>
        <w:pStyle w:val="NoSpacing"/>
        <w:rPr>
          <w:rStyle w:val="PageNumber"/>
          <w:rFonts w:eastAsia="Arial" w:cstheme="minorHAnsi"/>
          <w:b/>
          <w:sz w:val="28"/>
          <w:szCs w:val="28"/>
        </w:rPr>
      </w:pPr>
    </w:p>
    <w:p w14:paraId="6786ABD8" w14:textId="7E529C35" w:rsidR="00C03B43" w:rsidRPr="00161759" w:rsidRDefault="00677907" w:rsidP="0056419D">
      <w:pPr>
        <w:pStyle w:val="NoSpacing"/>
        <w:rPr>
          <w:rStyle w:val="PageNumber"/>
          <w:rFonts w:eastAsia="Arial" w:cstheme="minorHAnsi"/>
          <w:b/>
          <w:sz w:val="28"/>
          <w:szCs w:val="28"/>
        </w:rPr>
      </w:pPr>
      <w:r w:rsidRPr="00161759">
        <w:rPr>
          <w:rStyle w:val="PageNumber"/>
          <w:rFonts w:eastAsia="Arial" w:cstheme="minorHAnsi"/>
          <w:b/>
          <w:sz w:val="28"/>
          <w:szCs w:val="28"/>
        </w:rPr>
        <w:t>3</w:t>
      </w:r>
      <w:r w:rsidR="006252EE">
        <w:rPr>
          <w:rStyle w:val="PageNumber"/>
          <w:rFonts w:eastAsia="Arial" w:cstheme="minorHAnsi"/>
          <w:b/>
          <w:sz w:val="28"/>
          <w:szCs w:val="28"/>
        </w:rPr>
        <w:t>8</w:t>
      </w:r>
      <w:r w:rsidRPr="00161759">
        <w:rPr>
          <w:rStyle w:val="PageNumber"/>
          <w:rFonts w:eastAsia="Arial" w:cstheme="minorHAnsi"/>
          <w:b/>
          <w:sz w:val="28"/>
          <w:szCs w:val="28"/>
        </w:rPr>
        <w:t xml:space="preserve">) </w:t>
      </w:r>
      <w:r w:rsidR="00DB06B1" w:rsidRPr="00161759">
        <w:rPr>
          <w:rStyle w:val="PageNumber"/>
          <w:rFonts w:eastAsia="Arial" w:cstheme="minorHAnsi"/>
          <w:b/>
          <w:sz w:val="28"/>
          <w:szCs w:val="28"/>
        </w:rPr>
        <w:t>Child</w:t>
      </w:r>
      <w:r w:rsidR="001937C4">
        <w:rPr>
          <w:rStyle w:val="PageNumber"/>
          <w:rFonts w:eastAsia="Arial" w:cstheme="minorHAnsi"/>
          <w:b/>
          <w:sz w:val="28"/>
          <w:szCs w:val="28"/>
        </w:rPr>
        <w:t>-</w:t>
      </w:r>
      <w:r w:rsidR="00DB06B1" w:rsidRPr="00161759">
        <w:rPr>
          <w:rStyle w:val="PageNumber"/>
          <w:rFonts w:eastAsia="Arial" w:cstheme="minorHAnsi"/>
          <w:b/>
          <w:sz w:val="28"/>
          <w:szCs w:val="28"/>
        </w:rPr>
        <w:t xml:space="preserve"> on </w:t>
      </w:r>
      <w:r w:rsidR="001937C4">
        <w:rPr>
          <w:rStyle w:val="PageNumber"/>
          <w:rFonts w:eastAsia="Arial" w:cstheme="minorHAnsi"/>
          <w:b/>
          <w:sz w:val="28"/>
          <w:szCs w:val="28"/>
        </w:rPr>
        <w:t>-</w:t>
      </w:r>
      <w:r w:rsidR="00DB06B1" w:rsidRPr="00161759">
        <w:rPr>
          <w:rStyle w:val="PageNumber"/>
          <w:rFonts w:eastAsia="Arial" w:cstheme="minorHAnsi"/>
          <w:b/>
          <w:sz w:val="28"/>
          <w:szCs w:val="28"/>
        </w:rPr>
        <w:t>child sexual violence and harassment</w:t>
      </w:r>
    </w:p>
    <w:p w14:paraId="128B4FCB" w14:textId="77777777" w:rsidR="00C26DF5" w:rsidRDefault="00C26DF5" w:rsidP="004E7E56">
      <w:pPr>
        <w:pStyle w:val="NoSpacing"/>
        <w:rPr>
          <w:rStyle w:val="PageNumber"/>
          <w:rFonts w:eastAsia="Arial" w:cstheme="minorHAnsi"/>
          <w:b/>
          <w:color w:val="00B0F0"/>
          <w:sz w:val="28"/>
          <w:szCs w:val="28"/>
        </w:rPr>
      </w:pPr>
    </w:p>
    <w:p w14:paraId="021DBA1D" w14:textId="3C0E7AD7" w:rsidR="008F2DB9" w:rsidRPr="00633C31" w:rsidRDefault="008F2DB9" w:rsidP="004E7E56">
      <w:pPr>
        <w:pStyle w:val="NoSpacing"/>
        <w:rPr>
          <w:rStyle w:val="PageNumber"/>
          <w:rFonts w:eastAsia="Arial" w:cstheme="minorHAnsi"/>
        </w:rPr>
      </w:pPr>
      <w:r w:rsidRPr="00633C31">
        <w:rPr>
          <w:rStyle w:val="PageNumber"/>
          <w:rFonts w:eastAsia="Arial" w:cstheme="minorHAnsi"/>
        </w:rPr>
        <w:t xml:space="preserve">If an incident of sexual violence or sexual harassment </w:t>
      </w:r>
      <w:r w:rsidR="00811BDA" w:rsidRPr="00633C31">
        <w:rPr>
          <w:rStyle w:val="PageNumber"/>
          <w:rFonts w:eastAsia="Arial" w:cstheme="minorHAnsi"/>
        </w:rPr>
        <w:t>occurs our</w:t>
      </w:r>
      <w:r w:rsidRPr="00633C31">
        <w:rPr>
          <w:rStyle w:val="PageNumber"/>
          <w:rFonts w:eastAsia="Arial" w:cstheme="minorHAnsi"/>
        </w:rPr>
        <w:t xml:space="preserve"> school will follow the guidance set out in Part 5</w:t>
      </w:r>
      <w:r w:rsidR="00811BDA" w:rsidRPr="00633C31">
        <w:rPr>
          <w:rStyle w:val="PageNumber"/>
          <w:rFonts w:eastAsia="Arial" w:cstheme="minorHAnsi"/>
        </w:rPr>
        <w:t xml:space="preserve"> of Keeping Children Safe in E</w:t>
      </w:r>
      <w:r w:rsidRPr="00633C31">
        <w:rPr>
          <w:rStyle w:val="PageNumber"/>
          <w:rFonts w:eastAsia="Arial" w:cstheme="minorHAnsi"/>
        </w:rPr>
        <w:t>ducation</w:t>
      </w:r>
      <w:r w:rsidR="00161759">
        <w:rPr>
          <w:rStyle w:val="PageNumber"/>
          <w:rFonts w:eastAsia="Arial" w:cstheme="minorHAnsi"/>
        </w:rPr>
        <w:t xml:space="preserve"> (Sept 2022)</w:t>
      </w:r>
      <w:r w:rsidR="000F5C0D">
        <w:rPr>
          <w:rStyle w:val="PageNumber"/>
          <w:rFonts w:eastAsia="Arial" w:cstheme="minorHAnsi"/>
        </w:rPr>
        <w:t>.</w:t>
      </w:r>
    </w:p>
    <w:p w14:paraId="61B84928" w14:textId="19AD7031" w:rsidR="00BB5199" w:rsidRPr="00633C31" w:rsidRDefault="00BB5199" w:rsidP="004E7E56">
      <w:pPr>
        <w:pStyle w:val="NoSpacing"/>
        <w:rPr>
          <w:rStyle w:val="PageNumber"/>
          <w:rFonts w:eastAsia="Arial" w:cstheme="minorHAnsi"/>
          <w:u w:val="single"/>
        </w:rPr>
      </w:pPr>
    </w:p>
    <w:p w14:paraId="1E89A5D9" w14:textId="77777777" w:rsidR="001A5EB0" w:rsidRPr="00633C31" w:rsidRDefault="008F2DB9" w:rsidP="008F2DB9">
      <w:pPr>
        <w:autoSpaceDE w:val="0"/>
        <w:autoSpaceDN w:val="0"/>
        <w:adjustRightInd w:val="0"/>
        <w:spacing w:after="0" w:line="240" w:lineRule="auto"/>
        <w:rPr>
          <w:rFonts w:cstheme="minorHAnsi"/>
        </w:rPr>
      </w:pPr>
      <w:r w:rsidRPr="00633C31">
        <w:rPr>
          <w:rFonts w:cstheme="minorHAnsi"/>
        </w:rPr>
        <w:t xml:space="preserve">Sexual violence and sexual harassment can occur between two children of </w:t>
      </w:r>
      <w:r w:rsidRPr="00633C31">
        <w:rPr>
          <w:rFonts w:cstheme="minorHAnsi"/>
          <w:bCs/>
        </w:rPr>
        <w:t>any</w:t>
      </w:r>
      <w:r w:rsidRPr="00633C31">
        <w:rPr>
          <w:rFonts w:cstheme="minorHAnsi"/>
          <w:b/>
          <w:bCs/>
        </w:rPr>
        <w:t xml:space="preserve"> </w:t>
      </w:r>
      <w:r w:rsidRPr="00633C31">
        <w:rPr>
          <w:rFonts w:cstheme="minorHAnsi"/>
        </w:rPr>
        <w:t>age and sex. It can also occur through a group of children sexually assaulting or sexually harassing a single child or group of children. Children who are victims of sexual violence and sexual harassment will likely find the</w:t>
      </w:r>
      <w:r w:rsidR="00811BDA" w:rsidRPr="00633C31">
        <w:rPr>
          <w:rStyle w:val="PageNumber"/>
          <w:rFonts w:cstheme="minorHAnsi"/>
        </w:rPr>
        <w:t xml:space="preserve"> </w:t>
      </w:r>
      <w:r w:rsidRPr="00633C31">
        <w:rPr>
          <w:rFonts w:cstheme="minorHAnsi"/>
        </w:rPr>
        <w:t xml:space="preserve">experience stressful and distressing. </w:t>
      </w:r>
    </w:p>
    <w:p w14:paraId="7ABAF3F7" w14:textId="60D3DE80" w:rsidR="00811BDA" w:rsidRPr="00161759" w:rsidRDefault="008F2DB9" w:rsidP="008F2DB9">
      <w:pPr>
        <w:autoSpaceDE w:val="0"/>
        <w:autoSpaceDN w:val="0"/>
        <w:adjustRightInd w:val="0"/>
        <w:spacing w:after="0" w:line="240" w:lineRule="auto"/>
        <w:rPr>
          <w:rFonts w:cstheme="minorHAnsi"/>
        </w:rPr>
      </w:pPr>
      <w:r w:rsidRPr="00633C31">
        <w:rPr>
          <w:rFonts w:cstheme="minorHAnsi"/>
        </w:rPr>
        <w:t xml:space="preserve">This will, </w:t>
      </w:r>
      <w:r w:rsidR="00811BDA" w:rsidRPr="00633C31">
        <w:rPr>
          <w:rFonts w:cstheme="minorHAnsi"/>
        </w:rPr>
        <w:t>likely</w:t>
      </w:r>
      <w:r w:rsidRPr="00633C31">
        <w:rPr>
          <w:rFonts w:cstheme="minorHAnsi"/>
        </w:rPr>
        <w:t>, adversely affect their educational attainment. Sexual violence and sexual harassment exist on a continuum and may overlap, they can occur online and offline (both physical and verbal)</w:t>
      </w:r>
      <w:r w:rsidR="007E4FE0">
        <w:rPr>
          <w:rFonts w:cstheme="minorHAnsi"/>
        </w:rPr>
        <w:t xml:space="preserve"> </w:t>
      </w:r>
      <w:r w:rsidR="007E4FE0" w:rsidRPr="00161759">
        <w:rPr>
          <w:rFonts w:cstheme="minorHAnsi"/>
        </w:rPr>
        <w:t>inside or outside of school</w:t>
      </w:r>
      <w:r w:rsidRPr="00161759">
        <w:rPr>
          <w:rFonts w:cstheme="minorHAnsi"/>
        </w:rPr>
        <w:t xml:space="preserve"> and are never acceptable.</w:t>
      </w:r>
    </w:p>
    <w:p w14:paraId="3B0BBC6D" w14:textId="4C4878F7" w:rsidR="00C87F59" w:rsidRPr="00161759" w:rsidRDefault="00C87F59" w:rsidP="008F2DB9">
      <w:pPr>
        <w:autoSpaceDE w:val="0"/>
        <w:autoSpaceDN w:val="0"/>
        <w:adjustRightInd w:val="0"/>
        <w:spacing w:after="0" w:line="240" w:lineRule="auto"/>
        <w:rPr>
          <w:rFonts w:cstheme="minorHAnsi"/>
        </w:rPr>
      </w:pPr>
    </w:p>
    <w:p w14:paraId="5C6F61F5" w14:textId="1DF38FD7" w:rsidR="00C87F59" w:rsidRPr="00161759" w:rsidRDefault="00C26DF5" w:rsidP="00C87F59">
      <w:pPr>
        <w:autoSpaceDE w:val="0"/>
        <w:autoSpaceDN w:val="0"/>
        <w:adjustRightInd w:val="0"/>
        <w:spacing w:after="0" w:line="240" w:lineRule="auto"/>
        <w:rPr>
          <w:rFonts w:cstheme="minorHAnsi"/>
        </w:rPr>
      </w:pPr>
      <w:r>
        <w:rPr>
          <w:rFonts w:cstheme="minorHAnsi"/>
        </w:rPr>
        <w:t xml:space="preserve">At The Forge </w:t>
      </w:r>
      <w:r w:rsidR="00C87F59" w:rsidRPr="00161759">
        <w:rPr>
          <w:rFonts w:cstheme="minorHAnsi"/>
        </w:rPr>
        <w:t>we take a zero tolerance approach and any inappropriate behaviour will be addressed, even if it appears to be relatively innocuous.</w:t>
      </w:r>
    </w:p>
    <w:p w14:paraId="13556DA1" w14:textId="77777777" w:rsidR="00C87F59" w:rsidRPr="00633C31" w:rsidRDefault="00C87F59" w:rsidP="008F2DB9">
      <w:pPr>
        <w:autoSpaceDE w:val="0"/>
        <w:autoSpaceDN w:val="0"/>
        <w:adjustRightInd w:val="0"/>
        <w:spacing w:after="0" w:line="240" w:lineRule="auto"/>
        <w:rPr>
          <w:rFonts w:cstheme="minorHAnsi"/>
        </w:rPr>
      </w:pPr>
    </w:p>
    <w:p w14:paraId="16E3D13F" w14:textId="77777777" w:rsidR="00811BDA" w:rsidRPr="00633C31" w:rsidRDefault="00811BDA" w:rsidP="008F2DB9">
      <w:pPr>
        <w:autoSpaceDE w:val="0"/>
        <w:autoSpaceDN w:val="0"/>
        <w:adjustRightInd w:val="0"/>
        <w:spacing w:after="0" w:line="240" w:lineRule="auto"/>
        <w:rPr>
          <w:rFonts w:cstheme="minorHAnsi"/>
        </w:rPr>
      </w:pPr>
    </w:p>
    <w:p w14:paraId="2D9FCB37" w14:textId="3B28BDA1" w:rsidR="008F2DB9" w:rsidRPr="00633C31" w:rsidRDefault="00FF3185" w:rsidP="008F2DB9">
      <w:pPr>
        <w:autoSpaceDE w:val="0"/>
        <w:autoSpaceDN w:val="0"/>
        <w:adjustRightInd w:val="0"/>
        <w:spacing w:after="0" w:line="240" w:lineRule="auto"/>
        <w:rPr>
          <w:rFonts w:cstheme="minorHAnsi"/>
        </w:rPr>
      </w:pPr>
      <w:r>
        <w:rPr>
          <w:rFonts w:cstheme="minorHAnsi"/>
        </w:rPr>
        <w:t>A</w:t>
      </w:r>
      <w:r w:rsidR="008F2DB9" w:rsidRPr="00633C31">
        <w:rPr>
          <w:rFonts w:cstheme="minorHAnsi"/>
          <w:bCs/>
        </w:rPr>
        <w:t>ll</w:t>
      </w:r>
      <w:r w:rsidR="008F2DB9" w:rsidRPr="00633C31">
        <w:rPr>
          <w:rFonts w:cstheme="minorHAnsi"/>
          <w:b/>
          <w:bCs/>
        </w:rPr>
        <w:t xml:space="preserve"> </w:t>
      </w:r>
      <w:r w:rsidR="00811BDA" w:rsidRPr="00633C31">
        <w:rPr>
          <w:rFonts w:cstheme="minorHAnsi"/>
        </w:rPr>
        <w:t>victims will be</w:t>
      </w:r>
      <w:r w:rsidR="008F2DB9" w:rsidRPr="00633C31">
        <w:rPr>
          <w:rFonts w:cstheme="minorHAnsi"/>
        </w:rPr>
        <w:t xml:space="preserve"> taken seriously and offered a</w:t>
      </w:r>
      <w:r w:rsidR="00811BDA" w:rsidRPr="00633C31">
        <w:rPr>
          <w:rFonts w:cstheme="minorHAnsi"/>
        </w:rPr>
        <w:t>ppropriate support. We know that</w:t>
      </w:r>
      <w:r w:rsidR="008F2DB9" w:rsidRPr="00633C31">
        <w:rPr>
          <w:rFonts w:cstheme="minorHAnsi"/>
        </w:rPr>
        <w:t xml:space="preserve"> some groups are potentially more at risk. Evidence shows girls, children with SEND and LGBT children are at greater risk. </w:t>
      </w:r>
    </w:p>
    <w:p w14:paraId="1534F8AB" w14:textId="77777777" w:rsidR="009A5314" w:rsidRPr="00633C31" w:rsidRDefault="009A5314" w:rsidP="008F2DB9">
      <w:pPr>
        <w:pStyle w:val="NoSpacing"/>
        <w:rPr>
          <w:rFonts w:cstheme="minorHAnsi"/>
        </w:rPr>
      </w:pPr>
    </w:p>
    <w:p w14:paraId="4E422D17" w14:textId="2A60F823" w:rsidR="00BB5199" w:rsidRPr="00633C31" w:rsidRDefault="009A5314" w:rsidP="008F2DB9">
      <w:pPr>
        <w:pStyle w:val="NoSpacing"/>
        <w:rPr>
          <w:rFonts w:cstheme="minorHAnsi"/>
        </w:rPr>
      </w:pPr>
      <w:r w:rsidRPr="00633C31">
        <w:rPr>
          <w:rFonts w:cstheme="minorHAnsi"/>
        </w:rPr>
        <w:t>Staff are</w:t>
      </w:r>
      <w:r w:rsidR="008F2DB9" w:rsidRPr="00633C31">
        <w:rPr>
          <w:rFonts w:cstheme="minorHAnsi"/>
        </w:rPr>
        <w:t xml:space="preserve"> aware</w:t>
      </w:r>
      <w:r w:rsidRPr="00633C31">
        <w:rPr>
          <w:rFonts w:cstheme="minorHAnsi"/>
        </w:rPr>
        <w:t xml:space="preserve"> and know the importance of: </w:t>
      </w:r>
    </w:p>
    <w:p w14:paraId="148C9FBC" w14:textId="77777777" w:rsidR="00687DEF" w:rsidRPr="00C26DF5" w:rsidRDefault="00687DEF" w:rsidP="00687DEF">
      <w:pPr>
        <w:pStyle w:val="Default"/>
        <w:numPr>
          <w:ilvl w:val="0"/>
          <w:numId w:val="82"/>
        </w:numPr>
        <w:rPr>
          <w:rFonts w:asciiTheme="minorHAnsi" w:hAnsiTheme="minorHAnsi" w:cstheme="minorHAnsi"/>
          <w:color w:val="auto"/>
          <w:sz w:val="22"/>
          <w:szCs w:val="22"/>
        </w:rPr>
      </w:pPr>
      <w:r w:rsidRPr="00C26DF5">
        <w:rPr>
          <w:rFonts w:asciiTheme="minorHAnsi" w:hAnsiTheme="minorHAnsi" w:cstheme="minorHAnsi"/>
          <w:color w:val="auto"/>
          <w:sz w:val="22"/>
          <w:szCs w:val="22"/>
        </w:rPr>
        <w:t xml:space="preserve">making clear that there is a zero-tolerance approach to sexual violence and sexual harassment, that it is never acceptable, and it will not be tolerated. It should never be passed off as “banter”, “just having a laugh”, “a part of growing up” or “boys being boys”. Failure to do so can lead to a culture of unacceptable behaviour, an unsafe environment and in worst case scenarios a culture that normalises abuse, leading to children accepting it as normal and not coming forward to report it. </w:t>
      </w:r>
    </w:p>
    <w:p w14:paraId="71D8BD98" w14:textId="77777777" w:rsidR="00687DEF" w:rsidRPr="00C26DF5" w:rsidRDefault="00687DEF" w:rsidP="00687DEF">
      <w:pPr>
        <w:pStyle w:val="Default"/>
        <w:numPr>
          <w:ilvl w:val="0"/>
          <w:numId w:val="82"/>
        </w:numPr>
        <w:rPr>
          <w:rFonts w:asciiTheme="minorHAnsi" w:hAnsiTheme="minorHAnsi" w:cstheme="minorHAnsi"/>
          <w:color w:val="auto"/>
          <w:sz w:val="22"/>
          <w:szCs w:val="22"/>
        </w:rPr>
      </w:pPr>
      <w:r w:rsidRPr="00C26DF5">
        <w:rPr>
          <w:rFonts w:asciiTheme="minorHAnsi" w:hAnsiTheme="minorHAnsi" w:cstheme="minorHAnsi"/>
          <w:color w:val="auto"/>
          <w:sz w:val="22"/>
          <w:szCs w:val="22"/>
        </w:rPr>
        <w:t xml:space="preserve">recognising, acknowledging, and understanding the scale of harassment and abuse and that even if there are no reports it does not mean it is not happening, it may be the case that it is just not being reported. </w:t>
      </w:r>
    </w:p>
    <w:p w14:paraId="22EE694E" w14:textId="77777777" w:rsidR="00687DEF" w:rsidRPr="00C26DF5" w:rsidRDefault="00687DEF" w:rsidP="00687DEF">
      <w:pPr>
        <w:pStyle w:val="Default"/>
        <w:numPr>
          <w:ilvl w:val="0"/>
          <w:numId w:val="82"/>
        </w:numPr>
        <w:rPr>
          <w:rFonts w:asciiTheme="minorHAnsi" w:hAnsiTheme="minorHAnsi" w:cstheme="minorHAnsi"/>
          <w:color w:val="auto"/>
          <w:sz w:val="22"/>
          <w:szCs w:val="22"/>
        </w:rPr>
      </w:pPr>
      <w:r w:rsidRPr="00C26DF5">
        <w:rPr>
          <w:rFonts w:asciiTheme="minorHAnsi" w:hAnsiTheme="minorHAnsi" w:cstheme="minorHAnsi"/>
          <w:color w:val="auto"/>
          <w:sz w:val="22"/>
          <w:szCs w:val="22"/>
        </w:rPr>
        <w:lastRenderedPageBreak/>
        <w:t>challenging physical behaviour (potentially criminal in nature) such as grabbing bottoms, breasts and genitalia, pulling down trousers, flicking bras and lifting up skirts. Dismissing or tolerating such behaviours risks normalising them.</w:t>
      </w:r>
    </w:p>
    <w:p w14:paraId="3DCB6633" w14:textId="77777777" w:rsidR="009A5314" w:rsidRPr="00C26DF5" w:rsidRDefault="009A5314" w:rsidP="009A5314">
      <w:pPr>
        <w:pStyle w:val="Default"/>
        <w:rPr>
          <w:rFonts w:asciiTheme="minorHAnsi" w:hAnsiTheme="minorHAnsi" w:cstheme="minorHAnsi"/>
          <w:color w:val="auto"/>
          <w:sz w:val="22"/>
          <w:szCs w:val="22"/>
        </w:rPr>
      </w:pPr>
    </w:p>
    <w:p w14:paraId="6315138B" w14:textId="77777777" w:rsidR="008F2DB9" w:rsidRPr="00633C31" w:rsidRDefault="008F2DB9" w:rsidP="008F2DB9">
      <w:pPr>
        <w:autoSpaceDE w:val="0"/>
        <w:autoSpaceDN w:val="0"/>
        <w:adjustRightInd w:val="0"/>
        <w:spacing w:after="0" w:line="240" w:lineRule="auto"/>
        <w:rPr>
          <w:rFonts w:cstheme="minorHAnsi"/>
        </w:rPr>
      </w:pPr>
    </w:p>
    <w:p w14:paraId="215E022E" w14:textId="6C99FBEC" w:rsidR="009D215A" w:rsidRPr="00633C31" w:rsidRDefault="009A5314" w:rsidP="009D215A">
      <w:pPr>
        <w:pStyle w:val="NoSpacing"/>
        <w:rPr>
          <w:rStyle w:val="PageNumber"/>
          <w:rFonts w:eastAsia="Arial" w:cstheme="minorHAnsi"/>
          <w:b/>
          <w:u w:val="single"/>
        </w:rPr>
      </w:pPr>
      <w:r w:rsidRPr="00633C31">
        <w:rPr>
          <w:rFonts w:cstheme="minorHAnsi"/>
          <w:b/>
          <w:bCs/>
          <w:u w:val="single"/>
        </w:rPr>
        <w:t xml:space="preserve">Sexual violence </w:t>
      </w:r>
    </w:p>
    <w:p w14:paraId="38A160A8" w14:textId="28C1797A" w:rsidR="009A5314" w:rsidRPr="00633C31" w:rsidRDefault="009A5314" w:rsidP="009A5314">
      <w:pPr>
        <w:pStyle w:val="Default"/>
        <w:rPr>
          <w:rFonts w:asciiTheme="minorHAnsi" w:hAnsiTheme="minorHAnsi" w:cstheme="minorHAnsi"/>
          <w:bCs/>
          <w:color w:val="auto"/>
          <w:sz w:val="22"/>
          <w:szCs w:val="22"/>
          <w:u w:val="single"/>
        </w:rPr>
      </w:pPr>
    </w:p>
    <w:p w14:paraId="2205DA22" w14:textId="607C9C11" w:rsidR="009A5314" w:rsidRPr="00633C31" w:rsidRDefault="006A63DE" w:rsidP="009A5314">
      <w:pPr>
        <w:pStyle w:val="Default"/>
        <w:rPr>
          <w:rFonts w:asciiTheme="minorHAnsi" w:hAnsiTheme="minorHAnsi" w:cstheme="minorHAnsi"/>
          <w:color w:val="auto"/>
          <w:sz w:val="22"/>
          <w:szCs w:val="22"/>
        </w:rPr>
      </w:pPr>
      <w:r w:rsidRPr="00633C31">
        <w:rPr>
          <w:rFonts w:asciiTheme="minorHAnsi" w:hAnsiTheme="minorHAnsi" w:cstheme="minorHAnsi"/>
          <w:color w:val="auto"/>
          <w:sz w:val="22"/>
          <w:szCs w:val="22"/>
        </w:rPr>
        <w:t>Our staff</w:t>
      </w:r>
      <w:r w:rsidR="009A5314" w:rsidRPr="00633C31">
        <w:rPr>
          <w:rFonts w:asciiTheme="minorHAnsi" w:hAnsiTheme="minorHAnsi" w:cstheme="minorHAnsi"/>
          <w:color w:val="auto"/>
          <w:sz w:val="22"/>
          <w:szCs w:val="22"/>
        </w:rPr>
        <w:t xml:space="preserve"> are aware of sexual violence and the fact children can, and sometimes do, abuse their peers in this way. When referring to sexual violence we are referring to sexual offences under the Sexual Offences Act 2003 as described below: </w:t>
      </w:r>
    </w:p>
    <w:p w14:paraId="558E20AB" w14:textId="6A628AD6" w:rsidR="009A5314" w:rsidRDefault="009A5314" w:rsidP="009A5314">
      <w:pPr>
        <w:pStyle w:val="Default"/>
        <w:rPr>
          <w:rFonts w:asciiTheme="minorHAnsi" w:hAnsiTheme="minorHAnsi" w:cstheme="minorHAnsi"/>
          <w:color w:val="auto"/>
          <w:sz w:val="22"/>
          <w:szCs w:val="22"/>
        </w:rPr>
      </w:pPr>
      <w:r w:rsidRPr="00633C31">
        <w:rPr>
          <w:rFonts w:asciiTheme="minorHAnsi" w:hAnsiTheme="minorHAnsi" w:cstheme="minorHAnsi"/>
          <w:color w:val="auto"/>
          <w:sz w:val="22"/>
          <w:szCs w:val="22"/>
        </w:rPr>
        <w:t>Legislation.</w:t>
      </w:r>
    </w:p>
    <w:p w14:paraId="4888238D" w14:textId="77777777" w:rsidR="009A5314" w:rsidRDefault="009A5314" w:rsidP="009A5314">
      <w:pPr>
        <w:pStyle w:val="Default"/>
        <w:rPr>
          <w:rFonts w:asciiTheme="minorHAnsi" w:hAnsiTheme="minorHAnsi" w:cstheme="minorHAnsi"/>
          <w:color w:val="auto"/>
          <w:sz w:val="22"/>
          <w:szCs w:val="22"/>
        </w:rPr>
      </w:pPr>
      <w:r w:rsidRPr="00633C31">
        <w:rPr>
          <w:rFonts w:asciiTheme="minorHAnsi" w:hAnsiTheme="minorHAnsi" w:cstheme="minorHAnsi"/>
          <w:bCs/>
          <w:color w:val="auto"/>
          <w:sz w:val="22"/>
          <w:szCs w:val="22"/>
        </w:rPr>
        <w:t>Rape:</w:t>
      </w:r>
      <w:r w:rsidRPr="00633C31">
        <w:rPr>
          <w:rFonts w:asciiTheme="minorHAnsi" w:hAnsiTheme="minorHAnsi" w:cstheme="minorHAnsi"/>
          <w:b/>
          <w:bCs/>
          <w:color w:val="auto"/>
          <w:sz w:val="22"/>
          <w:szCs w:val="22"/>
        </w:rPr>
        <w:t xml:space="preserve"> </w:t>
      </w:r>
      <w:r w:rsidRPr="00633C31">
        <w:rPr>
          <w:rFonts w:asciiTheme="minorHAnsi" w:hAnsiTheme="minorHAnsi" w:cstheme="minorHAnsi"/>
          <w:color w:val="auto"/>
          <w:sz w:val="22"/>
          <w:szCs w:val="22"/>
        </w:rPr>
        <w:t xml:space="preserve">A person (A) commits an offence of rape if: he intentionally penetrates the vagina, anus or mouth of another person (B) with his penis, B does not consent to the penetration and A does not reasonably believe that B consents. </w:t>
      </w:r>
    </w:p>
    <w:p w14:paraId="187D25E9" w14:textId="77777777" w:rsidR="00105A66" w:rsidRPr="00633C31" w:rsidRDefault="00105A66" w:rsidP="009A5314">
      <w:pPr>
        <w:pStyle w:val="Default"/>
        <w:rPr>
          <w:rFonts w:asciiTheme="minorHAnsi" w:hAnsiTheme="minorHAnsi" w:cstheme="minorHAnsi"/>
          <w:color w:val="auto"/>
          <w:sz w:val="22"/>
          <w:szCs w:val="22"/>
        </w:rPr>
      </w:pPr>
    </w:p>
    <w:p w14:paraId="29C8B37D" w14:textId="77777777" w:rsidR="009A5314" w:rsidRDefault="009A5314" w:rsidP="009A5314">
      <w:pPr>
        <w:pStyle w:val="Default"/>
        <w:rPr>
          <w:rFonts w:asciiTheme="minorHAnsi" w:hAnsiTheme="minorHAnsi" w:cstheme="minorHAnsi"/>
          <w:color w:val="auto"/>
          <w:sz w:val="22"/>
          <w:szCs w:val="22"/>
        </w:rPr>
      </w:pPr>
      <w:r w:rsidRPr="00633C31">
        <w:rPr>
          <w:rFonts w:asciiTheme="minorHAnsi" w:hAnsiTheme="minorHAnsi" w:cstheme="minorHAnsi"/>
          <w:bCs/>
          <w:color w:val="auto"/>
          <w:sz w:val="22"/>
          <w:szCs w:val="22"/>
        </w:rPr>
        <w:t>Assault by Penetration:</w:t>
      </w:r>
      <w:r w:rsidRPr="00633C31">
        <w:rPr>
          <w:rFonts w:asciiTheme="minorHAnsi" w:hAnsiTheme="minorHAnsi" w:cstheme="minorHAnsi"/>
          <w:b/>
          <w:bCs/>
          <w:color w:val="auto"/>
          <w:sz w:val="22"/>
          <w:szCs w:val="22"/>
        </w:rPr>
        <w:t xml:space="preserve"> </w:t>
      </w:r>
      <w:r w:rsidRPr="00633C31">
        <w:rPr>
          <w:rFonts w:asciiTheme="minorHAnsi" w:hAnsiTheme="minorHAnsi" w:cstheme="minorHAnsi"/>
          <w:color w:val="auto"/>
          <w:sz w:val="22"/>
          <w:szCs w:val="22"/>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4AAEF888" w14:textId="77777777" w:rsidR="00105A66" w:rsidRPr="00633C31" w:rsidRDefault="00105A66" w:rsidP="009A5314">
      <w:pPr>
        <w:pStyle w:val="Default"/>
        <w:rPr>
          <w:rFonts w:asciiTheme="minorHAnsi" w:hAnsiTheme="minorHAnsi" w:cstheme="minorHAnsi"/>
          <w:color w:val="auto"/>
          <w:sz w:val="22"/>
          <w:szCs w:val="22"/>
        </w:rPr>
      </w:pPr>
    </w:p>
    <w:p w14:paraId="0F6372DA" w14:textId="77777777" w:rsidR="00550769" w:rsidRDefault="009A5314" w:rsidP="00550769">
      <w:pPr>
        <w:pStyle w:val="NoSpacing"/>
        <w:rPr>
          <w:rFonts w:cstheme="minorHAnsi"/>
        </w:rPr>
      </w:pPr>
      <w:r w:rsidRPr="00633C31">
        <w:rPr>
          <w:rFonts w:cstheme="minorHAnsi"/>
          <w:bCs/>
        </w:rPr>
        <w:t>Sexual Assault:</w:t>
      </w:r>
      <w:r w:rsidRPr="00633C31">
        <w:rPr>
          <w:rFonts w:cstheme="minorHAnsi"/>
          <w:b/>
          <w:bCs/>
        </w:rPr>
        <w:t xml:space="preserve"> </w:t>
      </w:r>
      <w:r w:rsidRPr="00633C31">
        <w:rPr>
          <w:rFonts w:cstheme="minorHAnsi"/>
        </w:rPr>
        <w:t>A person (A) commits an offence of sexual assault if: s/he intentionally touches another person (B), the touching is sexual, B does not consent to the touching and A does not reasonably believe that B consents.</w:t>
      </w:r>
      <w:r w:rsidR="00550769">
        <w:rPr>
          <w:rFonts w:cstheme="minorHAnsi"/>
        </w:rPr>
        <w:t xml:space="preserve"> </w:t>
      </w:r>
      <w:r w:rsidR="00550769" w:rsidRPr="00161759">
        <w:rPr>
          <w:rFonts w:cstheme="minorHAnsi"/>
        </w:rPr>
        <w:t>This covers a wide range of behaviour so a single act of kissing someone without consent, can still constitute sexual assault.</w:t>
      </w:r>
    </w:p>
    <w:p w14:paraId="3D1E6CAA" w14:textId="77777777" w:rsidR="00105A66" w:rsidRPr="00161759" w:rsidRDefault="00105A66" w:rsidP="00550769">
      <w:pPr>
        <w:pStyle w:val="NoSpacing"/>
        <w:rPr>
          <w:rStyle w:val="PageNumber"/>
          <w:rFonts w:eastAsia="Arial" w:cstheme="minorHAnsi"/>
          <w:u w:val="single"/>
        </w:rPr>
      </w:pPr>
    </w:p>
    <w:p w14:paraId="3104E447" w14:textId="77777777" w:rsidR="004D6C45" w:rsidRPr="00161759" w:rsidRDefault="004D6C45" w:rsidP="004D6C45">
      <w:pPr>
        <w:pStyle w:val="NoSpacing"/>
        <w:rPr>
          <w:rStyle w:val="PageNumber"/>
          <w:rFonts w:eastAsia="Arial" w:cstheme="minorHAnsi"/>
        </w:rPr>
      </w:pPr>
      <w:r w:rsidRPr="00161759">
        <w:rPr>
          <w:rFonts w:eastAsia="Arial" w:cstheme="minorHAnsi"/>
        </w:rPr>
        <w:t>Causing someone to engage in sexual activity without consent: A person (A) commits an offence if: s/he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0B2DF144" w14:textId="77777777" w:rsidR="006A63DE" w:rsidRPr="00161759" w:rsidRDefault="006A63DE" w:rsidP="004E7E56">
      <w:pPr>
        <w:pStyle w:val="NoSpacing"/>
        <w:rPr>
          <w:rStyle w:val="PageNumber"/>
          <w:rFonts w:eastAsia="Arial" w:cstheme="minorHAnsi"/>
          <w:u w:val="single"/>
        </w:rPr>
      </w:pPr>
    </w:p>
    <w:p w14:paraId="38075EBA" w14:textId="77777777" w:rsidR="0056419D" w:rsidRPr="00633C31" w:rsidRDefault="0056419D" w:rsidP="004E7E56">
      <w:pPr>
        <w:pStyle w:val="NoSpacing"/>
        <w:rPr>
          <w:rStyle w:val="PageNumber"/>
          <w:rFonts w:eastAsia="Arial" w:cstheme="minorHAnsi"/>
          <w:u w:val="single"/>
        </w:rPr>
      </w:pPr>
    </w:p>
    <w:p w14:paraId="586CCCB1" w14:textId="63F32080" w:rsidR="006A63DE" w:rsidRPr="00633C31" w:rsidRDefault="00D31AA5" w:rsidP="004E7E56">
      <w:pPr>
        <w:pStyle w:val="NoSpacing"/>
        <w:rPr>
          <w:rStyle w:val="PageNumber"/>
          <w:rFonts w:eastAsia="Arial" w:cstheme="minorHAnsi"/>
          <w:b/>
          <w:u w:val="single"/>
        </w:rPr>
      </w:pPr>
      <w:r w:rsidRPr="00633C31">
        <w:rPr>
          <w:rStyle w:val="PageNumber"/>
          <w:rFonts w:eastAsia="Arial" w:cstheme="minorHAnsi"/>
          <w:b/>
          <w:u w:val="single"/>
        </w:rPr>
        <w:t xml:space="preserve">Consent </w:t>
      </w:r>
    </w:p>
    <w:p w14:paraId="6884ADEA" w14:textId="4510DE86" w:rsidR="00D31AA5" w:rsidRPr="00633C31" w:rsidRDefault="00D31AA5" w:rsidP="004E7E56">
      <w:pPr>
        <w:pStyle w:val="NoSpacing"/>
        <w:rPr>
          <w:rStyle w:val="PageNumber"/>
          <w:rFonts w:eastAsia="Arial" w:cstheme="minorHAnsi"/>
          <w:u w:val="single"/>
        </w:rPr>
      </w:pPr>
    </w:p>
    <w:p w14:paraId="33359678" w14:textId="3B9AB7FD" w:rsidR="00D31AA5" w:rsidRDefault="00D31AA5" w:rsidP="004E7E56">
      <w:pPr>
        <w:pStyle w:val="NoSpacing"/>
        <w:rPr>
          <w:rFonts w:cstheme="minorHAnsi"/>
        </w:rPr>
      </w:pPr>
      <w:r w:rsidRPr="00633C31">
        <w:rPr>
          <w:rFonts w:cstheme="minorHAnsi"/>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14:paraId="3991444B" w14:textId="77777777" w:rsidR="004D6C45" w:rsidRPr="00633C31" w:rsidRDefault="004D6C45" w:rsidP="004E7E56">
      <w:pPr>
        <w:pStyle w:val="NoSpacing"/>
        <w:rPr>
          <w:rStyle w:val="PageNumber"/>
          <w:rFonts w:eastAsia="Arial" w:cstheme="minorHAnsi"/>
          <w:u w:val="single"/>
        </w:rPr>
      </w:pPr>
    </w:p>
    <w:p w14:paraId="40D6105E" w14:textId="77777777" w:rsidR="00117EBF" w:rsidRPr="00161759" w:rsidRDefault="00117EBF" w:rsidP="00117EBF">
      <w:pPr>
        <w:pStyle w:val="NoSpacing"/>
        <w:rPr>
          <w:rFonts w:eastAsia="Arial" w:cstheme="minorHAnsi"/>
        </w:rPr>
      </w:pPr>
      <w:r w:rsidRPr="00161759">
        <w:rPr>
          <w:rFonts w:eastAsia="Arial" w:cstheme="minorHAnsi"/>
        </w:rPr>
        <w:t xml:space="preserve">• a child under the age of 13 can never consent to any sexual activity; </w:t>
      </w:r>
    </w:p>
    <w:p w14:paraId="6F3ECA1A" w14:textId="77777777" w:rsidR="00117EBF" w:rsidRPr="00161759" w:rsidRDefault="00117EBF" w:rsidP="00117EBF">
      <w:pPr>
        <w:pStyle w:val="NoSpacing"/>
        <w:rPr>
          <w:rFonts w:eastAsia="Arial" w:cstheme="minorHAnsi"/>
        </w:rPr>
      </w:pPr>
      <w:r w:rsidRPr="00161759">
        <w:rPr>
          <w:rFonts w:eastAsia="Arial" w:cstheme="minorHAnsi"/>
        </w:rPr>
        <w:t xml:space="preserve">• the age of consent is 16;  </w:t>
      </w:r>
    </w:p>
    <w:p w14:paraId="56DC2D1F" w14:textId="77777777" w:rsidR="00117EBF" w:rsidRPr="00161759" w:rsidRDefault="00117EBF" w:rsidP="00117EBF">
      <w:pPr>
        <w:pStyle w:val="NoSpacing"/>
        <w:rPr>
          <w:rStyle w:val="PageNumber"/>
          <w:rFonts w:eastAsia="Arial" w:cstheme="minorHAnsi"/>
        </w:rPr>
      </w:pPr>
      <w:r w:rsidRPr="00161759">
        <w:rPr>
          <w:rFonts w:eastAsia="Arial" w:cstheme="minorHAnsi"/>
        </w:rPr>
        <w:t>• sexual intercourse without consent is rape</w:t>
      </w:r>
    </w:p>
    <w:p w14:paraId="48D592A4" w14:textId="5505D3F4" w:rsidR="006A63DE" w:rsidRDefault="006A63DE" w:rsidP="004E7E56">
      <w:pPr>
        <w:pStyle w:val="NoSpacing"/>
        <w:rPr>
          <w:rStyle w:val="PageNumber"/>
          <w:rFonts w:eastAsia="Arial" w:cstheme="minorHAnsi"/>
          <w:u w:val="single"/>
        </w:rPr>
      </w:pPr>
    </w:p>
    <w:p w14:paraId="5BA116CC" w14:textId="77777777" w:rsidR="00117EBF" w:rsidRPr="00633C31" w:rsidRDefault="00117EBF" w:rsidP="004E7E56">
      <w:pPr>
        <w:pStyle w:val="NoSpacing"/>
        <w:rPr>
          <w:rStyle w:val="PageNumber"/>
          <w:rFonts w:eastAsia="Arial" w:cstheme="minorHAnsi"/>
          <w:u w:val="single"/>
        </w:rPr>
      </w:pPr>
    </w:p>
    <w:p w14:paraId="123C9D7F" w14:textId="4F6DA3D3" w:rsidR="00BB5199" w:rsidRPr="00633C31" w:rsidRDefault="006A63DE" w:rsidP="004E7E56">
      <w:pPr>
        <w:pStyle w:val="NoSpacing"/>
        <w:rPr>
          <w:rStyle w:val="PageNumber"/>
          <w:rFonts w:eastAsia="Arial" w:cstheme="minorHAnsi"/>
          <w:b/>
          <w:u w:val="single"/>
        </w:rPr>
      </w:pPr>
      <w:r w:rsidRPr="00633C31">
        <w:rPr>
          <w:rStyle w:val="PageNumber"/>
          <w:rFonts w:eastAsia="Arial" w:cstheme="minorHAnsi"/>
          <w:b/>
          <w:u w:val="single"/>
        </w:rPr>
        <w:t>Sexual harassment</w:t>
      </w:r>
    </w:p>
    <w:p w14:paraId="08BF287A" w14:textId="6054920F" w:rsidR="00BB5199" w:rsidRPr="00633C31" w:rsidRDefault="00BB5199" w:rsidP="004E7E56">
      <w:pPr>
        <w:pStyle w:val="NoSpacing"/>
        <w:rPr>
          <w:rStyle w:val="PageNumber"/>
          <w:rFonts w:eastAsia="Arial" w:cstheme="minorHAnsi"/>
          <w:u w:val="single"/>
        </w:rPr>
      </w:pPr>
    </w:p>
    <w:p w14:paraId="2C5F2E2F" w14:textId="53443C6B" w:rsidR="006A63DE" w:rsidRPr="00633C31" w:rsidRDefault="006A63DE" w:rsidP="006A63DE">
      <w:pPr>
        <w:pStyle w:val="Default"/>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Sexual harassment means ‘unwanted conduct of a sexual nature’ that can occur online and offline. </w:t>
      </w:r>
      <w:r w:rsidR="00D31AA5" w:rsidRPr="00633C31">
        <w:rPr>
          <w:rFonts w:asciiTheme="minorHAnsi" w:hAnsiTheme="minorHAnsi" w:cstheme="minorHAnsi"/>
          <w:color w:val="auto"/>
          <w:sz w:val="22"/>
          <w:szCs w:val="22"/>
        </w:rPr>
        <w:t>For</w:t>
      </w:r>
      <w:r w:rsidRPr="00633C31">
        <w:rPr>
          <w:rFonts w:asciiTheme="minorHAnsi" w:hAnsiTheme="minorHAnsi" w:cstheme="minorHAnsi"/>
          <w:color w:val="auto"/>
          <w:sz w:val="22"/>
          <w:szCs w:val="22"/>
        </w:rPr>
        <w:t xml:space="preserve"> this policy</w:t>
      </w:r>
      <w:r w:rsidR="00D31AA5" w:rsidRPr="00633C31">
        <w:rPr>
          <w:rFonts w:asciiTheme="minorHAnsi" w:hAnsiTheme="minorHAnsi" w:cstheme="minorHAnsi"/>
          <w:color w:val="auto"/>
          <w:sz w:val="22"/>
          <w:szCs w:val="22"/>
        </w:rPr>
        <w:t>,</w:t>
      </w:r>
      <w:r w:rsidRPr="00633C31">
        <w:rPr>
          <w:rFonts w:asciiTheme="minorHAnsi" w:hAnsiTheme="minorHAnsi" w:cstheme="minorHAnsi"/>
          <w:color w:val="auto"/>
          <w:sz w:val="22"/>
          <w:szCs w:val="22"/>
        </w:rPr>
        <w:t xml:space="preserve"> reference to sexual harassment, is in the context of </w:t>
      </w:r>
      <w:r w:rsidR="00105A66" w:rsidRPr="00633C31">
        <w:rPr>
          <w:rFonts w:asciiTheme="minorHAnsi" w:hAnsiTheme="minorHAnsi" w:cstheme="minorHAnsi"/>
          <w:color w:val="auto"/>
          <w:sz w:val="22"/>
          <w:szCs w:val="22"/>
        </w:rPr>
        <w:t>child-on-child</w:t>
      </w:r>
      <w:r w:rsidRPr="00633C31">
        <w:rPr>
          <w:rFonts w:asciiTheme="minorHAnsi" w:hAnsiTheme="minorHAnsi" w:cstheme="minorHAnsi"/>
          <w:color w:val="auto"/>
          <w:sz w:val="22"/>
          <w:szCs w:val="22"/>
        </w:rPr>
        <w:t xml:space="preserve"> sexual harassment. Sexual harassment is likely to: violate a child’s dignity, and/or make them feel intimidated, degraded or humiliated and/or create a hostile, offensive or sexualised environment. </w:t>
      </w:r>
    </w:p>
    <w:p w14:paraId="79E0CF0C" w14:textId="77777777" w:rsidR="00D31AA5" w:rsidRPr="00633C31" w:rsidRDefault="00D31AA5" w:rsidP="006A63DE">
      <w:pPr>
        <w:pStyle w:val="Default"/>
        <w:rPr>
          <w:rFonts w:asciiTheme="minorHAnsi" w:hAnsiTheme="minorHAnsi" w:cstheme="minorHAnsi"/>
          <w:color w:val="auto"/>
          <w:sz w:val="22"/>
          <w:szCs w:val="22"/>
        </w:rPr>
      </w:pPr>
    </w:p>
    <w:p w14:paraId="5A7B8FF9" w14:textId="407404F5" w:rsidR="006A63DE" w:rsidRPr="00633C31" w:rsidRDefault="006A63DE" w:rsidP="006A63DE">
      <w:pPr>
        <w:pStyle w:val="Default"/>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Whilst not intended to be an exhaustive list, sexual harassment can include: </w:t>
      </w:r>
    </w:p>
    <w:p w14:paraId="387ADF7B" w14:textId="77777777" w:rsidR="00DB6275" w:rsidRPr="00C26DF5" w:rsidRDefault="00DB6275" w:rsidP="00212171">
      <w:pPr>
        <w:pStyle w:val="Default"/>
        <w:numPr>
          <w:ilvl w:val="0"/>
          <w:numId w:val="86"/>
        </w:numPr>
        <w:rPr>
          <w:rFonts w:asciiTheme="minorHAnsi" w:hAnsiTheme="minorHAnsi" w:cstheme="minorHAnsi"/>
          <w:color w:val="auto"/>
          <w:sz w:val="22"/>
          <w:szCs w:val="22"/>
        </w:rPr>
      </w:pPr>
      <w:r w:rsidRPr="00C26DF5">
        <w:rPr>
          <w:rFonts w:asciiTheme="minorHAnsi" w:hAnsiTheme="minorHAnsi" w:cstheme="minorHAnsi"/>
          <w:color w:val="auto"/>
          <w:sz w:val="22"/>
          <w:szCs w:val="22"/>
        </w:rPr>
        <w:t xml:space="preserve">sexual comments, such as: telling sexual stories, making lewd comments, making sexual remarks about clothes and appearance and calling someone sexualised names </w:t>
      </w:r>
    </w:p>
    <w:p w14:paraId="5CDC4228" w14:textId="6655FED9" w:rsidR="00DB6275" w:rsidRPr="00C26DF5" w:rsidRDefault="00DB6275" w:rsidP="00212171">
      <w:pPr>
        <w:pStyle w:val="Default"/>
        <w:numPr>
          <w:ilvl w:val="0"/>
          <w:numId w:val="86"/>
        </w:numPr>
        <w:rPr>
          <w:rFonts w:asciiTheme="minorHAnsi" w:hAnsiTheme="minorHAnsi" w:cstheme="minorHAnsi"/>
          <w:color w:val="auto"/>
          <w:sz w:val="22"/>
          <w:szCs w:val="22"/>
        </w:rPr>
      </w:pPr>
      <w:r w:rsidRPr="00C26DF5">
        <w:rPr>
          <w:rFonts w:asciiTheme="minorHAnsi" w:hAnsiTheme="minorHAnsi" w:cstheme="minorHAnsi"/>
          <w:color w:val="auto"/>
          <w:sz w:val="22"/>
          <w:szCs w:val="22"/>
        </w:rPr>
        <w:t xml:space="preserve">sexual “jokes” or taunting </w:t>
      </w:r>
    </w:p>
    <w:p w14:paraId="08E2D585" w14:textId="0C1EBDA0" w:rsidR="00DB6275" w:rsidRPr="00C26DF5" w:rsidRDefault="00DB6275" w:rsidP="00212171">
      <w:pPr>
        <w:pStyle w:val="Default"/>
        <w:numPr>
          <w:ilvl w:val="0"/>
          <w:numId w:val="86"/>
        </w:numPr>
        <w:rPr>
          <w:rFonts w:asciiTheme="minorHAnsi" w:hAnsiTheme="minorHAnsi" w:cstheme="minorHAnsi"/>
          <w:color w:val="auto"/>
          <w:sz w:val="22"/>
          <w:szCs w:val="22"/>
        </w:rPr>
      </w:pPr>
      <w:r w:rsidRPr="00C26DF5">
        <w:rPr>
          <w:rFonts w:asciiTheme="minorHAnsi" w:hAnsiTheme="minorHAnsi" w:cstheme="minorHAnsi"/>
          <w:color w:val="auto"/>
          <w:sz w:val="22"/>
          <w:szCs w:val="22"/>
        </w:rPr>
        <w:lastRenderedPageBreak/>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w:t>
      </w:r>
    </w:p>
    <w:p w14:paraId="012612C2" w14:textId="125D6118" w:rsidR="00DB6275" w:rsidRPr="00C26DF5" w:rsidRDefault="00DB6275" w:rsidP="00212171">
      <w:pPr>
        <w:pStyle w:val="Default"/>
        <w:numPr>
          <w:ilvl w:val="0"/>
          <w:numId w:val="86"/>
        </w:numPr>
        <w:rPr>
          <w:rFonts w:asciiTheme="minorHAnsi" w:hAnsiTheme="minorHAnsi" w:cstheme="minorHAnsi"/>
          <w:color w:val="auto"/>
          <w:sz w:val="22"/>
          <w:szCs w:val="22"/>
        </w:rPr>
      </w:pPr>
      <w:r w:rsidRPr="00C26DF5">
        <w:rPr>
          <w:rFonts w:asciiTheme="minorHAnsi" w:hAnsiTheme="minorHAnsi" w:cstheme="minorHAnsi"/>
          <w:color w:val="auto"/>
          <w:sz w:val="22"/>
          <w:szCs w:val="22"/>
        </w:rPr>
        <w:t xml:space="preserve">displaying pictures, photos or drawings of a sexual nature </w:t>
      </w:r>
    </w:p>
    <w:p w14:paraId="2CAA3BDF" w14:textId="23629183" w:rsidR="00DB6275" w:rsidRPr="00C26DF5" w:rsidRDefault="00DB6275" w:rsidP="00212171">
      <w:pPr>
        <w:pStyle w:val="Default"/>
        <w:numPr>
          <w:ilvl w:val="0"/>
          <w:numId w:val="86"/>
        </w:numPr>
        <w:rPr>
          <w:rFonts w:asciiTheme="minorHAnsi" w:hAnsiTheme="minorHAnsi" w:cstheme="minorHAnsi"/>
          <w:color w:val="auto"/>
          <w:sz w:val="22"/>
          <w:szCs w:val="22"/>
        </w:rPr>
      </w:pPr>
      <w:proofErr w:type="spellStart"/>
      <w:r w:rsidRPr="00C26DF5">
        <w:rPr>
          <w:rFonts w:asciiTheme="minorHAnsi" w:hAnsiTheme="minorHAnsi" w:cstheme="minorHAnsi"/>
          <w:color w:val="auto"/>
          <w:sz w:val="22"/>
          <w:szCs w:val="22"/>
        </w:rPr>
        <w:t>upskirting</w:t>
      </w:r>
      <w:proofErr w:type="spellEnd"/>
      <w:r w:rsidRPr="00C26DF5">
        <w:rPr>
          <w:rFonts w:asciiTheme="minorHAnsi" w:hAnsiTheme="minorHAnsi" w:cstheme="minorHAnsi"/>
          <w:color w:val="auto"/>
          <w:sz w:val="22"/>
          <w:szCs w:val="22"/>
        </w:rPr>
        <w:t xml:space="preserve"> (this is a criminal offence), and </w:t>
      </w:r>
    </w:p>
    <w:p w14:paraId="19C7B7FA" w14:textId="1775267C" w:rsidR="00DB6275" w:rsidRPr="00C26DF5" w:rsidRDefault="00DB6275" w:rsidP="00212171">
      <w:pPr>
        <w:pStyle w:val="Default"/>
        <w:numPr>
          <w:ilvl w:val="0"/>
          <w:numId w:val="86"/>
        </w:numPr>
        <w:rPr>
          <w:rFonts w:asciiTheme="minorHAnsi" w:hAnsiTheme="minorHAnsi" w:cstheme="minorHAnsi"/>
          <w:color w:val="auto"/>
          <w:sz w:val="22"/>
          <w:szCs w:val="22"/>
        </w:rPr>
      </w:pPr>
      <w:r w:rsidRPr="00C26DF5">
        <w:rPr>
          <w:rFonts w:asciiTheme="minorHAnsi" w:hAnsiTheme="minorHAnsi" w:cstheme="minorHAnsi"/>
          <w:color w:val="auto"/>
          <w:sz w:val="22"/>
          <w:szCs w:val="22"/>
        </w:rPr>
        <w:t>online sexual harassment. This may be standalone, or part of a wider pattern of sexual harassment and/or sexual violence. It may include:</w:t>
      </w:r>
    </w:p>
    <w:p w14:paraId="1DE9A842" w14:textId="22C0B36C" w:rsidR="00DB6275" w:rsidRPr="00C26DF5" w:rsidRDefault="00DB6275" w:rsidP="00212171">
      <w:pPr>
        <w:pStyle w:val="Default"/>
        <w:numPr>
          <w:ilvl w:val="0"/>
          <w:numId w:val="22"/>
        </w:numPr>
        <w:rPr>
          <w:rFonts w:asciiTheme="minorHAnsi" w:hAnsiTheme="minorHAnsi" w:cstheme="minorHAnsi"/>
          <w:color w:val="auto"/>
          <w:sz w:val="22"/>
          <w:szCs w:val="22"/>
        </w:rPr>
      </w:pPr>
      <w:r w:rsidRPr="00C26DF5">
        <w:rPr>
          <w:rFonts w:asciiTheme="minorHAnsi" w:hAnsiTheme="minorHAnsi" w:cstheme="minorHAnsi"/>
          <w:color w:val="auto"/>
          <w:sz w:val="22"/>
          <w:szCs w:val="22"/>
        </w:rPr>
        <w:t>consensual and non-consensual sharing of nude and semi-nude images and/or videos.</w:t>
      </w:r>
    </w:p>
    <w:p w14:paraId="27E8B12D" w14:textId="77777777" w:rsidR="00DB6275" w:rsidRPr="00C26DF5" w:rsidRDefault="00DB6275" w:rsidP="00DB6275">
      <w:pPr>
        <w:pStyle w:val="Default"/>
        <w:rPr>
          <w:rFonts w:asciiTheme="minorHAnsi" w:hAnsiTheme="minorHAnsi" w:cstheme="minorHAnsi"/>
          <w:color w:val="auto"/>
          <w:sz w:val="22"/>
          <w:szCs w:val="22"/>
        </w:rPr>
      </w:pPr>
      <w:r w:rsidRPr="00C26DF5">
        <w:rPr>
          <w:rFonts w:asciiTheme="minorHAnsi" w:hAnsiTheme="minorHAnsi" w:cstheme="minorHAnsi"/>
          <w:color w:val="auto"/>
          <w:sz w:val="22"/>
          <w:szCs w:val="22"/>
        </w:rPr>
        <w:t xml:space="preserve"> o sharing of unwanted explicit content o sexualised online bullying</w:t>
      </w:r>
    </w:p>
    <w:p w14:paraId="24E1C83B" w14:textId="77777777" w:rsidR="00DB6275" w:rsidRPr="00C26DF5" w:rsidRDefault="00DB6275" w:rsidP="00DB6275">
      <w:pPr>
        <w:pStyle w:val="Default"/>
        <w:rPr>
          <w:rFonts w:asciiTheme="minorHAnsi" w:hAnsiTheme="minorHAnsi" w:cstheme="minorHAnsi"/>
          <w:color w:val="auto"/>
          <w:sz w:val="22"/>
          <w:szCs w:val="22"/>
        </w:rPr>
      </w:pPr>
      <w:r w:rsidRPr="00C26DF5">
        <w:rPr>
          <w:rFonts w:asciiTheme="minorHAnsi" w:hAnsiTheme="minorHAnsi" w:cstheme="minorHAnsi"/>
          <w:color w:val="auto"/>
          <w:sz w:val="22"/>
          <w:szCs w:val="22"/>
        </w:rPr>
        <w:t xml:space="preserve"> o unwanted sexual comments and messages, including, on social media</w:t>
      </w:r>
    </w:p>
    <w:p w14:paraId="04CB3619" w14:textId="77777777" w:rsidR="00DB6275" w:rsidRPr="00C26DF5" w:rsidRDefault="00DB6275" w:rsidP="00DB6275">
      <w:pPr>
        <w:pStyle w:val="Default"/>
        <w:rPr>
          <w:rFonts w:asciiTheme="minorHAnsi" w:hAnsiTheme="minorHAnsi" w:cstheme="minorHAnsi"/>
          <w:color w:val="auto"/>
          <w:sz w:val="22"/>
          <w:szCs w:val="22"/>
        </w:rPr>
      </w:pPr>
      <w:r w:rsidRPr="00C26DF5">
        <w:rPr>
          <w:rFonts w:asciiTheme="minorHAnsi" w:hAnsiTheme="minorHAnsi" w:cstheme="minorHAnsi"/>
          <w:color w:val="auto"/>
          <w:sz w:val="22"/>
          <w:szCs w:val="22"/>
        </w:rPr>
        <w:t xml:space="preserve"> o sexual exploitation; coercion and threats, and </w:t>
      </w:r>
    </w:p>
    <w:p w14:paraId="02E710D3" w14:textId="77777777" w:rsidR="00DB6275" w:rsidRPr="00C26DF5" w:rsidRDefault="00DB6275" w:rsidP="00DB6275">
      <w:pPr>
        <w:pStyle w:val="Default"/>
        <w:rPr>
          <w:rFonts w:asciiTheme="minorHAnsi" w:hAnsiTheme="minorHAnsi" w:cstheme="minorHAnsi"/>
          <w:color w:val="auto"/>
          <w:sz w:val="22"/>
          <w:szCs w:val="22"/>
        </w:rPr>
      </w:pPr>
      <w:r w:rsidRPr="00C26DF5">
        <w:rPr>
          <w:rFonts w:asciiTheme="minorHAnsi" w:hAnsiTheme="minorHAnsi" w:cstheme="minorHAnsi"/>
          <w:color w:val="auto"/>
          <w:sz w:val="22"/>
          <w:szCs w:val="22"/>
        </w:rPr>
        <w:t>o coercing others into sharing images of themselves or performing acts they’re not comfortable with online.</w:t>
      </w:r>
    </w:p>
    <w:p w14:paraId="757D1F2A" w14:textId="77777777" w:rsidR="00DB6275" w:rsidRPr="00C26DF5" w:rsidRDefault="00DB6275" w:rsidP="00DB6275">
      <w:pPr>
        <w:pStyle w:val="Default"/>
        <w:rPr>
          <w:rFonts w:asciiTheme="minorHAnsi" w:hAnsiTheme="minorHAnsi" w:cstheme="minorHAnsi"/>
          <w:color w:val="auto"/>
          <w:sz w:val="22"/>
          <w:szCs w:val="22"/>
        </w:rPr>
      </w:pPr>
    </w:p>
    <w:p w14:paraId="5C2192C5" w14:textId="77777777" w:rsidR="00DB6275" w:rsidRPr="00C26DF5" w:rsidRDefault="00DB6275" w:rsidP="00DB6275">
      <w:pPr>
        <w:pStyle w:val="Default"/>
        <w:rPr>
          <w:rFonts w:asciiTheme="minorHAnsi" w:hAnsiTheme="minorHAnsi" w:cstheme="minorHAnsi"/>
          <w:color w:val="auto"/>
          <w:sz w:val="22"/>
          <w:szCs w:val="22"/>
        </w:rPr>
      </w:pPr>
      <w:r w:rsidRPr="00C26DF5">
        <w:rPr>
          <w:rFonts w:asciiTheme="minorHAnsi" w:hAnsiTheme="minorHAnsi" w:cstheme="minorHAnsi"/>
          <w:color w:val="auto"/>
          <w:sz w:val="22"/>
          <w:szCs w:val="22"/>
        </w:rPr>
        <w:t>We will consider sexual harassment in broad terms. Sexual harassment (as set out above) creates a culture that, if not challenged, can normalise inappropriate behaviours and provide an environment that may lead to sexual violence.</w:t>
      </w:r>
    </w:p>
    <w:p w14:paraId="3DEEFFC0" w14:textId="77777777" w:rsidR="00D31AA5" w:rsidRPr="00C26DF5" w:rsidRDefault="00D31AA5" w:rsidP="006A63DE">
      <w:pPr>
        <w:pStyle w:val="Default"/>
        <w:rPr>
          <w:rFonts w:asciiTheme="minorHAnsi" w:hAnsiTheme="minorHAnsi" w:cstheme="minorHAnsi"/>
          <w:color w:val="auto"/>
          <w:sz w:val="22"/>
          <w:szCs w:val="22"/>
        </w:rPr>
      </w:pPr>
    </w:p>
    <w:p w14:paraId="2961FBA5" w14:textId="77777777" w:rsidR="00E90E8A" w:rsidRPr="00C26DF5" w:rsidRDefault="00E90E8A" w:rsidP="00E90E8A">
      <w:pPr>
        <w:pStyle w:val="Default"/>
        <w:rPr>
          <w:rFonts w:asciiTheme="minorHAnsi" w:hAnsiTheme="minorHAnsi" w:cstheme="minorHAnsi"/>
          <w:color w:val="auto"/>
          <w:sz w:val="22"/>
          <w:szCs w:val="22"/>
          <w:u w:val="single"/>
        </w:rPr>
      </w:pPr>
      <w:r w:rsidRPr="00C26DF5">
        <w:rPr>
          <w:rFonts w:asciiTheme="minorHAnsi" w:hAnsiTheme="minorHAnsi" w:cstheme="minorHAnsi"/>
          <w:color w:val="auto"/>
          <w:sz w:val="22"/>
          <w:szCs w:val="22"/>
          <w:u w:val="single"/>
        </w:rPr>
        <w:t>Harmful sexual behaviour</w:t>
      </w:r>
    </w:p>
    <w:p w14:paraId="2EFFA5C9" w14:textId="68147E2B" w:rsidR="00E90E8A" w:rsidRPr="00C26DF5" w:rsidRDefault="00E90E8A" w:rsidP="00E90E8A">
      <w:pPr>
        <w:pStyle w:val="Default"/>
        <w:rPr>
          <w:rFonts w:asciiTheme="minorHAnsi" w:hAnsiTheme="minorHAnsi" w:cstheme="minorHAnsi"/>
          <w:color w:val="auto"/>
          <w:sz w:val="22"/>
          <w:szCs w:val="22"/>
        </w:rPr>
      </w:pPr>
      <w:r w:rsidRPr="00C26DF5">
        <w:rPr>
          <w:rFonts w:asciiTheme="minorHAnsi" w:hAnsiTheme="minorHAnsi" w:cstheme="minorHAnsi"/>
          <w:color w:val="auto"/>
          <w:sz w:val="22"/>
          <w:szCs w:val="22"/>
        </w:rPr>
        <w:t>Children’s sexual behaviour exists on a wide continuum, ranging from normal and developmentally expected to inappropriate, problematic, abusive and violent. Problematic, abusive and violent sexual behaviour is developmentally inappropriate and may cause developmental damage. A useful umbrella term is “harmful sexual behaviour” (HSB). The term has been widely adopted in child protection and is used in this advice. HSB can occur online and/or face-to-face and can also occur simultaneously between the two. HSB will be considered in a child protection context.</w:t>
      </w:r>
    </w:p>
    <w:p w14:paraId="2087D661" w14:textId="77777777" w:rsidR="00E90E8A" w:rsidRPr="00C26DF5" w:rsidRDefault="00E90E8A" w:rsidP="00E90E8A">
      <w:pPr>
        <w:pStyle w:val="Default"/>
        <w:rPr>
          <w:rFonts w:asciiTheme="minorHAnsi" w:hAnsiTheme="minorHAnsi" w:cstheme="minorHAnsi"/>
          <w:color w:val="auto"/>
          <w:sz w:val="22"/>
          <w:szCs w:val="22"/>
        </w:rPr>
      </w:pPr>
    </w:p>
    <w:p w14:paraId="16381039" w14:textId="77777777" w:rsidR="00E90E8A" w:rsidRPr="00C26DF5" w:rsidRDefault="00E90E8A" w:rsidP="00E90E8A">
      <w:pPr>
        <w:pStyle w:val="Default"/>
        <w:rPr>
          <w:rFonts w:asciiTheme="minorHAnsi" w:hAnsiTheme="minorHAnsi" w:cstheme="minorHAnsi"/>
          <w:color w:val="auto"/>
          <w:sz w:val="22"/>
          <w:szCs w:val="22"/>
        </w:rPr>
      </w:pPr>
      <w:r w:rsidRPr="00C26DF5">
        <w:rPr>
          <w:rFonts w:asciiTheme="minorHAnsi" w:hAnsiTheme="minorHAnsi" w:cstheme="minorHAnsi"/>
          <w:color w:val="auto"/>
          <w:sz w:val="22"/>
          <w:szCs w:val="22"/>
        </w:rPr>
        <w:t>When considering HSB, both ages and the stages of development of the children are critical factors.</w:t>
      </w:r>
    </w:p>
    <w:p w14:paraId="7FD30B08" w14:textId="77777777" w:rsidR="00E90E8A" w:rsidRPr="00C26DF5" w:rsidRDefault="00E90E8A" w:rsidP="00E90E8A">
      <w:pPr>
        <w:pStyle w:val="Default"/>
        <w:rPr>
          <w:rFonts w:asciiTheme="minorHAnsi" w:hAnsiTheme="minorHAnsi" w:cstheme="minorHAnsi"/>
          <w:color w:val="auto"/>
          <w:sz w:val="22"/>
          <w:szCs w:val="22"/>
        </w:rPr>
      </w:pPr>
    </w:p>
    <w:p w14:paraId="5E5B382D" w14:textId="77777777" w:rsidR="00E90E8A" w:rsidRPr="00C26DF5" w:rsidRDefault="00E90E8A" w:rsidP="00E90E8A">
      <w:pPr>
        <w:pStyle w:val="Default"/>
        <w:rPr>
          <w:rFonts w:asciiTheme="minorHAnsi" w:hAnsiTheme="minorHAnsi" w:cstheme="minorHAnsi"/>
          <w:color w:val="auto"/>
          <w:sz w:val="22"/>
          <w:szCs w:val="22"/>
        </w:rPr>
      </w:pPr>
      <w:r w:rsidRPr="00C26DF5">
        <w:rPr>
          <w:rFonts w:asciiTheme="minorHAnsi" w:hAnsiTheme="minorHAnsi" w:cstheme="minorHAnsi"/>
          <w:color w:val="auto"/>
          <w:sz w:val="22"/>
          <w:szCs w:val="22"/>
        </w:rPr>
        <w:t>The designated safeguarding lead (and their deputies) to have a good understanding of HSB. This will form part of their safeguarding training. This will aid in our  planning preventative education, implementing preventative measures, drafting and implementing an effective child protection policy and incorporating the approach to sexual violence and sexual harassment into the whole school approach to safeguarding.</w:t>
      </w:r>
    </w:p>
    <w:p w14:paraId="6C87035E" w14:textId="77777777" w:rsidR="00E90E8A" w:rsidRPr="00C26DF5" w:rsidRDefault="00E90E8A" w:rsidP="00E90E8A">
      <w:pPr>
        <w:pStyle w:val="Default"/>
        <w:rPr>
          <w:rFonts w:asciiTheme="minorHAnsi" w:hAnsiTheme="minorHAnsi" w:cstheme="minorHAnsi"/>
          <w:color w:val="auto"/>
          <w:sz w:val="22"/>
          <w:szCs w:val="22"/>
        </w:rPr>
      </w:pPr>
    </w:p>
    <w:p w14:paraId="12991201" w14:textId="77777777" w:rsidR="00E90E8A" w:rsidRPr="00C26DF5" w:rsidRDefault="00E90E8A" w:rsidP="00E90E8A">
      <w:pPr>
        <w:pStyle w:val="Default"/>
        <w:rPr>
          <w:rFonts w:asciiTheme="minorHAnsi" w:hAnsiTheme="minorHAnsi" w:cstheme="minorHAnsi"/>
          <w:color w:val="auto"/>
          <w:sz w:val="22"/>
          <w:szCs w:val="22"/>
        </w:rPr>
      </w:pPr>
      <w:r w:rsidRPr="00C26DF5">
        <w:rPr>
          <w:rFonts w:asciiTheme="minorHAnsi" w:hAnsiTheme="minorHAnsi" w:cstheme="minorHAnsi"/>
          <w:color w:val="auto"/>
          <w:sz w:val="22"/>
          <w:szCs w:val="22"/>
        </w:rPr>
        <w:t>HSB can, in some cases, progress on a continuum. Addressing inappropriate behaviour can be an important intervention that helps prevent problematic, abusive and/or violent behaviour in the future. Children displaying HSB have often experienced their own abuse and trauma. It is important that they are offered appropriate support.</w:t>
      </w:r>
    </w:p>
    <w:p w14:paraId="77818097" w14:textId="242E6F20" w:rsidR="007176F7" w:rsidRPr="00C26DF5" w:rsidRDefault="007176F7" w:rsidP="006A63DE">
      <w:pPr>
        <w:pStyle w:val="Default"/>
        <w:rPr>
          <w:rFonts w:asciiTheme="minorHAnsi" w:hAnsiTheme="minorHAnsi" w:cstheme="minorHAnsi"/>
          <w:color w:val="auto"/>
          <w:sz w:val="22"/>
          <w:szCs w:val="22"/>
        </w:rPr>
      </w:pPr>
    </w:p>
    <w:p w14:paraId="656976D0" w14:textId="77777777" w:rsidR="00256181" w:rsidRPr="00C26DF5" w:rsidRDefault="00256181" w:rsidP="00256181">
      <w:pPr>
        <w:pStyle w:val="Default"/>
        <w:rPr>
          <w:rFonts w:asciiTheme="minorHAnsi" w:hAnsiTheme="minorHAnsi" w:cstheme="minorHAnsi"/>
          <w:color w:val="auto"/>
          <w:sz w:val="22"/>
          <w:szCs w:val="22"/>
          <w:u w:val="single"/>
        </w:rPr>
      </w:pPr>
      <w:r w:rsidRPr="00C26DF5">
        <w:rPr>
          <w:rFonts w:asciiTheme="minorHAnsi" w:hAnsiTheme="minorHAnsi" w:cstheme="minorHAnsi"/>
          <w:color w:val="auto"/>
          <w:sz w:val="22"/>
          <w:szCs w:val="22"/>
          <w:u w:val="single"/>
        </w:rPr>
        <w:t>Preventing abuse</w:t>
      </w:r>
    </w:p>
    <w:p w14:paraId="19FFFDDB" w14:textId="77777777" w:rsidR="00256181" w:rsidRPr="00C26DF5" w:rsidRDefault="00256181" w:rsidP="00256181">
      <w:pPr>
        <w:pStyle w:val="Default"/>
        <w:rPr>
          <w:rFonts w:asciiTheme="minorHAnsi" w:hAnsiTheme="minorHAnsi" w:cstheme="minorHAnsi"/>
          <w:color w:val="auto"/>
          <w:sz w:val="22"/>
          <w:szCs w:val="22"/>
        </w:rPr>
      </w:pPr>
      <w:r w:rsidRPr="00C26DF5">
        <w:rPr>
          <w:rFonts w:asciiTheme="minorHAnsi" w:hAnsiTheme="minorHAnsi" w:cstheme="minorHAnsi"/>
          <w:color w:val="auto"/>
          <w:sz w:val="22"/>
          <w:szCs w:val="22"/>
        </w:rPr>
        <w:t>Effective safeguarding practice is demonstrated when we are clear, in advance, about what local processes are in place and what support can be accessed when sexual violence or sexual harassment has occurred. The DSL (0r a deputy) will understand local procedures and where there is local specialist support.</w:t>
      </w:r>
    </w:p>
    <w:p w14:paraId="4B58CF5F" w14:textId="77777777" w:rsidR="00E90E8A" w:rsidRPr="00C26DF5" w:rsidRDefault="00E90E8A" w:rsidP="006A63DE">
      <w:pPr>
        <w:pStyle w:val="Default"/>
        <w:rPr>
          <w:rFonts w:asciiTheme="minorHAnsi" w:hAnsiTheme="minorHAnsi" w:cstheme="minorHAnsi"/>
          <w:color w:val="auto"/>
          <w:sz w:val="22"/>
          <w:szCs w:val="22"/>
        </w:rPr>
      </w:pPr>
    </w:p>
    <w:p w14:paraId="77612FAD" w14:textId="666EFEA0" w:rsidR="009D215A" w:rsidRPr="00633C31" w:rsidRDefault="009D215A" w:rsidP="006A63DE">
      <w:pPr>
        <w:pStyle w:val="Default"/>
        <w:rPr>
          <w:rFonts w:asciiTheme="minorHAnsi" w:hAnsiTheme="minorHAnsi" w:cstheme="minorHAnsi"/>
          <w:color w:val="auto"/>
          <w:sz w:val="22"/>
          <w:szCs w:val="22"/>
        </w:rPr>
      </w:pPr>
    </w:p>
    <w:p w14:paraId="4B2B26DA" w14:textId="7F2D8764" w:rsidR="009D215A" w:rsidRPr="00633C31" w:rsidRDefault="009D215A" w:rsidP="006A63DE">
      <w:pPr>
        <w:pStyle w:val="Default"/>
        <w:rPr>
          <w:rFonts w:asciiTheme="minorHAnsi" w:hAnsiTheme="minorHAnsi" w:cstheme="minorHAnsi"/>
          <w:b/>
          <w:color w:val="auto"/>
          <w:sz w:val="22"/>
          <w:szCs w:val="22"/>
          <w:u w:val="single"/>
        </w:rPr>
      </w:pPr>
      <w:r w:rsidRPr="00633C31">
        <w:rPr>
          <w:rFonts w:asciiTheme="minorHAnsi" w:hAnsiTheme="minorHAnsi" w:cstheme="minorHAnsi"/>
          <w:b/>
          <w:color w:val="auto"/>
          <w:sz w:val="22"/>
          <w:szCs w:val="22"/>
          <w:u w:val="single"/>
        </w:rPr>
        <w:t>Our school response to a report of sexual violence or sexual harassment</w:t>
      </w:r>
    </w:p>
    <w:p w14:paraId="10AFF16E" w14:textId="48CDC43B" w:rsidR="009D215A" w:rsidRPr="00633C31" w:rsidRDefault="009D215A" w:rsidP="006A63DE">
      <w:pPr>
        <w:pStyle w:val="Default"/>
        <w:rPr>
          <w:rFonts w:asciiTheme="minorHAnsi" w:hAnsiTheme="minorHAnsi" w:cstheme="minorHAnsi"/>
          <w:color w:val="auto"/>
          <w:sz w:val="22"/>
          <w:szCs w:val="22"/>
          <w:u w:val="single"/>
        </w:rPr>
      </w:pPr>
    </w:p>
    <w:p w14:paraId="18EDD8EA" w14:textId="1051C1C9" w:rsidR="009D215A" w:rsidRDefault="009D215A" w:rsidP="006A63DE">
      <w:pPr>
        <w:pStyle w:val="Default"/>
        <w:rPr>
          <w:rFonts w:asciiTheme="minorHAnsi" w:hAnsiTheme="minorHAnsi" w:cstheme="minorHAnsi"/>
          <w:color w:val="FF0000"/>
          <w:sz w:val="22"/>
          <w:szCs w:val="22"/>
        </w:rPr>
      </w:pPr>
      <w:r w:rsidRPr="00633C31">
        <w:rPr>
          <w:rFonts w:asciiTheme="minorHAnsi" w:hAnsiTheme="minorHAnsi" w:cstheme="minorHAnsi"/>
          <w:color w:val="auto"/>
          <w:sz w:val="22"/>
          <w:szCs w:val="22"/>
        </w:rPr>
        <w:t>Our school will follow the</w:t>
      </w:r>
      <w:r w:rsidR="00822691" w:rsidRPr="00633C31">
        <w:rPr>
          <w:rFonts w:asciiTheme="minorHAnsi" w:hAnsiTheme="minorHAnsi" w:cstheme="minorHAnsi"/>
          <w:color w:val="auto"/>
          <w:sz w:val="22"/>
          <w:szCs w:val="22"/>
        </w:rPr>
        <w:t xml:space="preserve"> guidance</w:t>
      </w:r>
      <w:r w:rsidR="00945D09" w:rsidRPr="00633C31">
        <w:rPr>
          <w:rFonts w:asciiTheme="minorHAnsi" w:hAnsiTheme="minorHAnsi" w:cstheme="minorHAnsi"/>
          <w:color w:val="auto"/>
          <w:sz w:val="22"/>
          <w:szCs w:val="22"/>
        </w:rPr>
        <w:t xml:space="preserve"> set out</w:t>
      </w:r>
      <w:r w:rsidR="00822691" w:rsidRPr="00633C31">
        <w:rPr>
          <w:rFonts w:asciiTheme="minorHAnsi" w:hAnsiTheme="minorHAnsi" w:cstheme="minorHAnsi"/>
          <w:color w:val="auto"/>
          <w:sz w:val="22"/>
          <w:szCs w:val="22"/>
        </w:rPr>
        <w:t xml:space="preserve"> in part 5 Keeping Children </w:t>
      </w:r>
      <w:r w:rsidR="00745873" w:rsidRPr="00633C31">
        <w:rPr>
          <w:rFonts w:asciiTheme="minorHAnsi" w:hAnsiTheme="minorHAnsi" w:cstheme="minorHAnsi"/>
          <w:color w:val="auto"/>
          <w:sz w:val="22"/>
          <w:szCs w:val="22"/>
        </w:rPr>
        <w:t>S</w:t>
      </w:r>
      <w:r w:rsidR="00822691" w:rsidRPr="00633C31">
        <w:rPr>
          <w:rFonts w:asciiTheme="minorHAnsi" w:hAnsiTheme="minorHAnsi" w:cstheme="minorHAnsi"/>
          <w:color w:val="auto"/>
          <w:sz w:val="22"/>
          <w:szCs w:val="22"/>
        </w:rPr>
        <w:t xml:space="preserve">afe in Education </w:t>
      </w:r>
      <w:r w:rsidR="00161759">
        <w:rPr>
          <w:rFonts w:asciiTheme="minorHAnsi" w:hAnsiTheme="minorHAnsi" w:cstheme="minorHAnsi"/>
          <w:color w:val="auto"/>
          <w:sz w:val="22"/>
          <w:szCs w:val="22"/>
        </w:rPr>
        <w:t>Sept 2022.</w:t>
      </w:r>
    </w:p>
    <w:p w14:paraId="53FDF517" w14:textId="50B0580F" w:rsidR="00A538E4" w:rsidRDefault="00A538E4" w:rsidP="006A63DE">
      <w:pPr>
        <w:pStyle w:val="Default"/>
        <w:rPr>
          <w:rFonts w:asciiTheme="minorHAnsi" w:hAnsiTheme="minorHAnsi" w:cstheme="minorHAnsi"/>
          <w:color w:val="FF0000"/>
          <w:sz w:val="22"/>
          <w:szCs w:val="22"/>
        </w:rPr>
      </w:pPr>
    </w:p>
    <w:p w14:paraId="739CE0C5" w14:textId="77777777" w:rsidR="000152A6" w:rsidRPr="003E32D3" w:rsidRDefault="000152A6" w:rsidP="000152A6">
      <w:pPr>
        <w:pStyle w:val="Default"/>
        <w:rPr>
          <w:rFonts w:asciiTheme="minorHAnsi" w:hAnsiTheme="minorHAnsi" w:cstheme="minorHAnsi"/>
          <w:color w:val="auto"/>
          <w:sz w:val="22"/>
          <w:szCs w:val="22"/>
        </w:rPr>
      </w:pPr>
    </w:p>
    <w:p w14:paraId="6467D548" w14:textId="77777777" w:rsidR="000152A6" w:rsidRDefault="000152A6" w:rsidP="003C0FA7">
      <w:pPr>
        <w:pStyle w:val="Default"/>
        <w:numPr>
          <w:ilvl w:val="0"/>
          <w:numId w:val="46"/>
        </w:numPr>
        <w:rPr>
          <w:rFonts w:asciiTheme="minorHAnsi" w:hAnsiTheme="minorHAnsi" w:cstheme="minorHAnsi"/>
          <w:color w:val="auto"/>
          <w:sz w:val="22"/>
          <w:szCs w:val="22"/>
        </w:rPr>
      </w:pPr>
      <w:r w:rsidRPr="003E32D3">
        <w:rPr>
          <w:rFonts w:asciiTheme="minorHAnsi" w:hAnsiTheme="minorHAnsi" w:cstheme="minorHAnsi"/>
          <w:color w:val="auto"/>
          <w:sz w:val="22"/>
          <w:szCs w:val="22"/>
        </w:rPr>
        <w:t>Any decisions made upon receipt of a concern will be made on a case-by-case basis by the designated safeguarding lead or deputy who will liaise with social care and or the police if necessary.</w:t>
      </w:r>
    </w:p>
    <w:p w14:paraId="7E6E24C3" w14:textId="77777777" w:rsidR="000152A6" w:rsidRPr="003E32D3" w:rsidRDefault="000152A6" w:rsidP="003C0FA7">
      <w:pPr>
        <w:pStyle w:val="Default"/>
        <w:numPr>
          <w:ilvl w:val="0"/>
          <w:numId w:val="46"/>
        </w:numPr>
        <w:rPr>
          <w:rFonts w:asciiTheme="minorHAnsi" w:hAnsiTheme="minorHAnsi" w:cstheme="minorHAnsi"/>
          <w:color w:val="auto"/>
          <w:sz w:val="22"/>
          <w:szCs w:val="22"/>
        </w:rPr>
      </w:pPr>
      <w:r w:rsidRPr="003E32D3">
        <w:rPr>
          <w:rFonts w:asciiTheme="minorHAnsi" w:hAnsiTheme="minorHAnsi" w:cstheme="minorHAnsi"/>
          <w:color w:val="auto"/>
          <w:sz w:val="22"/>
          <w:szCs w:val="22"/>
        </w:rPr>
        <w:t>All staff who have a concern regarding sexual violence or sexual harassment will speak with and report their concern to the designated safeguarding lead or deputy immediately</w:t>
      </w:r>
    </w:p>
    <w:p w14:paraId="62854579" w14:textId="77777777" w:rsidR="000152A6" w:rsidRPr="00C26DF5" w:rsidRDefault="000152A6" w:rsidP="003C0FA7">
      <w:pPr>
        <w:pStyle w:val="Default"/>
        <w:numPr>
          <w:ilvl w:val="0"/>
          <w:numId w:val="46"/>
        </w:numPr>
        <w:rPr>
          <w:rFonts w:asciiTheme="minorHAnsi" w:hAnsiTheme="minorHAnsi" w:cstheme="minorHAnsi"/>
          <w:color w:val="auto"/>
          <w:sz w:val="22"/>
          <w:szCs w:val="22"/>
        </w:rPr>
      </w:pPr>
      <w:r w:rsidRPr="00C26DF5">
        <w:rPr>
          <w:rFonts w:asciiTheme="minorHAnsi" w:hAnsiTheme="minorHAnsi" w:cstheme="minorHAnsi"/>
          <w:color w:val="auto"/>
          <w:sz w:val="22"/>
          <w:szCs w:val="22"/>
        </w:rPr>
        <w:t>All victims will be reassured that they are being taken seriously and they will be supported.</w:t>
      </w:r>
    </w:p>
    <w:p w14:paraId="6573815C" w14:textId="264DB595" w:rsidR="00DD78FE" w:rsidRPr="00C26DF5" w:rsidRDefault="006D3C42" w:rsidP="006D3C42">
      <w:pPr>
        <w:pStyle w:val="Default"/>
        <w:numPr>
          <w:ilvl w:val="0"/>
          <w:numId w:val="46"/>
        </w:numPr>
        <w:rPr>
          <w:rFonts w:asciiTheme="minorHAnsi" w:hAnsiTheme="minorHAnsi" w:cstheme="minorHAnsi"/>
          <w:color w:val="auto"/>
          <w:sz w:val="22"/>
          <w:szCs w:val="22"/>
        </w:rPr>
      </w:pPr>
      <w:r w:rsidRPr="00C26DF5">
        <w:rPr>
          <w:rFonts w:asciiTheme="minorHAnsi" w:hAnsiTheme="minorHAnsi" w:cstheme="minorHAnsi"/>
          <w:color w:val="auto"/>
          <w:sz w:val="22"/>
          <w:szCs w:val="22"/>
        </w:rPr>
        <w:t>It is important to explain that the law is in place to protect children and young people rather than criminalise them, and this should be explained in such a way that avoids alarming or distressing them.</w:t>
      </w:r>
    </w:p>
    <w:p w14:paraId="2DC71DE2" w14:textId="43D9E710" w:rsidR="000152A6" w:rsidRPr="00C26DF5" w:rsidRDefault="000152A6" w:rsidP="003C0FA7">
      <w:pPr>
        <w:pStyle w:val="Default"/>
        <w:numPr>
          <w:ilvl w:val="0"/>
          <w:numId w:val="46"/>
        </w:numPr>
        <w:rPr>
          <w:rFonts w:asciiTheme="minorHAnsi" w:hAnsiTheme="minorHAnsi" w:cstheme="minorHAnsi"/>
          <w:color w:val="auto"/>
          <w:sz w:val="22"/>
          <w:szCs w:val="22"/>
        </w:rPr>
      </w:pPr>
      <w:r w:rsidRPr="00C26DF5">
        <w:rPr>
          <w:rFonts w:asciiTheme="minorHAnsi" w:hAnsiTheme="minorHAnsi" w:cstheme="minorHAnsi"/>
          <w:color w:val="auto"/>
          <w:sz w:val="22"/>
          <w:szCs w:val="22"/>
        </w:rPr>
        <w:lastRenderedPageBreak/>
        <w:t>All staff will act in the best interest of the children</w:t>
      </w:r>
    </w:p>
    <w:p w14:paraId="4AD2224B" w14:textId="19822EB3" w:rsidR="000152A6" w:rsidRPr="009C40FF" w:rsidRDefault="000152A6" w:rsidP="003C0FA7">
      <w:pPr>
        <w:pStyle w:val="Default"/>
        <w:numPr>
          <w:ilvl w:val="0"/>
          <w:numId w:val="46"/>
        </w:numPr>
        <w:rPr>
          <w:rFonts w:asciiTheme="minorHAnsi" w:hAnsiTheme="minorHAnsi" w:cstheme="minorHAnsi"/>
          <w:color w:val="auto"/>
          <w:sz w:val="22"/>
          <w:szCs w:val="22"/>
        </w:rPr>
      </w:pPr>
      <w:r w:rsidRPr="009C40FF">
        <w:rPr>
          <w:rFonts w:asciiTheme="minorHAnsi" w:hAnsiTheme="minorHAnsi" w:cstheme="minorHAnsi"/>
          <w:color w:val="auto"/>
          <w:sz w:val="22"/>
          <w:szCs w:val="22"/>
        </w:rPr>
        <w:t xml:space="preserve">Our staff will be supportive and respectful of the </w:t>
      </w:r>
      <w:r w:rsidRPr="000152A6">
        <w:rPr>
          <w:rFonts w:asciiTheme="minorHAnsi" w:hAnsiTheme="minorHAnsi" w:cstheme="minorHAnsi"/>
          <w:color w:val="000000" w:themeColor="text1"/>
          <w:sz w:val="22"/>
          <w:szCs w:val="22"/>
        </w:rPr>
        <w:t>child</w:t>
      </w:r>
    </w:p>
    <w:p w14:paraId="7A7A841D" w14:textId="77777777" w:rsidR="000152A6" w:rsidRPr="009C40FF" w:rsidRDefault="000152A6" w:rsidP="003C0FA7">
      <w:pPr>
        <w:pStyle w:val="Default"/>
        <w:numPr>
          <w:ilvl w:val="0"/>
          <w:numId w:val="46"/>
        </w:numPr>
        <w:rPr>
          <w:rFonts w:asciiTheme="minorHAnsi" w:hAnsiTheme="minorHAnsi" w:cstheme="minorHAnsi"/>
          <w:color w:val="auto"/>
          <w:sz w:val="22"/>
          <w:szCs w:val="22"/>
        </w:rPr>
      </w:pPr>
      <w:r w:rsidRPr="009C40FF">
        <w:rPr>
          <w:rFonts w:asciiTheme="minorHAnsi" w:hAnsiTheme="minorHAnsi" w:cstheme="minorHAnsi"/>
          <w:color w:val="auto"/>
          <w:sz w:val="22"/>
          <w:szCs w:val="22"/>
        </w:rPr>
        <w:t>Our staff will listen carefully to the child/student, they will be non-judgemental and will not ask leading questions</w:t>
      </w:r>
    </w:p>
    <w:p w14:paraId="492B49D1" w14:textId="77777777" w:rsidR="000152A6" w:rsidRPr="009C40FF" w:rsidRDefault="000152A6" w:rsidP="003C0FA7">
      <w:pPr>
        <w:pStyle w:val="Default"/>
        <w:numPr>
          <w:ilvl w:val="0"/>
          <w:numId w:val="46"/>
        </w:numPr>
        <w:rPr>
          <w:rFonts w:asciiTheme="minorHAnsi" w:hAnsiTheme="minorHAnsi" w:cstheme="minorHAnsi"/>
          <w:color w:val="auto"/>
          <w:sz w:val="22"/>
          <w:szCs w:val="22"/>
        </w:rPr>
      </w:pPr>
      <w:r w:rsidRPr="009C40FF">
        <w:rPr>
          <w:rFonts w:asciiTheme="minorHAnsi" w:hAnsiTheme="minorHAnsi" w:cstheme="minorHAnsi"/>
          <w:color w:val="auto"/>
          <w:sz w:val="22"/>
          <w:szCs w:val="22"/>
        </w:rPr>
        <w:t>Our staff will not promise confidentiality and will explain that the information will be shared with those people who will be able to help and progress the report.</w:t>
      </w:r>
    </w:p>
    <w:p w14:paraId="1CBBA561" w14:textId="7D8BF888" w:rsidR="000152A6" w:rsidRPr="009C40FF" w:rsidRDefault="000152A6" w:rsidP="003C0FA7">
      <w:pPr>
        <w:pStyle w:val="Default"/>
        <w:numPr>
          <w:ilvl w:val="0"/>
          <w:numId w:val="46"/>
        </w:numPr>
        <w:rPr>
          <w:rFonts w:asciiTheme="minorHAnsi" w:hAnsiTheme="minorHAnsi" w:cstheme="minorHAnsi"/>
          <w:color w:val="auto"/>
          <w:sz w:val="22"/>
          <w:szCs w:val="22"/>
        </w:rPr>
      </w:pPr>
      <w:r w:rsidRPr="009C40FF">
        <w:rPr>
          <w:rFonts w:asciiTheme="minorHAnsi" w:hAnsiTheme="minorHAnsi" w:cstheme="minorHAnsi"/>
          <w:color w:val="auto"/>
          <w:sz w:val="22"/>
          <w:szCs w:val="22"/>
        </w:rPr>
        <w:t>A record of the report will be made. Best practice is to wait until the end of the report and immediately write up a thorough summary. It may be appropriate to make notes during the report however staff must remain engaged with the</w:t>
      </w:r>
      <w:r w:rsidRPr="00B7017E">
        <w:rPr>
          <w:rFonts w:asciiTheme="minorHAnsi" w:hAnsiTheme="minorHAnsi" w:cstheme="minorHAnsi"/>
          <w:color w:val="00B050"/>
          <w:sz w:val="22"/>
          <w:szCs w:val="22"/>
        </w:rPr>
        <w:t xml:space="preserve"> </w:t>
      </w:r>
      <w:r w:rsidRPr="000152A6">
        <w:rPr>
          <w:rFonts w:asciiTheme="minorHAnsi" w:hAnsiTheme="minorHAnsi" w:cstheme="minorHAnsi"/>
          <w:color w:val="000000" w:themeColor="text1"/>
          <w:sz w:val="22"/>
          <w:szCs w:val="22"/>
        </w:rPr>
        <w:t>children</w:t>
      </w:r>
      <w:r w:rsidRPr="009C40FF">
        <w:rPr>
          <w:rFonts w:asciiTheme="minorHAnsi" w:hAnsiTheme="minorHAnsi" w:cstheme="minorHAnsi"/>
          <w:color w:val="auto"/>
          <w:sz w:val="22"/>
          <w:szCs w:val="22"/>
        </w:rPr>
        <w:t>, listen very carefully and not be distracted by note taking.</w:t>
      </w:r>
    </w:p>
    <w:p w14:paraId="65C43488" w14:textId="7ACC6F30" w:rsidR="000152A6" w:rsidRPr="009C40FF" w:rsidRDefault="000152A6" w:rsidP="003C0FA7">
      <w:pPr>
        <w:pStyle w:val="Default"/>
        <w:numPr>
          <w:ilvl w:val="0"/>
          <w:numId w:val="46"/>
        </w:numPr>
        <w:rPr>
          <w:rFonts w:asciiTheme="minorHAnsi" w:hAnsiTheme="minorHAnsi" w:cstheme="minorHAnsi"/>
          <w:color w:val="auto"/>
          <w:sz w:val="22"/>
          <w:szCs w:val="22"/>
        </w:rPr>
      </w:pPr>
      <w:r w:rsidRPr="009C40FF">
        <w:rPr>
          <w:rFonts w:asciiTheme="minorHAnsi" w:hAnsiTheme="minorHAnsi" w:cstheme="minorHAnsi"/>
          <w:color w:val="auto"/>
          <w:sz w:val="22"/>
          <w:szCs w:val="22"/>
        </w:rPr>
        <w:t>The record will only include the facts as</w:t>
      </w:r>
      <w:r w:rsidRPr="004020D1">
        <w:rPr>
          <w:rFonts w:asciiTheme="minorHAnsi" w:hAnsiTheme="minorHAnsi" w:cstheme="minorHAnsi"/>
          <w:color w:val="00B050"/>
          <w:sz w:val="22"/>
          <w:szCs w:val="22"/>
        </w:rPr>
        <w:t xml:space="preserve"> </w:t>
      </w:r>
      <w:r w:rsidRPr="009C40FF">
        <w:rPr>
          <w:rFonts w:asciiTheme="minorHAnsi" w:hAnsiTheme="minorHAnsi" w:cstheme="minorHAnsi"/>
          <w:color w:val="auto"/>
          <w:sz w:val="22"/>
          <w:szCs w:val="22"/>
        </w:rPr>
        <w:t xml:space="preserve">the </w:t>
      </w:r>
      <w:r w:rsidRPr="000152A6">
        <w:rPr>
          <w:rFonts w:asciiTheme="minorHAnsi" w:hAnsiTheme="minorHAnsi" w:cstheme="minorHAnsi"/>
          <w:color w:val="000000" w:themeColor="text1"/>
          <w:sz w:val="22"/>
          <w:szCs w:val="22"/>
        </w:rPr>
        <w:t xml:space="preserve">child </w:t>
      </w:r>
      <w:r w:rsidRPr="009C40FF">
        <w:rPr>
          <w:rFonts w:asciiTheme="minorHAnsi" w:hAnsiTheme="minorHAnsi" w:cstheme="minorHAnsi"/>
          <w:color w:val="auto"/>
          <w:sz w:val="22"/>
          <w:szCs w:val="22"/>
        </w:rPr>
        <w:t>presents them. We understand that the notes should not reflect the personal opinion of the note taker and we are aware that the notes could become part of a statutory assessment by social care or part of a criminal investigation</w:t>
      </w:r>
    </w:p>
    <w:p w14:paraId="33202B62" w14:textId="77777777" w:rsidR="000152A6" w:rsidRPr="009C40FF" w:rsidRDefault="000152A6" w:rsidP="003C0FA7">
      <w:pPr>
        <w:pStyle w:val="Default"/>
        <w:numPr>
          <w:ilvl w:val="0"/>
          <w:numId w:val="46"/>
        </w:numPr>
        <w:rPr>
          <w:rFonts w:asciiTheme="minorHAnsi" w:hAnsiTheme="minorHAnsi" w:cstheme="minorHAnsi"/>
          <w:color w:val="auto"/>
          <w:sz w:val="22"/>
          <w:szCs w:val="22"/>
        </w:rPr>
      </w:pPr>
      <w:r w:rsidRPr="009C40FF">
        <w:rPr>
          <w:rFonts w:asciiTheme="minorHAnsi" w:hAnsiTheme="minorHAnsi" w:cstheme="minorHAnsi"/>
          <w:color w:val="auto"/>
          <w:sz w:val="22"/>
          <w:szCs w:val="22"/>
        </w:rPr>
        <w:t>Where the concern includes an online element, we know we should not view or forward any images unless there is a valid reason to do so and we will follow the DfE guidance set out in Screening, searching and confiscation advice.</w:t>
      </w:r>
    </w:p>
    <w:p w14:paraId="742D309B" w14:textId="77777777" w:rsidR="000152A6" w:rsidRPr="009C40FF" w:rsidRDefault="000152A6" w:rsidP="003C0FA7">
      <w:pPr>
        <w:pStyle w:val="Default"/>
        <w:numPr>
          <w:ilvl w:val="0"/>
          <w:numId w:val="46"/>
        </w:numPr>
        <w:rPr>
          <w:rFonts w:asciiTheme="minorHAnsi" w:hAnsiTheme="minorHAnsi" w:cstheme="minorHAnsi"/>
          <w:color w:val="auto"/>
          <w:sz w:val="22"/>
          <w:szCs w:val="22"/>
        </w:rPr>
      </w:pPr>
      <w:r w:rsidRPr="009C40FF">
        <w:rPr>
          <w:rFonts w:asciiTheme="minorHAnsi" w:hAnsiTheme="minorHAnsi" w:cstheme="minorHAnsi"/>
          <w:color w:val="auto"/>
          <w:sz w:val="22"/>
          <w:szCs w:val="22"/>
        </w:rPr>
        <w:t>Where possible we will try to manage and record an initial report with two members of staff present preferably one of them being the designated safeguarding lead or deputy.</w:t>
      </w:r>
    </w:p>
    <w:p w14:paraId="04AE9AA1" w14:textId="77777777" w:rsidR="000152A6" w:rsidRPr="009C40FF" w:rsidRDefault="000152A6" w:rsidP="003C0FA7">
      <w:pPr>
        <w:pStyle w:val="Default"/>
        <w:numPr>
          <w:ilvl w:val="0"/>
          <w:numId w:val="46"/>
        </w:numPr>
        <w:rPr>
          <w:rFonts w:asciiTheme="minorHAnsi" w:hAnsiTheme="minorHAnsi" w:cstheme="minorHAnsi"/>
          <w:color w:val="auto"/>
          <w:sz w:val="22"/>
          <w:szCs w:val="22"/>
        </w:rPr>
      </w:pPr>
      <w:r w:rsidRPr="009C40FF">
        <w:rPr>
          <w:rFonts w:asciiTheme="minorHAnsi" w:hAnsiTheme="minorHAnsi" w:cstheme="minorHAnsi"/>
          <w:color w:val="auto"/>
          <w:sz w:val="22"/>
          <w:szCs w:val="22"/>
        </w:rPr>
        <w:t>If the designated safeguarding lead or deputy is not involved in the initial report the staff member will speak to the designated safeguarding lead or deputy immediately.</w:t>
      </w:r>
    </w:p>
    <w:p w14:paraId="182F1616" w14:textId="77777777" w:rsidR="00A538E4" w:rsidRDefault="00A538E4" w:rsidP="006A63DE">
      <w:pPr>
        <w:pStyle w:val="Default"/>
        <w:rPr>
          <w:rFonts w:asciiTheme="minorHAnsi" w:hAnsiTheme="minorHAnsi" w:cstheme="minorHAnsi"/>
          <w:color w:val="auto"/>
          <w:sz w:val="22"/>
          <w:szCs w:val="22"/>
        </w:rPr>
      </w:pPr>
    </w:p>
    <w:p w14:paraId="17CF524E" w14:textId="77777777" w:rsidR="00785E98" w:rsidRDefault="00785E98" w:rsidP="006A63DE">
      <w:pPr>
        <w:pStyle w:val="Default"/>
        <w:rPr>
          <w:rFonts w:asciiTheme="minorHAnsi" w:hAnsiTheme="minorHAnsi" w:cstheme="minorHAnsi"/>
          <w:color w:val="auto"/>
          <w:sz w:val="22"/>
          <w:szCs w:val="22"/>
        </w:rPr>
      </w:pPr>
    </w:p>
    <w:p w14:paraId="02AFF963" w14:textId="77777777" w:rsidR="00F4569C" w:rsidRPr="00C26DF5" w:rsidRDefault="00F4569C" w:rsidP="00F4569C">
      <w:pPr>
        <w:pStyle w:val="Default"/>
        <w:rPr>
          <w:rFonts w:asciiTheme="minorHAnsi" w:hAnsiTheme="minorHAnsi" w:cstheme="minorHAnsi"/>
          <w:color w:val="auto"/>
          <w:sz w:val="22"/>
          <w:szCs w:val="22"/>
          <w:u w:val="single"/>
        </w:rPr>
      </w:pPr>
      <w:r w:rsidRPr="00C26DF5">
        <w:rPr>
          <w:rFonts w:asciiTheme="minorHAnsi" w:hAnsiTheme="minorHAnsi" w:cstheme="minorHAnsi"/>
          <w:color w:val="auto"/>
          <w:sz w:val="22"/>
          <w:szCs w:val="22"/>
          <w:u w:val="single"/>
        </w:rPr>
        <w:t>Considering confidentiality and anonymity</w:t>
      </w:r>
    </w:p>
    <w:p w14:paraId="33FF0D6D" w14:textId="77777777" w:rsidR="00F4569C" w:rsidRPr="00C26DF5" w:rsidRDefault="00F4569C" w:rsidP="00F4569C">
      <w:pPr>
        <w:pStyle w:val="Default"/>
        <w:rPr>
          <w:rFonts w:asciiTheme="minorHAnsi" w:hAnsiTheme="minorHAnsi" w:cstheme="minorHAnsi"/>
          <w:color w:val="auto"/>
          <w:sz w:val="22"/>
          <w:szCs w:val="22"/>
        </w:rPr>
      </w:pPr>
    </w:p>
    <w:p w14:paraId="5AB2ECDC" w14:textId="77777777" w:rsidR="00F4569C" w:rsidRPr="00C26DF5" w:rsidRDefault="00F4569C" w:rsidP="00F4569C">
      <w:pPr>
        <w:pStyle w:val="Default"/>
        <w:rPr>
          <w:rFonts w:asciiTheme="minorHAnsi" w:hAnsiTheme="minorHAnsi" w:cstheme="minorHAnsi"/>
          <w:color w:val="auto"/>
          <w:sz w:val="22"/>
          <w:szCs w:val="22"/>
        </w:rPr>
      </w:pPr>
      <w:r w:rsidRPr="00C26DF5">
        <w:rPr>
          <w:rFonts w:asciiTheme="minorHAnsi" w:hAnsiTheme="minorHAnsi" w:cstheme="minorHAnsi"/>
          <w:color w:val="auto"/>
          <w:sz w:val="22"/>
          <w:szCs w:val="22"/>
        </w:rPr>
        <w:t>We will only engage staff and agencies who are required to support the children involved and/or be involved in any investigation.</w:t>
      </w:r>
    </w:p>
    <w:p w14:paraId="1D3591BC" w14:textId="77777777" w:rsidR="00F4569C" w:rsidRPr="00C26DF5" w:rsidRDefault="00F4569C" w:rsidP="00F4569C">
      <w:pPr>
        <w:pStyle w:val="Default"/>
        <w:rPr>
          <w:rFonts w:asciiTheme="minorHAnsi" w:hAnsiTheme="minorHAnsi" w:cstheme="minorHAnsi"/>
          <w:color w:val="auto"/>
          <w:sz w:val="22"/>
          <w:szCs w:val="22"/>
        </w:rPr>
      </w:pPr>
    </w:p>
    <w:p w14:paraId="2B249CA9" w14:textId="77777777" w:rsidR="00F4569C" w:rsidRPr="00C26DF5" w:rsidRDefault="00F4569C" w:rsidP="00F4569C">
      <w:pPr>
        <w:pStyle w:val="Default"/>
        <w:rPr>
          <w:rFonts w:asciiTheme="minorHAnsi" w:hAnsiTheme="minorHAnsi" w:cstheme="minorHAnsi"/>
          <w:color w:val="auto"/>
          <w:sz w:val="22"/>
          <w:szCs w:val="22"/>
        </w:rPr>
      </w:pPr>
      <w:r w:rsidRPr="00C26DF5">
        <w:rPr>
          <w:rFonts w:asciiTheme="minorHAnsi" w:hAnsiTheme="minorHAnsi" w:cstheme="minorHAnsi"/>
          <w:color w:val="auto"/>
          <w:sz w:val="22"/>
          <w:szCs w:val="22"/>
        </w:rPr>
        <w:t>The victim may ask us not to tell anyone about the sexual violence or sexual harassment. There are no easy or definitive answers when a victim makes this request. If the victim does not give consent to share information, staff may still lawfully share it, if there is another legal basis under the UK GDPR that applies. For example, the public task basis may apply, where the overall purposes is to perform a public interest task or exercise official authority, and the task or authority has a clear basis in law. Advice will be sought from the designated safeguarding lead (or deputy), who should consider the following:</w:t>
      </w:r>
    </w:p>
    <w:p w14:paraId="369ABE2F" w14:textId="77777777" w:rsidR="00F4569C" w:rsidRPr="00C26DF5" w:rsidRDefault="00F4569C" w:rsidP="00F4569C">
      <w:pPr>
        <w:pStyle w:val="Default"/>
        <w:numPr>
          <w:ilvl w:val="0"/>
          <w:numId w:val="87"/>
        </w:numPr>
        <w:rPr>
          <w:rFonts w:asciiTheme="minorHAnsi" w:hAnsiTheme="minorHAnsi" w:cstheme="minorHAnsi"/>
          <w:color w:val="auto"/>
          <w:sz w:val="22"/>
          <w:szCs w:val="22"/>
        </w:rPr>
      </w:pPr>
      <w:r w:rsidRPr="00C26DF5">
        <w:rPr>
          <w:rFonts w:asciiTheme="minorHAnsi" w:hAnsiTheme="minorHAnsi" w:cstheme="minorHAnsi"/>
          <w:color w:val="auto"/>
          <w:sz w:val="22"/>
          <w:szCs w:val="22"/>
        </w:rPr>
        <w:t xml:space="preserve">parents or carers should normally be informed (unless this would put the victim at greater risk) </w:t>
      </w:r>
    </w:p>
    <w:p w14:paraId="697EF327" w14:textId="77777777" w:rsidR="00F4569C" w:rsidRPr="00C26DF5" w:rsidRDefault="00F4569C" w:rsidP="00F4569C">
      <w:pPr>
        <w:pStyle w:val="Default"/>
        <w:numPr>
          <w:ilvl w:val="0"/>
          <w:numId w:val="87"/>
        </w:numPr>
        <w:rPr>
          <w:rFonts w:asciiTheme="minorHAnsi" w:hAnsiTheme="minorHAnsi" w:cstheme="minorHAnsi"/>
          <w:color w:val="auto"/>
          <w:sz w:val="22"/>
          <w:szCs w:val="22"/>
        </w:rPr>
      </w:pPr>
      <w:r w:rsidRPr="00C26DF5">
        <w:rPr>
          <w:rFonts w:asciiTheme="minorHAnsi" w:hAnsiTheme="minorHAnsi" w:cstheme="minorHAnsi"/>
          <w:color w:val="auto"/>
          <w:sz w:val="22"/>
          <w:szCs w:val="22"/>
        </w:rPr>
        <w:t xml:space="preserve">the basic safeguarding principle is: if a child is at risk of harm, is in immediate danger, or has been harmed, a referral should be made to local authority children’s social care, and </w:t>
      </w:r>
    </w:p>
    <w:p w14:paraId="46431674" w14:textId="77777777" w:rsidR="00F4569C" w:rsidRPr="00C26DF5" w:rsidRDefault="00F4569C" w:rsidP="00F4569C">
      <w:pPr>
        <w:pStyle w:val="Default"/>
        <w:numPr>
          <w:ilvl w:val="0"/>
          <w:numId w:val="87"/>
        </w:numPr>
        <w:rPr>
          <w:rFonts w:asciiTheme="minorHAnsi" w:hAnsiTheme="minorHAnsi" w:cstheme="minorHAnsi"/>
          <w:color w:val="auto"/>
          <w:sz w:val="22"/>
          <w:szCs w:val="22"/>
        </w:rPr>
      </w:pPr>
      <w:r w:rsidRPr="00C26DF5">
        <w:rPr>
          <w:rFonts w:asciiTheme="minorHAnsi" w:hAnsiTheme="minorHAnsi" w:cstheme="minorHAnsi"/>
          <w:color w:val="auto"/>
          <w:sz w:val="22"/>
          <w:szCs w:val="22"/>
        </w:rPr>
        <w:t>rape, assault by penetration and sexual assaults are crimes. Where a report of rape, assault by penetration or sexual assault is made, this should be referred to the police. Whilst the age of criminal responsibility is ten, if the alleged perpetrator is under ten, the starting principle of referring to the police remains. The police will take a welfare, rather than a criminal justice approach, in these cases.</w:t>
      </w:r>
    </w:p>
    <w:p w14:paraId="16C14094" w14:textId="77777777" w:rsidR="00F4569C" w:rsidRPr="00C26DF5" w:rsidRDefault="00F4569C" w:rsidP="00F4569C">
      <w:pPr>
        <w:pStyle w:val="Default"/>
        <w:ind w:left="720"/>
        <w:rPr>
          <w:rFonts w:asciiTheme="minorHAnsi" w:hAnsiTheme="minorHAnsi" w:cstheme="minorHAnsi"/>
          <w:color w:val="auto"/>
          <w:sz w:val="22"/>
          <w:szCs w:val="22"/>
        </w:rPr>
      </w:pPr>
    </w:p>
    <w:p w14:paraId="0ED7187A" w14:textId="77777777" w:rsidR="00F4569C" w:rsidRPr="00C26DF5" w:rsidRDefault="00F4569C" w:rsidP="00F4569C">
      <w:pPr>
        <w:pStyle w:val="Default"/>
        <w:rPr>
          <w:rFonts w:asciiTheme="minorHAnsi" w:hAnsiTheme="minorHAnsi" w:cstheme="minorHAnsi"/>
          <w:color w:val="auto"/>
          <w:sz w:val="22"/>
          <w:szCs w:val="22"/>
        </w:rPr>
      </w:pPr>
      <w:r w:rsidRPr="00C26DF5">
        <w:rPr>
          <w:rFonts w:asciiTheme="minorHAnsi" w:hAnsiTheme="minorHAnsi" w:cstheme="minorHAnsi"/>
          <w:color w:val="auto"/>
          <w:sz w:val="22"/>
          <w:szCs w:val="22"/>
        </w:rPr>
        <w:t>Ultimately, the designated safeguarding lead (or a deputy) will have to balance the victim’s wishes against their duty to protect the victim and other children.</w:t>
      </w:r>
    </w:p>
    <w:p w14:paraId="6CD2C853" w14:textId="77777777" w:rsidR="00F4569C" w:rsidRPr="00C26DF5" w:rsidRDefault="00F4569C" w:rsidP="00F4569C">
      <w:pPr>
        <w:pStyle w:val="Default"/>
        <w:rPr>
          <w:rFonts w:asciiTheme="minorHAnsi" w:hAnsiTheme="minorHAnsi" w:cstheme="minorHAnsi"/>
          <w:color w:val="auto"/>
          <w:sz w:val="22"/>
          <w:szCs w:val="22"/>
        </w:rPr>
      </w:pPr>
    </w:p>
    <w:p w14:paraId="6D5C0758" w14:textId="77777777" w:rsidR="00F4569C" w:rsidRPr="00C26DF5" w:rsidRDefault="00F4569C" w:rsidP="00F4569C">
      <w:pPr>
        <w:pStyle w:val="Default"/>
        <w:rPr>
          <w:rFonts w:asciiTheme="minorHAnsi" w:hAnsiTheme="minorHAnsi" w:cstheme="minorHAnsi"/>
          <w:color w:val="auto"/>
          <w:sz w:val="22"/>
          <w:szCs w:val="22"/>
        </w:rPr>
      </w:pPr>
      <w:r w:rsidRPr="00C26DF5">
        <w:rPr>
          <w:rFonts w:asciiTheme="minorHAnsi" w:hAnsiTheme="minorHAnsi" w:cstheme="minorHAnsi"/>
          <w:color w:val="auto"/>
          <w:sz w:val="22"/>
          <w:szCs w:val="22"/>
        </w:rPr>
        <w:t>If the designated safeguarding lead (or a deputy) decide to go ahead and make a referral to local authority children’s social care and/or a report to the police against the victim’s wishes, this will be handled extremely carefully, the reasons will be explained to the victim and appropriate specialist support should be offered.</w:t>
      </w:r>
    </w:p>
    <w:p w14:paraId="7E92AA15" w14:textId="77777777" w:rsidR="00F4569C" w:rsidRPr="00C26DF5" w:rsidRDefault="00F4569C" w:rsidP="00F4569C">
      <w:pPr>
        <w:pStyle w:val="Default"/>
        <w:rPr>
          <w:rFonts w:asciiTheme="minorHAnsi" w:hAnsiTheme="minorHAnsi" w:cstheme="minorHAnsi"/>
          <w:color w:val="auto"/>
          <w:sz w:val="22"/>
          <w:szCs w:val="22"/>
        </w:rPr>
      </w:pPr>
    </w:p>
    <w:p w14:paraId="5B93F637" w14:textId="77777777" w:rsidR="00F4569C" w:rsidRPr="00C26DF5" w:rsidRDefault="00F4569C" w:rsidP="00F4569C">
      <w:pPr>
        <w:pStyle w:val="Default"/>
        <w:rPr>
          <w:rFonts w:asciiTheme="minorHAnsi" w:hAnsiTheme="minorHAnsi" w:cstheme="minorHAnsi"/>
          <w:color w:val="auto"/>
          <w:sz w:val="22"/>
          <w:szCs w:val="22"/>
          <w:u w:val="single"/>
        </w:rPr>
      </w:pPr>
      <w:r w:rsidRPr="00C26DF5">
        <w:rPr>
          <w:rFonts w:asciiTheme="minorHAnsi" w:hAnsiTheme="minorHAnsi" w:cstheme="minorHAnsi"/>
          <w:color w:val="auto"/>
          <w:sz w:val="22"/>
          <w:szCs w:val="22"/>
          <w:u w:val="single"/>
        </w:rPr>
        <w:t>Anonymity</w:t>
      </w:r>
    </w:p>
    <w:p w14:paraId="56598F4B" w14:textId="77777777" w:rsidR="00F4569C" w:rsidRPr="00C26DF5" w:rsidRDefault="00F4569C" w:rsidP="00F4569C">
      <w:pPr>
        <w:pStyle w:val="Default"/>
        <w:rPr>
          <w:rFonts w:asciiTheme="minorHAnsi" w:hAnsiTheme="minorHAnsi" w:cstheme="minorHAnsi"/>
          <w:color w:val="auto"/>
          <w:sz w:val="22"/>
          <w:szCs w:val="22"/>
        </w:rPr>
      </w:pPr>
      <w:r w:rsidRPr="00C26DF5">
        <w:rPr>
          <w:rFonts w:asciiTheme="minorHAnsi" w:hAnsiTheme="minorHAnsi" w:cstheme="minorHAnsi"/>
          <w:color w:val="auto"/>
          <w:sz w:val="22"/>
          <w:szCs w:val="22"/>
        </w:rPr>
        <w:t xml:space="preserve">Where an allegation of sexual violence or sexual harassment is progressing through the criminal justice system we should be aware of anonymity, witness support and the criminal process in general so we can offer support and act appropriately. </w:t>
      </w:r>
    </w:p>
    <w:p w14:paraId="44DB1EFD" w14:textId="77777777" w:rsidR="00F4569C" w:rsidRPr="00C26DF5" w:rsidRDefault="00F4569C" w:rsidP="00F4569C">
      <w:pPr>
        <w:pStyle w:val="Default"/>
        <w:rPr>
          <w:rFonts w:asciiTheme="minorHAnsi" w:hAnsiTheme="minorHAnsi" w:cstheme="minorHAnsi"/>
          <w:color w:val="auto"/>
          <w:sz w:val="22"/>
          <w:szCs w:val="22"/>
        </w:rPr>
      </w:pPr>
    </w:p>
    <w:p w14:paraId="2540BB96" w14:textId="77777777" w:rsidR="00F4569C" w:rsidRPr="00C26DF5" w:rsidRDefault="00F4569C" w:rsidP="00F4569C">
      <w:pPr>
        <w:pStyle w:val="Default"/>
        <w:rPr>
          <w:rFonts w:asciiTheme="minorHAnsi" w:hAnsiTheme="minorHAnsi" w:cstheme="minorHAnsi"/>
          <w:color w:val="auto"/>
          <w:sz w:val="22"/>
          <w:szCs w:val="22"/>
        </w:rPr>
      </w:pPr>
      <w:r w:rsidRPr="00C26DF5">
        <w:rPr>
          <w:rFonts w:asciiTheme="minorHAnsi" w:hAnsiTheme="minorHAnsi" w:cstheme="minorHAnsi"/>
          <w:color w:val="auto"/>
          <w:sz w:val="22"/>
          <w:szCs w:val="22"/>
        </w:rPr>
        <w:lastRenderedPageBreak/>
        <w:t>We will so  all we reasonably can to protect the anonymity of any children involved in any report of sexual violence or sexual harassment. We will also consider the potential impact of social media in facilitating the spreading of rumours and exposing victims’ identities.</w:t>
      </w:r>
    </w:p>
    <w:p w14:paraId="0255E75E" w14:textId="77777777" w:rsidR="00785E98" w:rsidRPr="00C26DF5" w:rsidRDefault="00785E98" w:rsidP="006A63DE">
      <w:pPr>
        <w:pStyle w:val="Default"/>
        <w:rPr>
          <w:rFonts w:asciiTheme="minorHAnsi" w:hAnsiTheme="minorHAnsi" w:cstheme="minorHAnsi"/>
          <w:color w:val="auto"/>
          <w:sz w:val="22"/>
          <w:szCs w:val="22"/>
        </w:rPr>
      </w:pPr>
    </w:p>
    <w:p w14:paraId="14EBC986" w14:textId="77777777" w:rsidR="00202A83" w:rsidRPr="009C40FF" w:rsidRDefault="00202A83" w:rsidP="00202A83">
      <w:pPr>
        <w:pStyle w:val="Default"/>
        <w:rPr>
          <w:rFonts w:asciiTheme="minorHAnsi" w:hAnsiTheme="minorHAnsi" w:cstheme="minorHAnsi"/>
          <w:color w:val="auto"/>
          <w:sz w:val="22"/>
          <w:szCs w:val="22"/>
          <w:u w:val="single"/>
        </w:rPr>
      </w:pPr>
      <w:r w:rsidRPr="009C40FF">
        <w:rPr>
          <w:rFonts w:asciiTheme="minorHAnsi" w:hAnsiTheme="minorHAnsi" w:cstheme="minorHAnsi"/>
          <w:color w:val="auto"/>
          <w:sz w:val="22"/>
          <w:szCs w:val="22"/>
          <w:u w:val="single"/>
        </w:rPr>
        <w:t>Risk assessment</w:t>
      </w:r>
    </w:p>
    <w:p w14:paraId="349EE522" w14:textId="77777777" w:rsidR="00202A83" w:rsidRPr="009C40FF" w:rsidRDefault="00202A83" w:rsidP="00202A83">
      <w:pPr>
        <w:pStyle w:val="Default"/>
        <w:rPr>
          <w:rFonts w:asciiTheme="minorHAnsi" w:hAnsiTheme="minorHAnsi" w:cstheme="minorHAnsi"/>
          <w:color w:val="auto"/>
          <w:sz w:val="22"/>
          <w:szCs w:val="22"/>
        </w:rPr>
      </w:pPr>
    </w:p>
    <w:p w14:paraId="4EC91FD1" w14:textId="77777777" w:rsidR="00202A83" w:rsidRPr="009C40FF" w:rsidRDefault="00202A83" w:rsidP="00202A83">
      <w:pPr>
        <w:pStyle w:val="Default"/>
        <w:rPr>
          <w:rFonts w:asciiTheme="minorHAnsi" w:hAnsiTheme="minorHAnsi" w:cstheme="minorHAnsi"/>
          <w:color w:val="auto"/>
          <w:sz w:val="22"/>
          <w:szCs w:val="22"/>
        </w:rPr>
      </w:pPr>
      <w:r w:rsidRPr="009C40FF">
        <w:rPr>
          <w:rFonts w:asciiTheme="minorHAnsi" w:hAnsiTheme="minorHAnsi" w:cstheme="minorHAnsi"/>
          <w:color w:val="auto"/>
          <w:sz w:val="22"/>
          <w:szCs w:val="22"/>
        </w:rPr>
        <w:t>If we receive a report of sexual violence or harassment, the designated safeguarding lead or deputy will make an immediate risk and needs assessment. This will be considered on a case-by case basis</w:t>
      </w:r>
    </w:p>
    <w:p w14:paraId="14D6864C" w14:textId="77777777" w:rsidR="00202A83" w:rsidRPr="009C40FF" w:rsidRDefault="00202A83" w:rsidP="00202A83">
      <w:pPr>
        <w:pStyle w:val="Default"/>
        <w:rPr>
          <w:rFonts w:asciiTheme="minorHAnsi" w:hAnsiTheme="minorHAnsi" w:cstheme="minorHAnsi"/>
          <w:color w:val="auto"/>
          <w:sz w:val="22"/>
          <w:szCs w:val="22"/>
        </w:rPr>
      </w:pPr>
    </w:p>
    <w:p w14:paraId="04EABE45" w14:textId="77777777" w:rsidR="00202A83" w:rsidRPr="009C40FF" w:rsidRDefault="00202A83" w:rsidP="00202A83">
      <w:pPr>
        <w:pStyle w:val="Default"/>
        <w:rPr>
          <w:rFonts w:asciiTheme="minorHAnsi" w:hAnsiTheme="minorHAnsi" w:cstheme="minorHAnsi"/>
          <w:color w:val="auto"/>
          <w:sz w:val="22"/>
          <w:szCs w:val="22"/>
        </w:rPr>
      </w:pPr>
      <w:r w:rsidRPr="009C40FF">
        <w:rPr>
          <w:rFonts w:asciiTheme="minorHAnsi" w:hAnsiTheme="minorHAnsi" w:cstheme="minorHAnsi"/>
          <w:color w:val="auto"/>
          <w:sz w:val="22"/>
          <w:szCs w:val="22"/>
        </w:rPr>
        <w:t>Our risk and needs assessment will consider:</w:t>
      </w:r>
    </w:p>
    <w:p w14:paraId="3C921A6F" w14:textId="77777777" w:rsidR="00202A83" w:rsidRPr="009C40FF" w:rsidRDefault="00202A83" w:rsidP="00202A83">
      <w:pPr>
        <w:pStyle w:val="Default"/>
        <w:rPr>
          <w:rFonts w:asciiTheme="minorHAnsi" w:hAnsiTheme="minorHAnsi" w:cstheme="minorHAnsi"/>
          <w:color w:val="auto"/>
          <w:sz w:val="22"/>
          <w:szCs w:val="22"/>
        </w:rPr>
      </w:pPr>
    </w:p>
    <w:p w14:paraId="4C0CE519" w14:textId="77777777" w:rsidR="00202A83" w:rsidRPr="00161759" w:rsidRDefault="00202A83" w:rsidP="003C0FA7">
      <w:pPr>
        <w:pStyle w:val="Default"/>
        <w:numPr>
          <w:ilvl w:val="0"/>
          <w:numId w:val="47"/>
        </w:numPr>
        <w:spacing w:after="110"/>
        <w:rPr>
          <w:rFonts w:asciiTheme="minorHAnsi" w:hAnsiTheme="minorHAnsi" w:cstheme="minorHAnsi"/>
          <w:color w:val="auto"/>
          <w:sz w:val="22"/>
          <w:szCs w:val="22"/>
        </w:rPr>
      </w:pPr>
      <w:r w:rsidRPr="00161759">
        <w:rPr>
          <w:rFonts w:asciiTheme="minorHAnsi" w:hAnsiTheme="minorHAnsi" w:cstheme="minorHAnsi"/>
          <w:color w:val="auto"/>
          <w:sz w:val="22"/>
          <w:szCs w:val="22"/>
        </w:rPr>
        <w:t xml:space="preserve">the victim, especially their protection and support; </w:t>
      </w:r>
    </w:p>
    <w:p w14:paraId="25BDC294" w14:textId="77777777" w:rsidR="00202A83" w:rsidRPr="00161759" w:rsidRDefault="00202A83" w:rsidP="003C0FA7">
      <w:pPr>
        <w:pStyle w:val="Default"/>
        <w:numPr>
          <w:ilvl w:val="0"/>
          <w:numId w:val="47"/>
        </w:numPr>
        <w:spacing w:after="110"/>
        <w:rPr>
          <w:rFonts w:asciiTheme="minorHAnsi" w:hAnsiTheme="minorHAnsi" w:cstheme="minorHAnsi"/>
          <w:color w:val="auto"/>
          <w:sz w:val="22"/>
          <w:szCs w:val="22"/>
        </w:rPr>
      </w:pPr>
      <w:r w:rsidRPr="00161759">
        <w:rPr>
          <w:rFonts w:asciiTheme="minorHAnsi" w:hAnsiTheme="minorHAnsi" w:cstheme="minorHAnsi"/>
          <w:color w:val="auto"/>
          <w:sz w:val="22"/>
          <w:szCs w:val="22"/>
        </w:rPr>
        <w:t>whether there have been other victims</w:t>
      </w:r>
    </w:p>
    <w:p w14:paraId="6D5F4CD7" w14:textId="77777777" w:rsidR="00161759" w:rsidRDefault="00202A83" w:rsidP="00161759">
      <w:pPr>
        <w:pStyle w:val="Default"/>
        <w:numPr>
          <w:ilvl w:val="0"/>
          <w:numId w:val="47"/>
        </w:numPr>
        <w:spacing w:after="110"/>
        <w:rPr>
          <w:rFonts w:asciiTheme="minorHAnsi" w:hAnsiTheme="minorHAnsi" w:cstheme="minorHAnsi"/>
          <w:color w:val="auto"/>
          <w:sz w:val="22"/>
          <w:szCs w:val="22"/>
        </w:rPr>
      </w:pPr>
      <w:r w:rsidRPr="00161759">
        <w:rPr>
          <w:rFonts w:asciiTheme="minorHAnsi" w:hAnsiTheme="minorHAnsi" w:cstheme="minorHAnsi"/>
          <w:color w:val="auto"/>
          <w:sz w:val="22"/>
          <w:szCs w:val="22"/>
        </w:rPr>
        <w:t xml:space="preserve">the alleged perpetrator; and </w:t>
      </w:r>
    </w:p>
    <w:p w14:paraId="220AC9E3" w14:textId="08363512" w:rsidR="00202A83" w:rsidRPr="0061200D" w:rsidRDefault="00202A83" w:rsidP="00161759">
      <w:pPr>
        <w:pStyle w:val="Default"/>
        <w:numPr>
          <w:ilvl w:val="0"/>
          <w:numId w:val="47"/>
        </w:numPr>
        <w:spacing w:after="110"/>
        <w:rPr>
          <w:rFonts w:asciiTheme="minorHAnsi" w:hAnsiTheme="minorHAnsi" w:cstheme="minorHAnsi"/>
          <w:color w:val="auto"/>
          <w:sz w:val="22"/>
          <w:szCs w:val="22"/>
        </w:rPr>
      </w:pPr>
      <w:r w:rsidRPr="00161759">
        <w:rPr>
          <w:rFonts w:asciiTheme="minorHAnsi" w:hAnsiTheme="minorHAnsi" w:cstheme="minorHAnsi"/>
          <w:color w:val="auto"/>
          <w:sz w:val="22"/>
          <w:szCs w:val="22"/>
        </w:rPr>
        <w:t xml:space="preserve">all the other children (and, if appropriate, adult students and staff) at our </w:t>
      </w:r>
      <w:r w:rsidRPr="0061200D">
        <w:rPr>
          <w:rFonts w:asciiTheme="minorHAnsi" w:hAnsiTheme="minorHAnsi" w:cstheme="minorHAnsi"/>
          <w:color w:val="auto"/>
          <w:sz w:val="22"/>
          <w:szCs w:val="22"/>
        </w:rPr>
        <w:t xml:space="preserve">school, </w:t>
      </w:r>
      <w:r w:rsidRPr="00161759">
        <w:rPr>
          <w:rFonts w:asciiTheme="minorHAnsi" w:hAnsiTheme="minorHAnsi" w:cstheme="minorHAnsi"/>
          <w:color w:val="auto"/>
          <w:sz w:val="22"/>
          <w:szCs w:val="22"/>
        </w:rPr>
        <w:t>especially any actions that are appropriate to protect them from the alleged perpetrator(s) or from future harms</w:t>
      </w:r>
    </w:p>
    <w:p w14:paraId="0CA2B50B" w14:textId="08D1C2F3" w:rsidR="00E9548F" w:rsidRPr="0061200D" w:rsidRDefault="00E9548F" w:rsidP="00E9548F">
      <w:pPr>
        <w:pStyle w:val="Default"/>
        <w:numPr>
          <w:ilvl w:val="0"/>
          <w:numId w:val="47"/>
        </w:numPr>
        <w:rPr>
          <w:rFonts w:asciiTheme="minorHAnsi" w:hAnsiTheme="minorHAnsi" w:cstheme="minorHAnsi"/>
          <w:color w:val="auto"/>
          <w:sz w:val="22"/>
          <w:szCs w:val="22"/>
        </w:rPr>
      </w:pPr>
      <w:r w:rsidRPr="0061200D">
        <w:rPr>
          <w:rFonts w:asciiTheme="minorHAnsi" w:hAnsiTheme="minorHAnsi" w:cstheme="minorHAnsi"/>
          <w:color w:val="auto"/>
          <w:sz w:val="22"/>
          <w:szCs w:val="22"/>
        </w:rPr>
        <w:t>the time and location of the incident, and any action required to make the location safer.</w:t>
      </w:r>
    </w:p>
    <w:p w14:paraId="5F013671" w14:textId="77777777" w:rsidR="00514B17" w:rsidRPr="0061200D" w:rsidRDefault="00514B17" w:rsidP="00E9548F">
      <w:pPr>
        <w:pStyle w:val="Default"/>
        <w:spacing w:after="110"/>
        <w:ind w:left="720"/>
        <w:rPr>
          <w:rFonts w:asciiTheme="minorHAnsi" w:hAnsiTheme="minorHAnsi" w:cstheme="minorHAnsi"/>
          <w:color w:val="auto"/>
          <w:sz w:val="22"/>
          <w:szCs w:val="22"/>
        </w:rPr>
      </w:pPr>
    </w:p>
    <w:p w14:paraId="12EFD96B" w14:textId="77777777" w:rsidR="00202A83" w:rsidRPr="001426CE" w:rsidRDefault="00202A83" w:rsidP="00202A83">
      <w:pPr>
        <w:pStyle w:val="Default"/>
        <w:rPr>
          <w:rFonts w:asciiTheme="minorHAnsi" w:hAnsiTheme="minorHAnsi" w:cstheme="minorHAnsi"/>
          <w:color w:val="FF0000"/>
          <w:sz w:val="22"/>
          <w:szCs w:val="22"/>
        </w:rPr>
      </w:pPr>
    </w:p>
    <w:p w14:paraId="16748A15" w14:textId="77777777" w:rsidR="00202A83" w:rsidRPr="009C40FF" w:rsidRDefault="00202A83" w:rsidP="00202A83">
      <w:pPr>
        <w:pStyle w:val="Default"/>
        <w:rPr>
          <w:rFonts w:asciiTheme="minorHAnsi" w:hAnsiTheme="minorHAnsi" w:cstheme="minorHAnsi"/>
          <w:color w:val="auto"/>
          <w:sz w:val="22"/>
          <w:szCs w:val="22"/>
        </w:rPr>
      </w:pPr>
      <w:r w:rsidRPr="009C40FF">
        <w:rPr>
          <w:rFonts w:asciiTheme="minorHAnsi" w:hAnsiTheme="minorHAnsi" w:cstheme="minorHAnsi"/>
          <w:color w:val="auto"/>
          <w:sz w:val="22"/>
          <w:szCs w:val="22"/>
        </w:rPr>
        <w:t>Our risk assessment will either be a</w:t>
      </w:r>
      <w:r w:rsidRPr="00F4121A">
        <w:rPr>
          <w:rFonts w:asciiTheme="minorHAnsi" w:hAnsiTheme="minorHAnsi" w:cstheme="minorHAnsi"/>
          <w:color w:val="FF0000"/>
          <w:sz w:val="22"/>
          <w:szCs w:val="22"/>
        </w:rPr>
        <w:t xml:space="preserve"> </w:t>
      </w:r>
      <w:r w:rsidRPr="0061200D">
        <w:rPr>
          <w:rFonts w:asciiTheme="minorHAnsi" w:hAnsiTheme="minorHAnsi" w:cstheme="minorHAnsi"/>
          <w:color w:val="000000" w:themeColor="text1"/>
          <w:sz w:val="22"/>
          <w:szCs w:val="22"/>
        </w:rPr>
        <w:t>written/ an electronic</w:t>
      </w:r>
      <w:r w:rsidRPr="00202A83">
        <w:rPr>
          <w:rFonts w:asciiTheme="minorHAnsi" w:hAnsiTheme="minorHAnsi" w:cstheme="minorHAnsi"/>
          <w:color w:val="000000" w:themeColor="text1"/>
          <w:sz w:val="22"/>
          <w:szCs w:val="22"/>
        </w:rPr>
        <w:t xml:space="preserve"> </w:t>
      </w:r>
      <w:r w:rsidRPr="009C40FF">
        <w:rPr>
          <w:rFonts w:asciiTheme="minorHAnsi" w:hAnsiTheme="minorHAnsi" w:cstheme="minorHAnsi"/>
          <w:color w:val="auto"/>
          <w:sz w:val="22"/>
          <w:szCs w:val="22"/>
        </w:rPr>
        <w:t>record and will be reviewed and updated regularly. We will continually and actively consider the risks posed to all children/students and we will put adequate measures in place to protect and keep them safe.</w:t>
      </w:r>
    </w:p>
    <w:p w14:paraId="0FE2018D" w14:textId="77777777" w:rsidR="00202A83" w:rsidRPr="009C40FF" w:rsidRDefault="00202A83" w:rsidP="00202A83">
      <w:pPr>
        <w:pStyle w:val="Default"/>
        <w:rPr>
          <w:rFonts w:asciiTheme="minorHAnsi" w:hAnsiTheme="minorHAnsi" w:cstheme="minorHAnsi"/>
          <w:color w:val="auto"/>
          <w:sz w:val="22"/>
          <w:szCs w:val="22"/>
        </w:rPr>
      </w:pPr>
    </w:p>
    <w:p w14:paraId="6C62415B" w14:textId="2ADF1941" w:rsidR="00202A83" w:rsidRPr="00380020" w:rsidRDefault="00202A83" w:rsidP="00202A83">
      <w:pPr>
        <w:pStyle w:val="Default"/>
        <w:rPr>
          <w:rFonts w:asciiTheme="minorHAnsi" w:hAnsiTheme="minorHAnsi" w:cstheme="minorHAnsi"/>
          <w:color w:val="auto"/>
          <w:sz w:val="22"/>
          <w:szCs w:val="22"/>
        </w:rPr>
      </w:pPr>
      <w:r w:rsidRPr="00380020">
        <w:rPr>
          <w:rFonts w:asciiTheme="minorHAnsi" w:hAnsiTheme="minorHAnsi" w:cstheme="minorHAnsi"/>
          <w:color w:val="auto"/>
          <w:sz w:val="22"/>
          <w:szCs w:val="22"/>
        </w:rPr>
        <w:t xml:space="preserve">Our designated safeguarding lead or deputy will engage with children’s social care and specialist services as required. Where there has been a report of sexual violence, it is likely that professional risk assessments by social workers and or sexual violence specialists will be required. Any such professional assessments should be used to inform </w:t>
      </w:r>
      <w:r w:rsidRPr="0061200D">
        <w:rPr>
          <w:rFonts w:asciiTheme="minorHAnsi" w:hAnsiTheme="minorHAnsi" w:cstheme="minorHAnsi"/>
          <w:color w:val="auto"/>
          <w:sz w:val="22"/>
          <w:szCs w:val="22"/>
        </w:rPr>
        <w:t>the</w:t>
      </w:r>
      <w:r w:rsidRPr="0061200D">
        <w:rPr>
          <w:rFonts w:asciiTheme="minorHAnsi" w:hAnsiTheme="minorHAnsi" w:cstheme="minorHAnsi"/>
          <w:color w:val="000000" w:themeColor="text1"/>
          <w:sz w:val="22"/>
          <w:szCs w:val="22"/>
        </w:rPr>
        <w:t xml:space="preserve"> </w:t>
      </w:r>
      <w:proofErr w:type="spellStart"/>
      <w:r w:rsidR="0061200D" w:rsidRPr="0061200D">
        <w:rPr>
          <w:rFonts w:asciiTheme="minorHAnsi" w:hAnsiTheme="minorHAnsi" w:cstheme="minorHAnsi"/>
          <w:color w:val="000000" w:themeColor="text1"/>
          <w:sz w:val="22"/>
          <w:szCs w:val="22"/>
        </w:rPr>
        <w:t>The</w:t>
      </w:r>
      <w:proofErr w:type="spellEnd"/>
      <w:r w:rsidR="0061200D" w:rsidRPr="0061200D">
        <w:rPr>
          <w:rFonts w:asciiTheme="minorHAnsi" w:hAnsiTheme="minorHAnsi" w:cstheme="minorHAnsi"/>
          <w:color w:val="000000" w:themeColor="text1"/>
          <w:sz w:val="22"/>
          <w:szCs w:val="22"/>
        </w:rPr>
        <w:t xml:space="preserve"> Forge</w:t>
      </w:r>
      <w:r w:rsidRPr="0061200D">
        <w:rPr>
          <w:rFonts w:asciiTheme="minorHAnsi" w:hAnsiTheme="minorHAnsi" w:cstheme="minorHAnsi"/>
          <w:color w:val="000000" w:themeColor="text1"/>
          <w:sz w:val="22"/>
          <w:szCs w:val="22"/>
        </w:rPr>
        <w:t xml:space="preserve">’s </w:t>
      </w:r>
      <w:r w:rsidRPr="0061200D">
        <w:rPr>
          <w:rFonts w:asciiTheme="minorHAnsi" w:hAnsiTheme="minorHAnsi" w:cstheme="minorHAnsi"/>
          <w:color w:val="auto"/>
          <w:sz w:val="22"/>
          <w:szCs w:val="22"/>
        </w:rPr>
        <w:t>approach</w:t>
      </w:r>
      <w:r w:rsidRPr="00380020">
        <w:rPr>
          <w:rFonts w:asciiTheme="minorHAnsi" w:hAnsiTheme="minorHAnsi" w:cstheme="minorHAnsi"/>
          <w:color w:val="auto"/>
          <w:sz w:val="22"/>
          <w:szCs w:val="22"/>
        </w:rPr>
        <w:t xml:space="preserve"> to supporting and protecting our children/students and will be used to update our own risk assessment. </w:t>
      </w:r>
    </w:p>
    <w:p w14:paraId="2B453089" w14:textId="77777777" w:rsidR="00770499" w:rsidRPr="00633C31" w:rsidRDefault="00770499" w:rsidP="006A2616">
      <w:pPr>
        <w:pStyle w:val="Default"/>
        <w:rPr>
          <w:rFonts w:asciiTheme="minorHAnsi" w:hAnsiTheme="minorHAnsi" w:cstheme="minorHAnsi"/>
          <w:color w:val="auto"/>
          <w:sz w:val="22"/>
          <w:szCs w:val="22"/>
        </w:rPr>
      </w:pPr>
    </w:p>
    <w:p w14:paraId="1ADC07FA" w14:textId="120111A6" w:rsidR="00770499" w:rsidRDefault="00770499" w:rsidP="006A2616">
      <w:pPr>
        <w:pStyle w:val="Default"/>
        <w:rPr>
          <w:rFonts w:asciiTheme="minorHAnsi" w:hAnsiTheme="minorHAnsi" w:cstheme="minorHAnsi"/>
          <w:b/>
          <w:color w:val="auto"/>
          <w:sz w:val="22"/>
          <w:szCs w:val="22"/>
          <w:u w:val="single"/>
        </w:rPr>
      </w:pPr>
      <w:r w:rsidRPr="00633C31">
        <w:rPr>
          <w:rFonts w:asciiTheme="minorHAnsi" w:hAnsiTheme="minorHAnsi" w:cstheme="minorHAnsi"/>
          <w:b/>
          <w:color w:val="auto"/>
          <w:sz w:val="22"/>
          <w:szCs w:val="22"/>
          <w:u w:val="single"/>
        </w:rPr>
        <w:t>Actions to consider following a report of sexual violence and/or sexual harassment</w:t>
      </w:r>
    </w:p>
    <w:p w14:paraId="4E0EB6D0" w14:textId="25883B88" w:rsidR="00AB3605" w:rsidRDefault="00AB3605" w:rsidP="006A2616">
      <w:pPr>
        <w:pStyle w:val="Default"/>
        <w:rPr>
          <w:rFonts w:asciiTheme="minorHAnsi" w:hAnsiTheme="minorHAnsi" w:cstheme="minorHAnsi"/>
          <w:b/>
          <w:color w:val="auto"/>
          <w:sz w:val="22"/>
          <w:szCs w:val="22"/>
          <w:u w:val="single"/>
        </w:rPr>
      </w:pPr>
    </w:p>
    <w:p w14:paraId="76608E72" w14:textId="77554FCD" w:rsidR="00AB3605" w:rsidRPr="00161759" w:rsidRDefault="009B10F9" w:rsidP="006A2616">
      <w:pPr>
        <w:pStyle w:val="Default"/>
        <w:rPr>
          <w:rFonts w:asciiTheme="minorHAnsi" w:hAnsiTheme="minorHAnsi" w:cstheme="minorHAnsi"/>
          <w:b/>
          <w:color w:val="auto"/>
          <w:sz w:val="22"/>
          <w:szCs w:val="22"/>
          <w:u w:val="single"/>
        </w:rPr>
      </w:pPr>
      <w:r w:rsidRPr="00161759">
        <w:rPr>
          <w:rFonts w:asciiTheme="minorHAnsi" w:hAnsiTheme="minorHAnsi" w:cstheme="minorHAnsi"/>
          <w:color w:val="auto"/>
          <w:sz w:val="22"/>
          <w:szCs w:val="22"/>
        </w:rPr>
        <w:t xml:space="preserve">The starting point regarding any report made at </w:t>
      </w:r>
      <w:r w:rsidR="0061200D">
        <w:rPr>
          <w:rFonts w:asciiTheme="minorHAnsi" w:hAnsiTheme="minorHAnsi" w:cstheme="minorHAnsi"/>
          <w:color w:val="auto"/>
          <w:sz w:val="22"/>
          <w:szCs w:val="22"/>
        </w:rPr>
        <w:t>The Forge</w:t>
      </w:r>
      <w:r w:rsidRPr="00161759">
        <w:rPr>
          <w:rFonts w:asciiTheme="minorHAnsi" w:hAnsiTheme="minorHAnsi" w:cstheme="minorHAnsi"/>
          <w:color w:val="auto"/>
          <w:sz w:val="22"/>
          <w:szCs w:val="22"/>
        </w:rPr>
        <w:t xml:space="preserve"> is that there is a zero tolerance approach to sexual violence and sexual harassment and it is never acceptable and it will not be tolerated. We will not pass off any sexual violence or</w:t>
      </w:r>
      <w:r w:rsidR="00A42529" w:rsidRPr="00161759">
        <w:rPr>
          <w:rFonts w:asciiTheme="minorHAnsi" w:hAnsiTheme="minorHAnsi" w:cstheme="minorHAnsi"/>
          <w:color w:val="auto"/>
          <w:sz w:val="22"/>
          <w:szCs w:val="22"/>
        </w:rPr>
        <w:t xml:space="preserve"> sexual harassment as “banter”, “just having a laugh”, “part of growing up” or “boys being boys” as this can lead to a culture of unacceptable behaviours and an unsafe environment for children.</w:t>
      </w:r>
    </w:p>
    <w:p w14:paraId="3B5045D9" w14:textId="4EB2B340" w:rsidR="00770499" w:rsidRPr="00633C31" w:rsidRDefault="00770499" w:rsidP="006A2616">
      <w:pPr>
        <w:pStyle w:val="Default"/>
        <w:rPr>
          <w:rFonts w:asciiTheme="minorHAnsi" w:hAnsiTheme="minorHAnsi" w:cstheme="minorHAnsi"/>
          <w:color w:val="auto"/>
          <w:sz w:val="22"/>
          <w:szCs w:val="22"/>
        </w:rPr>
      </w:pPr>
    </w:p>
    <w:p w14:paraId="389374CB" w14:textId="0C438979" w:rsidR="00770499" w:rsidRPr="00633C31" w:rsidRDefault="00770499" w:rsidP="006A2616">
      <w:pPr>
        <w:pStyle w:val="Default"/>
        <w:rPr>
          <w:rFonts w:asciiTheme="minorHAnsi" w:hAnsiTheme="minorHAnsi" w:cstheme="minorHAnsi"/>
          <w:color w:val="auto"/>
          <w:sz w:val="22"/>
          <w:szCs w:val="22"/>
        </w:rPr>
      </w:pPr>
      <w:r w:rsidRPr="00633C31">
        <w:rPr>
          <w:rFonts w:asciiTheme="minorHAnsi" w:hAnsiTheme="minorHAnsi" w:cstheme="minorHAnsi"/>
          <w:color w:val="auto"/>
          <w:sz w:val="22"/>
          <w:szCs w:val="22"/>
        </w:rPr>
        <w:t>Following a report of sexual violence and/or harassment we will consider:</w:t>
      </w:r>
    </w:p>
    <w:p w14:paraId="15FDA53A" w14:textId="3EB85360" w:rsidR="00770499" w:rsidRPr="00633C31" w:rsidRDefault="00770499" w:rsidP="00BE7E56">
      <w:pPr>
        <w:pStyle w:val="Default"/>
        <w:rPr>
          <w:rFonts w:asciiTheme="minorHAnsi" w:hAnsiTheme="minorHAnsi" w:cstheme="minorHAnsi"/>
          <w:color w:val="auto"/>
          <w:sz w:val="22"/>
          <w:szCs w:val="22"/>
        </w:rPr>
      </w:pPr>
    </w:p>
    <w:p w14:paraId="07F7CFC4" w14:textId="122E86C7" w:rsidR="00BE7E56" w:rsidRPr="00161759" w:rsidRDefault="00770499" w:rsidP="003C0FA7">
      <w:pPr>
        <w:pStyle w:val="Default"/>
        <w:numPr>
          <w:ilvl w:val="0"/>
          <w:numId w:val="48"/>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the wishes of the victim in terms of how they want to </w:t>
      </w:r>
      <w:r w:rsidR="00BE7E56" w:rsidRPr="00633C31">
        <w:rPr>
          <w:rFonts w:asciiTheme="minorHAnsi" w:hAnsiTheme="minorHAnsi" w:cstheme="minorHAnsi"/>
          <w:color w:val="auto"/>
          <w:sz w:val="22"/>
          <w:szCs w:val="22"/>
        </w:rPr>
        <w:t xml:space="preserve">proceed </w:t>
      </w:r>
      <w:r w:rsidR="005775C5" w:rsidRPr="00633C31">
        <w:rPr>
          <w:rFonts w:asciiTheme="minorHAnsi" w:hAnsiTheme="minorHAnsi" w:cstheme="minorHAnsi"/>
          <w:color w:val="auto"/>
          <w:sz w:val="22"/>
          <w:szCs w:val="22"/>
        </w:rPr>
        <w:t>(</w:t>
      </w:r>
      <w:r w:rsidR="00BE7E56" w:rsidRPr="00633C31">
        <w:rPr>
          <w:rFonts w:asciiTheme="minorHAnsi" w:hAnsiTheme="minorHAnsi" w:cstheme="minorHAnsi"/>
          <w:color w:val="auto"/>
          <w:sz w:val="22"/>
          <w:szCs w:val="22"/>
        </w:rPr>
        <w:t>in an age appropriate way</w:t>
      </w:r>
      <w:r w:rsidRPr="00633C31">
        <w:rPr>
          <w:rFonts w:asciiTheme="minorHAnsi" w:hAnsiTheme="minorHAnsi" w:cstheme="minorHAnsi"/>
          <w:color w:val="auto"/>
          <w:sz w:val="22"/>
          <w:szCs w:val="22"/>
        </w:rPr>
        <w:t>.</w:t>
      </w:r>
      <w:r w:rsidR="00BE7E56" w:rsidRPr="00633C31">
        <w:rPr>
          <w:rFonts w:asciiTheme="minorHAnsi" w:hAnsiTheme="minorHAnsi" w:cstheme="minorHAnsi"/>
          <w:color w:val="auto"/>
          <w:sz w:val="22"/>
          <w:szCs w:val="22"/>
        </w:rPr>
        <w:t>)</w:t>
      </w:r>
      <w:r w:rsidRPr="00633C31">
        <w:rPr>
          <w:rFonts w:asciiTheme="minorHAnsi" w:hAnsiTheme="minorHAnsi" w:cstheme="minorHAnsi"/>
          <w:color w:val="auto"/>
          <w:sz w:val="22"/>
          <w:szCs w:val="22"/>
        </w:rPr>
        <w:t xml:space="preserve"> This is especially important in the context of sexual violence and sexual harassment. Vi</w:t>
      </w:r>
      <w:r w:rsidR="00BE7E56" w:rsidRPr="00633C31">
        <w:rPr>
          <w:rFonts w:asciiTheme="minorHAnsi" w:hAnsiTheme="minorHAnsi" w:cstheme="minorHAnsi"/>
          <w:color w:val="auto"/>
          <w:sz w:val="22"/>
          <w:szCs w:val="22"/>
        </w:rPr>
        <w:t>ctims will</w:t>
      </w:r>
      <w:r w:rsidRPr="00633C31">
        <w:rPr>
          <w:rFonts w:asciiTheme="minorHAnsi" w:hAnsiTheme="minorHAnsi" w:cstheme="minorHAnsi"/>
          <w:color w:val="auto"/>
          <w:sz w:val="22"/>
          <w:szCs w:val="22"/>
        </w:rPr>
        <w:t xml:space="preserve"> be given as much control as is reasonably possible over decisions regarding how </w:t>
      </w:r>
      <w:r w:rsidR="00BE7E56" w:rsidRPr="00633C31">
        <w:rPr>
          <w:rFonts w:asciiTheme="minorHAnsi" w:hAnsiTheme="minorHAnsi" w:cstheme="minorHAnsi"/>
          <w:color w:val="auto"/>
          <w:sz w:val="22"/>
          <w:szCs w:val="22"/>
        </w:rPr>
        <w:t>any investigation will be progressed and any support that they will be offered</w:t>
      </w:r>
      <w:r w:rsidR="00D35FAC" w:rsidRPr="00161759">
        <w:rPr>
          <w:rFonts w:asciiTheme="minorHAnsi" w:hAnsiTheme="minorHAnsi" w:cstheme="minorHAnsi"/>
          <w:color w:val="auto"/>
          <w:sz w:val="22"/>
          <w:szCs w:val="22"/>
        </w:rPr>
        <w:t>. This will however need to be balanced with our duty and responsibilities to protect other children;</w:t>
      </w:r>
    </w:p>
    <w:p w14:paraId="5A15C2BE" w14:textId="7F054367" w:rsidR="00BE7E56" w:rsidRPr="00633C31" w:rsidRDefault="00BE7E56" w:rsidP="003C0FA7">
      <w:pPr>
        <w:pStyle w:val="Default"/>
        <w:numPr>
          <w:ilvl w:val="0"/>
          <w:numId w:val="48"/>
        </w:numPr>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the nature of the alleged incident(s), including: whether a crime may have been committed and consideration of harmful sexual behaviour; </w:t>
      </w:r>
    </w:p>
    <w:p w14:paraId="0FDCDACD" w14:textId="0E2FC3A0" w:rsidR="00BE7E56" w:rsidRPr="00633C31" w:rsidRDefault="00BE7E56" w:rsidP="003C0FA7">
      <w:pPr>
        <w:pStyle w:val="Default"/>
        <w:numPr>
          <w:ilvl w:val="0"/>
          <w:numId w:val="48"/>
        </w:numPr>
        <w:spacing w:after="97"/>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the ages of the children involved; </w:t>
      </w:r>
    </w:p>
    <w:p w14:paraId="26C2B3E7" w14:textId="59709B4E" w:rsidR="00BE7E56" w:rsidRPr="00633C31" w:rsidRDefault="00BE7E56" w:rsidP="003C0FA7">
      <w:pPr>
        <w:pStyle w:val="Default"/>
        <w:numPr>
          <w:ilvl w:val="0"/>
          <w:numId w:val="48"/>
        </w:numPr>
        <w:spacing w:after="97"/>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the developmental stages of the children involved; </w:t>
      </w:r>
    </w:p>
    <w:p w14:paraId="167C7F0F" w14:textId="47668ECF" w:rsidR="00BE7E56" w:rsidRPr="00161759" w:rsidRDefault="00BE7E56" w:rsidP="003C0FA7">
      <w:pPr>
        <w:pStyle w:val="Default"/>
        <w:numPr>
          <w:ilvl w:val="0"/>
          <w:numId w:val="48"/>
        </w:numPr>
        <w:spacing w:after="97"/>
        <w:rPr>
          <w:rFonts w:asciiTheme="minorHAnsi" w:hAnsiTheme="minorHAnsi" w:cstheme="minorHAnsi"/>
          <w:color w:val="auto"/>
          <w:sz w:val="22"/>
          <w:szCs w:val="22"/>
        </w:rPr>
      </w:pPr>
      <w:r w:rsidRPr="00161759">
        <w:rPr>
          <w:rFonts w:asciiTheme="minorHAnsi" w:hAnsiTheme="minorHAnsi" w:cstheme="minorHAnsi"/>
          <w:color w:val="auto"/>
          <w:sz w:val="22"/>
          <w:szCs w:val="22"/>
        </w:rPr>
        <w:t xml:space="preserve">any power imbalance between the children. For example, is the alleged perpetrator significantly older, more mature or more confident? Does the victim have a disability or learning </w:t>
      </w:r>
      <w:r w:rsidR="00602A8F" w:rsidRPr="00161759">
        <w:rPr>
          <w:rFonts w:asciiTheme="minorHAnsi" w:hAnsiTheme="minorHAnsi" w:cstheme="minorHAnsi"/>
          <w:color w:val="auto"/>
          <w:sz w:val="22"/>
          <w:szCs w:val="22"/>
        </w:rPr>
        <w:t>difficulty?</w:t>
      </w:r>
      <w:r w:rsidRPr="00161759">
        <w:rPr>
          <w:rFonts w:asciiTheme="minorHAnsi" w:hAnsiTheme="minorHAnsi" w:cstheme="minorHAnsi"/>
          <w:color w:val="auto"/>
          <w:sz w:val="22"/>
          <w:szCs w:val="22"/>
        </w:rPr>
        <w:t xml:space="preserve"> </w:t>
      </w:r>
    </w:p>
    <w:p w14:paraId="68F1AE6E" w14:textId="702C2BDA" w:rsidR="00F52196" w:rsidRPr="00161759" w:rsidRDefault="00BE7E56" w:rsidP="003C0FA7">
      <w:pPr>
        <w:pStyle w:val="Default"/>
        <w:numPr>
          <w:ilvl w:val="0"/>
          <w:numId w:val="48"/>
        </w:numPr>
        <w:spacing w:after="97"/>
        <w:rPr>
          <w:rFonts w:asciiTheme="minorHAnsi" w:hAnsiTheme="minorHAnsi" w:cstheme="minorHAnsi"/>
          <w:color w:val="auto"/>
          <w:sz w:val="22"/>
          <w:szCs w:val="22"/>
        </w:rPr>
      </w:pPr>
      <w:r w:rsidRPr="00161759">
        <w:rPr>
          <w:rFonts w:asciiTheme="minorHAnsi" w:hAnsiTheme="minorHAnsi" w:cstheme="minorHAnsi"/>
          <w:color w:val="auto"/>
          <w:sz w:val="22"/>
          <w:szCs w:val="22"/>
        </w:rPr>
        <w:t>if the alleged incident is a one-off or a sustained pattern of abuse</w:t>
      </w:r>
      <w:r w:rsidR="009324B1" w:rsidRPr="00161759">
        <w:rPr>
          <w:rFonts w:asciiTheme="minorHAnsi" w:hAnsiTheme="minorHAnsi" w:cstheme="minorHAnsi"/>
          <w:color w:val="auto"/>
          <w:sz w:val="22"/>
          <w:szCs w:val="22"/>
        </w:rPr>
        <w:t xml:space="preserve"> (sexual abuse can be accompanied by other form of abuse and a sustained pattern may not just be of a sexual nature);</w:t>
      </w:r>
    </w:p>
    <w:p w14:paraId="412329A2" w14:textId="15E490B4" w:rsidR="00BE7E56" w:rsidRPr="0061200D" w:rsidRDefault="00F52196" w:rsidP="003C0FA7">
      <w:pPr>
        <w:pStyle w:val="Default"/>
        <w:numPr>
          <w:ilvl w:val="0"/>
          <w:numId w:val="48"/>
        </w:numPr>
        <w:spacing w:after="97"/>
        <w:rPr>
          <w:rFonts w:asciiTheme="minorHAnsi" w:hAnsiTheme="minorHAnsi" w:cstheme="minorHAnsi"/>
          <w:color w:val="auto"/>
          <w:sz w:val="22"/>
          <w:szCs w:val="22"/>
        </w:rPr>
      </w:pPr>
      <w:r w:rsidRPr="0061200D">
        <w:rPr>
          <w:rFonts w:asciiTheme="minorHAnsi" w:hAnsiTheme="minorHAnsi" w:cstheme="minorHAnsi"/>
          <w:color w:val="auto"/>
          <w:sz w:val="22"/>
          <w:szCs w:val="22"/>
        </w:rPr>
        <w:lastRenderedPageBreak/>
        <w:t xml:space="preserve"> that sexual violence and sexual harassment can take place within intimate personal relationships between peers;</w:t>
      </w:r>
    </w:p>
    <w:p w14:paraId="5D210C2D" w14:textId="38B03028" w:rsidR="00155AB7" w:rsidRPr="0061200D" w:rsidRDefault="006D350E" w:rsidP="006D350E">
      <w:pPr>
        <w:pStyle w:val="Default"/>
        <w:numPr>
          <w:ilvl w:val="0"/>
          <w:numId w:val="48"/>
        </w:numPr>
        <w:spacing w:after="97"/>
        <w:rPr>
          <w:rFonts w:asciiTheme="minorHAnsi" w:hAnsiTheme="minorHAnsi" w:cstheme="minorHAnsi"/>
          <w:color w:val="auto"/>
          <w:sz w:val="22"/>
          <w:szCs w:val="22"/>
        </w:rPr>
      </w:pPr>
      <w:r w:rsidRPr="0061200D">
        <w:rPr>
          <w:rFonts w:asciiTheme="minorHAnsi" w:hAnsiTheme="minorHAnsi" w:cstheme="minorHAnsi"/>
          <w:color w:val="auto"/>
          <w:sz w:val="22"/>
          <w:szCs w:val="22"/>
        </w:rPr>
        <w:t>importance of understanding intra familial harms and any necessary support for siblings following incidents</w:t>
      </w:r>
    </w:p>
    <w:p w14:paraId="7D00F4C1" w14:textId="6739100B" w:rsidR="00BE7E56" w:rsidRPr="00161759" w:rsidRDefault="00BE7E56" w:rsidP="003C0FA7">
      <w:pPr>
        <w:pStyle w:val="Default"/>
        <w:numPr>
          <w:ilvl w:val="0"/>
          <w:numId w:val="48"/>
        </w:numPr>
        <w:spacing w:after="97"/>
        <w:rPr>
          <w:rFonts w:asciiTheme="minorHAnsi" w:hAnsiTheme="minorHAnsi" w:cstheme="minorHAnsi"/>
          <w:color w:val="auto"/>
          <w:sz w:val="22"/>
          <w:szCs w:val="22"/>
        </w:rPr>
      </w:pPr>
      <w:r w:rsidRPr="00161759">
        <w:rPr>
          <w:rFonts w:asciiTheme="minorHAnsi" w:hAnsiTheme="minorHAnsi" w:cstheme="minorHAnsi"/>
          <w:color w:val="auto"/>
          <w:sz w:val="22"/>
          <w:szCs w:val="22"/>
        </w:rPr>
        <w:t xml:space="preserve">are there ongoing risks to the victim, other children, adult students or school or college staff; and </w:t>
      </w:r>
    </w:p>
    <w:p w14:paraId="28BA8634" w14:textId="74A78156" w:rsidR="00BE7E56" w:rsidRPr="00161759" w:rsidRDefault="00BE7E56" w:rsidP="003C0FA7">
      <w:pPr>
        <w:pStyle w:val="Default"/>
        <w:numPr>
          <w:ilvl w:val="0"/>
          <w:numId w:val="48"/>
        </w:numPr>
        <w:rPr>
          <w:rFonts w:asciiTheme="minorHAnsi" w:hAnsiTheme="minorHAnsi" w:cstheme="minorHAnsi"/>
          <w:color w:val="auto"/>
          <w:sz w:val="22"/>
          <w:szCs w:val="22"/>
        </w:rPr>
      </w:pPr>
      <w:r w:rsidRPr="00161759">
        <w:rPr>
          <w:rFonts w:asciiTheme="minorHAnsi" w:hAnsiTheme="minorHAnsi" w:cstheme="minorHAnsi"/>
          <w:color w:val="auto"/>
          <w:sz w:val="22"/>
          <w:szCs w:val="22"/>
        </w:rPr>
        <w:t>other related issues and wider context e.g. contextual safeguarding</w:t>
      </w:r>
      <w:r w:rsidR="00774FE1" w:rsidRPr="00161759">
        <w:rPr>
          <w:rFonts w:asciiTheme="minorHAnsi" w:hAnsiTheme="minorHAnsi" w:cstheme="minorHAnsi"/>
          <w:color w:val="auto"/>
          <w:sz w:val="22"/>
          <w:szCs w:val="22"/>
        </w:rPr>
        <w:t>, any links to CSE and CCE</w:t>
      </w:r>
    </w:p>
    <w:p w14:paraId="2EE26D67" w14:textId="3F8BE58E" w:rsidR="00F93837" w:rsidRPr="00161759" w:rsidRDefault="00F93837" w:rsidP="00F93837">
      <w:pPr>
        <w:pStyle w:val="Default"/>
        <w:rPr>
          <w:rFonts w:asciiTheme="minorHAnsi" w:hAnsiTheme="minorHAnsi" w:cstheme="minorHAnsi"/>
          <w:b/>
          <w:color w:val="auto"/>
          <w:sz w:val="22"/>
          <w:szCs w:val="22"/>
        </w:rPr>
      </w:pPr>
    </w:p>
    <w:p w14:paraId="74F249F5" w14:textId="5B35F716" w:rsidR="00F93837" w:rsidRPr="00633C31" w:rsidRDefault="00447410" w:rsidP="00F93837">
      <w:pPr>
        <w:pStyle w:val="Default"/>
        <w:rPr>
          <w:rFonts w:asciiTheme="minorHAnsi" w:hAnsiTheme="minorHAnsi" w:cstheme="minorHAnsi"/>
          <w:b/>
          <w:color w:val="auto"/>
          <w:sz w:val="22"/>
          <w:szCs w:val="22"/>
          <w:u w:val="single"/>
        </w:rPr>
      </w:pPr>
      <w:r w:rsidRPr="00633C31">
        <w:rPr>
          <w:rFonts w:asciiTheme="minorHAnsi" w:hAnsiTheme="minorHAnsi" w:cstheme="minorHAnsi"/>
          <w:b/>
          <w:color w:val="auto"/>
          <w:sz w:val="22"/>
          <w:szCs w:val="22"/>
          <w:u w:val="single"/>
        </w:rPr>
        <w:t>Managing a report</w:t>
      </w:r>
    </w:p>
    <w:p w14:paraId="2205F91F" w14:textId="77777777" w:rsidR="00533EE2" w:rsidRPr="00633C31" w:rsidRDefault="00533EE2" w:rsidP="00F93837">
      <w:pPr>
        <w:pStyle w:val="Default"/>
        <w:rPr>
          <w:rFonts w:asciiTheme="minorHAnsi" w:hAnsiTheme="minorHAnsi" w:cstheme="minorHAnsi"/>
          <w:color w:val="auto"/>
          <w:sz w:val="22"/>
          <w:szCs w:val="22"/>
          <w:u w:val="single"/>
        </w:rPr>
      </w:pPr>
    </w:p>
    <w:p w14:paraId="663F8262" w14:textId="333F6776" w:rsidR="00533EE2" w:rsidRDefault="00533EE2" w:rsidP="00533EE2">
      <w:pPr>
        <w:pStyle w:val="Default"/>
        <w:rPr>
          <w:rFonts w:asciiTheme="minorHAnsi" w:hAnsiTheme="minorHAnsi" w:cstheme="minorHAnsi"/>
          <w:color w:val="auto"/>
          <w:sz w:val="22"/>
          <w:szCs w:val="22"/>
        </w:rPr>
      </w:pPr>
      <w:r w:rsidRPr="00633C31">
        <w:rPr>
          <w:rFonts w:asciiTheme="minorHAnsi" w:hAnsiTheme="minorHAnsi" w:cstheme="minorHAnsi"/>
          <w:color w:val="auto"/>
          <w:sz w:val="22"/>
          <w:szCs w:val="22"/>
        </w:rPr>
        <w:t xml:space="preserve">We will consider every report on a case-by-case basis. When to inform the alleged perpetrator will be carefully considered. Where a report is going to be made to children’s social care and/or the police, then, </w:t>
      </w:r>
      <w:r w:rsidR="00857A0B" w:rsidRPr="00633C31">
        <w:rPr>
          <w:rFonts w:asciiTheme="minorHAnsi" w:hAnsiTheme="minorHAnsi" w:cstheme="minorHAnsi"/>
          <w:color w:val="auto"/>
          <w:sz w:val="22"/>
          <w:szCs w:val="22"/>
        </w:rPr>
        <w:t>generally</w:t>
      </w:r>
      <w:r w:rsidRPr="00633C31">
        <w:rPr>
          <w:rFonts w:asciiTheme="minorHAnsi" w:hAnsiTheme="minorHAnsi" w:cstheme="minorHAnsi"/>
          <w:color w:val="auto"/>
          <w:sz w:val="22"/>
          <w:szCs w:val="22"/>
        </w:rPr>
        <w:t>, our school/college will speak to the relevant agency and discuss next steps and how the alleged perpetrator will be informed of the allegations. However, as per general safeguarding principles, this will not stop our school/college taking immediate action to safeguard our children, where required.</w:t>
      </w:r>
    </w:p>
    <w:p w14:paraId="2270DD4E" w14:textId="5EE6BF18" w:rsidR="003F3941" w:rsidRDefault="003F3941" w:rsidP="00533EE2">
      <w:pPr>
        <w:pStyle w:val="Default"/>
        <w:rPr>
          <w:rFonts w:asciiTheme="minorHAnsi" w:hAnsiTheme="minorHAnsi" w:cstheme="minorHAnsi"/>
          <w:color w:val="auto"/>
          <w:sz w:val="22"/>
          <w:szCs w:val="22"/>
        </w:rPr>
      </w:pPr>
    </w:p>
    <w:p w14:paraId="790348FF" w14:textId="77777777" w:rsidR="00903B53" w:rsidRPr="00B46F36" w:rsidRDefault="00903B53" w:rsidP="00903B53">
      <w:pPr>
        <w:pStyle w:val="Default"/>
        <w:rPr>
          <w:rFonts w:asciiTheme="minorHAnsi" w:hAnsiTheme="minorHAnsi" w:cstheme="minorHAnsi"/>
          <w:color w:val="FF0000"/>
          <w:sz w:val="22"/>
          <w:szCs w:val="22"/>
        </w:rPr>
      </w:pPr>
      <w:r w:rsidRPr="00161759">
        <w:rPr>
          <w:rFonts w:asciiTheme="minorHAnsi" w:hAnsiTheme="minorHAnsi" w:cstheme="minorHAnsi"/>
          <w:color w:val="auto"/>
          <w:sz w:val="22"/>
          <w:szCs w:val="22"/>
        </w:rPr>
        <w:t>In all scenarios decisions and actions will be regularly reviewed and relevant policies will be updated to reflect lessons learnt. We will look out for potential patterns of concerning, problematic or inappropriate behaviour. Where a pattern is identified, we will decide on a course of action. We will consider whether there are wider cultural issues within the school or college that enabled the inappropriate behaviour to occur and where appropriate extra teaching time and/or staff training could be delivered to minimise the risk of it happening again</w:t>
      </w:r>
      <w:r w:rsidRPr="00B46F36">
        <w:rPr>
          <w:rFonts w:asciiTheme="minorHAnsi" w:hAnsiTheme="minorHAnsi" w:cstheme="minorHAnsi"/>
          <w:color w:val="FF0000"/>
          <w:sz w:val="22"/>
          <w:szCs w:val="22"/>
        </w:rPr>
        <w:t>.</w:t>
      </w:r>
    </w:p>
    <w:p w14:paraId="553DD9AE" w14:textId="77777777" w:rsidR="003F3941" w:rsidRPr="00633C31" w:rsidRDefault="003F3941" w:rsidP="00533EE2">
      <w:pPr>
        <w:pStyle w:val="Default"/>
        <w:rPr>
          <w:rFonts w:asciiTheme="minorHAnsi" w:hAnsiTheme="minorHAnsi" w:cstheme="minorHAnsi"/>
          <w:color w:val="auto"/>
          <w:sz w:val="22"/>
          <w:szCs w:val="22"/>
        </w:rPr>
      </w:pPr>
    </w:p>
    <w:p w14:paraId="0EB67987" w14:textId="77777777" w:rsidR="008D604D" w:rsidRPr="0061200D" w:rsidRDefault="008D604D" w:rsidP="008D604D">
      <w:pPr>
        <w:pStyle w:val="Default"/>
        <w:rPr>
          <w:rFonts w:asciiTheme="minorHAnsi" w:hAnsiTheme="minorHAnsi" w:cstheme="minorHAnsi"/>
          <w:color w:val="auto"/>
          <w:sz w:val="22"/>
          <w:szCs w:val="22"/>
        </w:rPr>
      </w:pPr>
      <w:r w:rsidRPr="0061200D">
        <w:rPr>
          <w:rFonts w:asciiTheme="minorHAnsi" w:hAnsiTheme="minorHAnsi" w:cstheme="minorHAnsi"/>
          <w:color w:val="auto"/>
          <w:sz w:val="22"/>
          <w:szCs w:val="22"/>
        </w:rPr>
        <w:t>We should be part of discussions with statutory safeguarding partners to agree the levels for the different types of assessment and services to be commissioned and delivered, as part of the local arrangements.</w:t>
      </w:r>
    </w:p>
    <w:p w14:paraId="1593D89C" w14:textId="5667E0FB" w:rsidR="005775C5" w:rsidRPr="0061200D" w:rsidRDefault="005775C5" w:rsidP="005775C5">
      <w:pPr>
        <w:pStyle w:val="Default"/>
        <w:rPr>
          <w:rFonts w:asciiTheme="minorHAnsi" w:hAnsiTheme="minorHAnsi" w:cstheme="minorHAnsi"/>
          <w:color w:val="auto"/>
          <w:sz w:val="22"/>
          <w:szCs w:val="22"/>
        </w:rPr>
      </w:pPr>
    </w:p>
    <w:p w14:paraId="6A2EE5EE" w14:textId="4996153C" w:rsidR="005775C5" w:rsidRPr="00633C31" w:rsidRDefault="005775C5" w:rsidP="005775C5">
      <w:pPr>
        <w:pStyle w:val="Default"/>
        <w:rPr>
          <w:rFonts w:asciiTheme="minorHAnsi" w:hAnsiTheme="minorHAnsi" w:cstheme="minorHAnsi"/>
          <w:b/>
          <w:color w:val="auto"/>
          <w:sz w:val="22"/>
          <w:szCs w:val="22"/>
        </w:rPr>
      </w:pPr>
      <w:r w:rsidRPr="00633C31">
        <w:rPr>
          <w:rFonts w:asciiTheme="minorHAnsi" w:hAnsiTheme="minorHAnsi" w:cstheme="minorHAnsi"/>
          <w:b/>
          <w:color w:val="auto"/>
          <w:sz w:val="22"/>
          <w:szCs w:val="22"/>
          <w:u w:val="single"/>
        </w:rPr>
        <w:t>Considering bail conditions</w:t>
      </w:r>
      <w:r w:rsidRPr="00633C31">
        <w:rPr>
          <w:rFonts w:asciiTheme="minorHAnsi" w:hAnsiTheme="minorHAnsi" w:cstheme="minorHAnsi"/>
          <w:b/>
          <w:color w:val="auto"/>
          <w:sz w:val="22"/>
          <w:szCs w:val="22"/>
        </w:rPr>
        <w:t xml:space="preserve"> </w:t>
      </w:r>
    </w:p>
    <w:p w14:paraId="616B79C9" w14:textId="1031BB71" w:rsidR="008944E3" w:rsidRPr="00633C31" w:rsidRDefault="008944E3" w:rsidP="005775C5">
      <w:pPr>
        <w:pStyle w:val="Default"/>
        <w:rPr>
          <w:rFonts w:asciiTheme="minorHAnsi" w:hAnsiTheme="minorHAnsi" w:cstheme="minorHAnsi"/>
          <w:color w:val="auto"/>
          <w:sz w:val="22"/>
          <w:szCs w:val="22"/>
        </w:rPr>
      </w:pPr>
    </w:p>
    <w:p w14:paraId="23184B03" w14:textId="48802EE3" w:rsidR="00161759" w:rsidRDefault="008944E3" w:rsidP="00161759">
      <w:pPr>
        <w:pStyle w:val="Default"/>
        <w:rPr>
          <w:rFonts w:asciiTheme="minorHAnsi" w:hAnsiTheme="minorHAnsi" w:cstheme="minorHAnsi"/>
          <w:color w:val="auto"/>
          <w:sz w:val="22"/>
          <w:szCs w:val="22"/>
        </w:rPr>
      </w:pPr>
      <w:r w:rsidRPr="00633C31">
        <w:rPr>
          <w:rFonts w:asciiTheme="minorHAnsi" w:hAnsiTheme="minorHAnsi" w:cstheme="minorHAnsi"/>
          <w:color w:val="auto"/>
          <w:sz w:val="22"/>
          <w:szCs w:val="22"/>
        </w:rPr>
        <w:t>Our school will have due regard for the information a</w:t>
      </w:r>
      <w:r w:rsidR="00FC56F7" w:rsidRPr="00633C31">
        <w:rPr>
          <w:rFonts w:asciiTheme="minorHAnsi" w:hAnsiTheme="minorHAnsi" w:cstheme="minorHAnsi"/>
          <w:color w:val="auto"/>
          <w:sz w:val="22"/>
          <w:szCs w:val="22"/>
        </w:rPr>
        <w:t xml:space="preserve">vailable in </w:t>
      </w:r>
      <w:proofErr w:type="spellStart"/>
      <w:r w:rsidR="00FC56F7" w:rsidRPr="00633C31">
        <w:rPr>
          <w:rFonts w:asciiTheme="minorHAnsi" w:hAnsiTheme="minorHAnsi" w:cstheme="minorHAnsi"/>
          <w:color w:val="auto"/>
          <w:sz w:val="22"/>
          <w:szCs w:val="22"/>
        </w:rPr>
        <w:t>KCSiE</w:t>
      </w:r>
      <w:proofErr w:type="spellEnd"/>
      <w:r w:rsidR="00FC56F7" w:rsidRPr="00633C31">
        <w:rPr>
          <w:rFonts w:asciiTheme="minorHAnsi" w:hAnsiTheme="minorHAnsi" w:cstheme="minorHAnsi"/>
          <w:color w:val="auto"/>
          <w:sz w:val="22"/>
          <w:szCs w:val="22"/>
        </w:rPr>
        <w:t xml:space="preserve"> part 5</w:t>
      </w:r>
      <w:r w:rsidR="00161759">
        <w:rPr>
          <w:rFonts w:asciiTheme="minorHAnsi" w:hAnsiTheme="minorHAnsi" w:cstheme="minorHAnsi"/>
          <w:color w:val="auto"/>
          <w:sz w:val="22"/>
          <w:szCs w:val="22"/>
        </w:rPr>
        <w:t>.</w:t>
      </w:r>
    </w:p>
    <w:p w14:paraId="594F0BAF" w14:textId="77777777" w:rsidR="00161759" w:rsidRDefault="00161759" w:rsidP="00161759">
      <w:pPr>
        <w:pStyle w:val="Default"/>
        <w:rPr>
          <w:rFonts w:asciiTheme="minorHAnsi" w:hAnsiTheme="minorHAnsi" w:cstheme="minorHAnsi"/>
          <w:color w:val="auto"/>
          <w:sz w:val="22"/>
          <w:szCs w:val="22"/>
        </w:rPr>
      </w:pPr>
    </w:p>
    <w:p w14:paraId="03F275C6" w14:textId="76028256" w:rsidR="008D077B" w:rsidRPr="005F44A1" w:rsidRDefault="008D077B" w:rsidP="00161759">
      <w:pPr>
        <w:pStyle w:val="Default"/>
        <w:rPr>
          <w:rFonts w:asciiTheme="minorHAnsi" w:hAnsiTheme="minorHAnsi" w:cstheme="minorHAnsi"/>
          <w:color w:val="auto"/>
          <w:sz w:val="22"/>
          <w:szCs w:val="22"/>
        </w:rPr>
      </w:pPr>
      <w:r w:rsidRPr="005F44A1">
        <w:rPr>
          <w:rFonts w:asciiTheme="minorHAnsi" w:hAnsiTheme="minorHAnsi" w:cstheme="minorHAnsi"/>
          <w:color w:val="auto"/>
          <w:sz w:val="22"/>
          <w:szCs w:val="22"/>
        </w:rPr>
        <w:t xml:space="preserve">When there is a criminal investigation, without bail conditions, our school/academy will work with children’s social care and the police to support the victim, alleged perpetrator and other children/students involved (especially potential witnesses). Where required, we will seek advice from the police to help manage our safeguarding responsibilities. </w:t>
      </w:r>
    </w:p>
    <w:p w14:paraId="079CD937" w14:textId="77777777" w:rsidR="008D077B" w:rsidRPr="00AF6C10" w:rsidRDefault="008D077B" w:rsidP="000C6018">
      <w:pPr>
        <w:pStyle w:val="ListParagraph"/>
        <w:numPr>
          <w:ilvl w:val="0"/>
          <w:numId w:val="65"/>
        </w:numPr>
        <w:autoSpaceDE w:val="0"/>
        <w:autoSpaceDN w:val="0"/>
        <w:adjustRightInd w:val="0"/>
        <w:spacing w:after="109" w:line="240" w:lineRule="auto"/>
        <w:rPr>
          <w:rFonts w:cstheme="minorHAnsi"/>
        </w:rPr>
      </w:pPr>
      <w:r w:rsidRPr="00AF6C10">
        <w:rPr>
          <w:rFonts w:cstheme="minorHAnsi"/>
        </w:rPr>
        <w:t xml:space="preserve">The term ‘Released Under Investigation’ or ‘RUI’ will replace those previously on bail for offences in circumstances that do not warrant the application of bail to either re-attend on a particular date or to include conditions preventing activity or in some cases ensuring compliance with an administrative process. </w:t>
      </w:r>
    </w:p>
    <w:p w14:paraId="72309C84" w14:textId="77777777" w:rsidR="00161759" w:rsidRDefault="008D077B" w:rsidP="00161759">
      <w:pPr>
        <w:pStyle w:val="ListParagraph"/>
        <w:numPr>
          <w:ilvl w:val="0"/>
          <w:numId w:val="65"/>
        </w:numPr>
        <w:autoSpaceDE w:val="0"/>
        <w:autoSpaceDN w:val="0"/>
        <w:adjustRightInd w:val="0"/>
        <w:spacing w:after="0" w:line="240" w:lineRule="auto"/>
        <w:rPr>
          <w:rFonts w:cstheme="minorHAnsi"/>
        </w:rPr>
      </w:pPr>
      <w:r w:rsidRPr="00AF6C10">
        <w:rPr>
          <w:rFonts w:cstheme="minorHAnsi"/>
        </w:rPr>
        <w:t xml:space="preserve">Where bail is deemed proportionate and necessary, </w:t>
      </w:r>
      <w:r w:rsidR="00787404">
        <w:rPr>
          <w:rFonts w:cstheme="minorHAnsi"/>
        </w:rPr>
        <w:t>we</w:t>
      </w:r>
      <w:r w:rsidRPr="00AF6C10">
        <w:rPr>
          <w:rFonts w:cstheme="minorHAnsi"/>
          <w:color w:val="00B050"/>
        </w:rPr>
        <w:t xml:space="preserve"> </w:t>
      </w:r>
      <w:r w:rsidRPr="00AF6C10">
        <w:rPr>
          <w:rFonts w:cstheme="minorHAnsi"/>
        </w:rPr>
        <w:t xml:space="preserve">will work with children’s social care and the police to manage any implications and safeguard our </w:t>
      </w:r>
      <w:r w:rsidR="00787404" w:rsidRPr="00787404">
        <w:rPr>
          <w:rFonts w:cstheme="minorHAnsi"/>
          <w:color w:val="000000" w:themeColor="text1"/>
        </w:rPr>
        <w:t xml:space="preserve">children. </w:t>
      </w:r>
      <w:r w:rsidRPr="00AF6C10">
        <w:rPr>
          <w:rFonts w:cstheme="minorHAnsi"/>
        </w:rPr>
        <w:t xml:space="preserve">An important consideration will be to ensure that the </w:t>
      </w:r>
      <w:r w:rsidRPr="00161759">
        <w:rPr>
          <w:rFonts w:cstheme="minorHAnsi"/>
        </w:rPr>
        <w:t xml:space="preserve">victim can continue in their normal routine, including continuing to receive a suitable education. </w:t>
      </w:r>
    </w:p>
    <w:p w14:paraId="3CDDD107" w14:textId="69C2D34A" w:rsidR="008D077B" w:rsidRPr="00161759" w:rsidRDefault="008D077B" w:rsidP="00161759">
      <w:pPr>
        <w:pStyle w:val="ListParagraph"/>
        <w:numPr>
          <w:ilvl w:val="0"/>
          <w:numId w:val="65"/>
        </w:numPr>
        <w:autoSpaceDE w:val="0"/>
        <w:autoSpaceDN w:val="0"/>
        <w:adjustRightInd w:val="0"/>
        <w:spacing w:after="0" w:line="240" w:lineRule="auto"/>
        <w:rPr>
          <w:rFonts w:cstheme="minorHAnsi"/>
        </w:rPr>
      </w:pPr>
      <w:r w:rsidRPr="00161759">
        <w:rPr>
          <w:rFonts w:cstheme="minorHAnsi"/>
        </w:rPr>
        <w:t xml:space="preserve">Particular regard will be given to: the additional stress and trauma that might be caused to a victim within the institution; the potential for the suspected person to intimidate the victim or a witness; the need to ensure that any risk management measures strike a balance between management of risk and the rights of an </w:t>
      </w:r>
      <w:proofErr w:type="spellStart"/>
      <w:r w:rsidRPr="00161759">
        <w:rPr>
          <w:rFonts w:cstheme="minorHAnsi"/>
        </w:rPr>
        <w:t>unconvicted</w:t>
      </w:r>
      <w:proofErr w:type="spellEnd"/>
      <w:r w:rsidRPr="00161759">
        <w:rPr>
          <w:rFonts w:cstheme="minorHAnsi"/>
        </w:rPr>
        <w:t xml:space="preserve"> person (e.g. rights to privacy, family life, etc). </w:t>
      </w:r>
    </w:p>
    <w:p w14:paraId="24A8CA2B" w14:textId="484CD832" w:rsidR="008D077B" w:rsidRPr="00161759" w:rsidRDefault="008D077B" w:rsidP="000C6018">
      <w:pPr>
        <w:pStyle w:val="ListParagraph"/>
        <w:numPr>
          <w:ilvl w:val="0"/>
          <w:numId w:val="65"/>
        </w:numPr>
        <w:autoSpaceDE w:val="0"/>
        <w:autoSpaceDN w:val="0"/>
        <w:adjustRightInd w:val="0"/>
        <w:spacing w:after="0" w:line="240" w:lineRule="auto"/>
        <w:rPr>
          <w:rFonts w:cstheme="minorHAnsi"/>
        </w:rPr>
      </w:pPr>
      <w:r w:rsidRPr="00161759">
        <w:rPr>
          <w:rFonts w:cstheme="minorHAnsi"/>
        </w:rPr>
        <w:t>Careful liaison with the police investigators should help to develop a balanced set of arrangements</w:t>
      </w:r>
    </w:p>
    <w:p w14:paraId="470ECD01" w14:textId="77777777" w:rsidR="0057161B" w:rsidRPr="0057161B" w:rsidRDefault="0057161B" w:rsidP="0057161B">
      <w:pPr>
        <w:autoSpaceDE w:val="0"/>
        <w:autoSpaceDN w:val="0"/>
        <w:adjustRightInd w:val="0"/>
        <w:spacing w:after="0" w:line="240" w:lineRule="auto"/>
        <w:rPr>
          <w:rFonts w:cstheme="minorHAnsi"/>
          <w:color w:val="FF0000"/>
        </w:rPr>
      </w:pPr>
    </w:p>
    <w:p w14:paraId="0C1E1242" w14:textId="0DD27C12" w:rsidR="00F242D1" w:rsidRPr="00F242D1" w:rsidRDefault="00F242D1" w:rsidP="00F242D1">
      <w:pPr>
        <w:autoSpaceDE w:val="0"/>
        <w:autoSpaceDN w:val="0"/>
        <w:adjustRightInd w:val="0"/>
        <w:spacing w:after="0" w:line="240" w:lineRule="auto"/>
        <w:rPr>
          <w:rFonts w:cstheme="minorHAnsi"/>
          <w:b/>
          <w:color w:val="00B0F0"/>
          <w:u w:val="single"/>
        </w:rPr>
      </w:pPr>
      <w:r w:rsidRPr="00F242D1">
        <w:rPr>
          <w:rFonts w:cstheme="minorHAnsi"/>
          <w:b/>
          <w:u w:val="single"/>
        </w:rPr>
        <w:t xml:space="preserve">Managing any delays in the criminal process </w:t>
      </w:r>
    </w:p>
    <w:p w14:paraId="78AF19F5" w14:textId="77777777" w:rsidR="00F242D1" w:rsidRPr="00F4121A" w:rsidRDefault="00F242D1" w:rsidP="00F242D1">
      <w:pPr>
        <w:autoSpaceDE w:val="0"/>
        <w:autoSpaceDN w:val="0"/>
        <w:adjustRightInd w:val="0"/>
        <w:spacing w:after="0" w:line="240" w:lineRule="auto"/>
        <w:rPr>
          <w:rFonts w:cstheme="minorHAnsi"/>
          <w:color w:val="FF0000"/>
          <w:u w:val="single"/>
        </w:rPr>
      </w:pPr>
      <w:r w:rsidRPr="00F4121A">
        <w:rPr>
          <w:rFonts w:cstheme="minorHAnsi"/>
          <w:bCs/>
          <w:color w:val="FF0000"/>
          <w:u w:val="single"/>
        </w:rPr>
        <w:t xml:space="preserve"> </w:t>
      </w:r>
    </w:p>
    <w:p w14:paraId="7083BDBE" w14:textId="77777777" w:rsidR="00F242D1" w:rsidRPr="005F44A1" w:rsidRDefault="00F242D1" w:rsidP="003C0FA7">
      <w:pPr>
        <w:pStyle w:val="ListParagraph"/>
        <w:numPr>
          <w:ilvl w:val="0"/>
          <w:numId w:val="49"/>
        </w:numPr>
        <w:autoSpaceDE w:val="0"/>
        <w:autoSpaceDN w:val="0"/>
        <w:adjustRightInd w:val="0"/>
        <w:spacing w:after="96" w:line="240" w:lineRule="auto"/>
        <w:rPr>
          <w:rFonts w:cstheme="minorHAnsi"/>
        </w:rPr>
      </w:pPr>
      <w:r w:rsidRPr="005F44A1">
        <w:rPr>
          <w:rFonts w:cstheme="minorHAnsi"/>
        </w:rPr>
        <w:t>There may be delays in any case that is being progressed through the criminal justice system. Our Schools/colleges will</w:t>
      </w:r>
      <w:r w:rsidRPr="005F44A1">
        <w:rPr>
          <w:rFonts w:cstheme="minorHAnsi"/>
          <w:bCs/>
        </w:rPr>
        <w:t xml:space="preserve"> not wait</w:t>
      </w:r>
      <w:r w:rsidRPr="005F44A1">
        <w:rPr>
          <w:rFonts w:cstheme="minorHAnsi"/>
          <w:b/>
          <w:bCs/>
        </w:rPr>
        <w:t xml:space="preserve"> </w:t>
      </w:r>
      <w:r w:rsidRPr="005F44A1">
        <w:rPr>
          <w:rFonts w:cstheme="minorHAnsi"/>
        </w:rPr>
        <w:t xml:space="preserve">for the outcome (or even the start) of a police investigation before protecting the victim, alleged perpetrator and other children in the school or college.  We will use a risk assessment to help inform any decision. </w:t>
      </w:r>
    </w:p>
    <w:p w14:paraId="0913180A" w14:textId="77777777" w:rsidR="00F242D1" w:rsidRPr="005F44A1" w:rsidRDefault="00F242D1" w:rsidP="003C0FA7">
      <w:pPr>
        <w:pStyle w:val="ListParagraph"/>
        <w:numPr>
          <w:ilvl w:val="0"/>
          <w:numId w:val="49"/>
        </w:numPr>
        <w:autoSpaceDE w:val="0"/>
        <w:autoSpaceDN w:val="0"/>
        <w:adjustRightInd w:val="0"/>
        <w:spacing w:after="96" w:line="240" w:lineRule="auto"/>
        <w:rPr>
          <w:rFonts w:cstheme="minorHAnsi"/>
        </w:rPr>
      </w:pPr>
      <w:r w:rsidRPr="005F44A1">
        <w:rPr>
          <w:rFonts w:cstheme="minorHAnsi"/>
        </w:rPr>
        <w:t xml:space="preserve">Whilst protecting children and/or taking any disciplinary measures against the alleged perpetrator, our designated safeguarding lead or deputy will work closely with the police (and other agencies as required), to ensure any actions our school/college take do not jeopardise the police investigation. </w:t>
      </w:r>
    </w:p>
    <w:p w14:paraId="3C8DEE68" w14:textId="1EDC301B" w:rsidR="00F242D1" w:rsidRDefault="00F242D1" w:rsidP="003C0FA7">
      <w:pPr>
        <w:pStyle w:val="ListParagraph"/>
        <w:numPr>
          <w:ilvl w:val="0"/>
          <w:numId w:val="49"/>
        </w:numPr>
        <w:autoSpaceDE w:val="0"/>
        <w:autoSpaceDN w:val="0"/>
        <w:adjustRightInd w:val="0"/>
        <w:spacing w:after="96" w:line="240" w:lineRule="auto"/>
        <w:rPr>
          <w:rFonts w:cstheme="minorHAnsi"/>
        </w:rPr>
      </w:pPr>
      <w:r w:rsidRPr="005F44A1">
        <w:rPr>
          <w:rFonts w:cstheme="minorHAnsi"/>
        </w:rPr>
        <w:t xml:space="preserve">If our school/college has questions about the investigation, we will ask the police. </w:t>
      </w:r>
    </w:p>
    <w:p w14:paraId="002E4F5C" w14:textId="77777777" w:rsidR="00215221" w:rsidRDefault="00215221" w:rsidP="00215221">
      <w:pPr>
        <w:pStyle w:val="ListParagraph"/>
        <w:autoSpaceDE w:val="0"/>
        <w:autoSpaceDN w:val="0"/>
        <w:adjustRightInd w:val="0"/>
        <w:spacing w:after="96" w:line="240" w:lineRule="auto"/>
        <w:rPr>
          <w:rFonts w:cstheme="minorHAnsi"/>
        </w:rPr>
      </w:pPr>
    </w:p>
    <w:p w14:paraId="54E51D13" w14:textId="6FC2CA6A" w:rsidR="00215221" w:rsidRPr="00215221" w:rsidRDefault="00215221" w:rsidP="00215221">
      <w:pPr>
        <w:autoSpaceDE w:val="0"/>
        <w:autoSpaceDN w:val="0"/>
        <w:adjustRightInd w:val="0"/>
        <w:spacing w:after="0" w:line="240" w:lineRule="auto"/>
        <w:rPr>
          <w:rFonts w:cstheme="minorHAnsi"/>
          <w:b/>
          <w:color w:val="FF0000"/>
          <w:u w:val="single"/>
        </w:rPr>
      </w:pPr>
      <w:r w:rsidRPr="00215221">
        <w:rPr>
          <w:rFonts w:cstheme="minorHAnsi"/>
          <w:b/>
          <w:u w:val="single"/>
        </w:rPr>
        <w:t>The end of the criminal process</w:t>
      </w:r>
    </w:p>
    <w:p w14:paraId="74994F5F" w14:textId="77777777" w:rsidR="00215221" w:rsidRPr="00215221" w:rsidRDefault="00215221" w:rsidP="00215221">
      <w:pPr>
        <w:autoSpaceDE w:val="0"/>
        <w:autoSpaceDN w:val="0"/>
        <w:adjustRightInd w:val="0"/>
        <w:spacing w:after="0" w:line="240" w:lineRule="auto"/>
        <w:rPr>
          <w:rFonts w:cstheme="minorHAnsi"/>
          <w:color w:val="FF0000"/>
          <w:u w:val="single"/>
        </w:rPr>
      </w:pPr>
    </w:p>
    <w:p w14:paraId="28121A69" w14:textId="13D91908" w:rsidR="00215221" w:rsidRPr="008C72A8" w:rsidRDefault="00215221" w:rsidP="003C0FA7">
      <w:pPr>
        <w:pStyle w:val="ListParagraph"/>
        <w:numPr>
          <w:ilvl w:val="0"/>
          <w:numId w:val="49"/>
        </w:numPr>
        <w:autoSpaceDE w:val="0"/>
        <w:autoSpaceDN w:val="0"/>
        <w:adjustRightInd w:val="0"/>
        <w:spacing w:after="0" w:line="240" w:lineRule="auto"/>
        <w:rPr>
          <w:rFonts w:cstheme="minorHAnsi"/>
        </w:rPr>
      </w:pPr>
      <w:r w:rsidRPr="00215221">
        <w:rPr>
          <w:rFonts w:cstheme="minorHAnsi"/>
        </w:rPr>
        <w:t xml:space="preserve"> If a </w:t>
      </w:r>
      <w:r>
        <w:rPr>
          <w:rFonts w:cstheme="minorHAnsi"/>
          <w:color w:val="000000" w:themeColor="text1"/>
        </w:rPr>
        <w:t>child</w:t>
      </w:r>
      <w:r w:rsidRPr="00215221">
        <w:rPr>
          <w:rFonts w:cstheme="minorHAnsi"/>
          <w:color w:val="000000" w:themeColor="text1"/>
        </w:rPr>
        <w:t xml:space="preserve"> </w:t>
      </w:r>
      <w:r w:rsidRPr="00215221">
        <w:rPr>
          <w:rFonts w:cstheme="minorHAnsi"/>
        </w:rPr>
        <w:t xml:space="preserve">is convicted or receives a caution for a sexual offence, </w:t>
      </w:r>
      <w:r>
        <w:rPr>
          <w:rFonts w:cstheme="minorHAnsi"/>
        </w:rPr>
        <w:t>we</w:t>
      </w:r>
      <w:r w:rsidRPr="00215221">
        <w:rPr>
          <w:rFonts w:cstheme="minorHAnsi"/>
          <w:color w:val="00B050"/>
        </w:rPr>
        <w:t xml:space="preserve"> </w:t>
      </w:r>
      <w:r w:rsidRPr="00215221">
        <w:rPr>
          <w:rFonts w:cstheme="minorHAnsi"/>
        </w:rPr>
        <w:t xml:space="preserve">will update our risk assessment, ensure relevant protections are in place for all the </w:t>
      </w:r>
      <w:r>
        <w:rPr>
          <w:rFonts w:cstheme="minorHAnsi"/>
          <w:color w:val="000000" w:themeColor="text1"/>
        </w:rPr>
        <w:t>children</w:t>
      </w:r>
      <w:r w:rsidRPr="00215221">
        <w:rPr>
          <w:rFonts w:cstheme="minorHAnsi"/>
          <w:color w:val="000000" w:themeColor="text1"/>
        </w:rPr>
        <w:t xml:space="preserve"> </w:t>
      </w:r>
      <w:r w:rsidRPr="00215221">
        <w:rPr>
          <w:rFonts w:cstheme="minorHAnsi"/>
        </w:rPr>
        <w:t xml:space="preserve">at our </w:t>
      </w:r>
      <w:r>
        <w:rPr>
          <w:rFonts w:cstheme="minorHAnsi"/>
          <w:color w:val="000000" w:themeColor="text1"/>
        </w:rPr>
        <w:t>school</w:t>
      </w:r>
      <w:r w:rsidRPr="00215221">
        <w:rPr>
          <w:rFonts w:cstheme="minorHAnsi"/>
          <w:color w:val="000000" w:themeColor="text1"/>
        </w:rPr>
        <w:t xml:space="preserve"> </w:t>
      </w:r>
      <w:r w:rsidRPr="00215221">
        <w:rPr>
          <w:rFonts w:cstheme="minorHAnsi"/>
        </w:rPr>
        <w:t xml:space="preserve">and, we will consider any suitable action in light of our behaviour policy. If the perpetrator remains in our </w:t>
      </w:r>
      <w:r>
        <w:rPr>
          <w:rFonts w:cstheme="minorHAnsi"/>
          <w:color w:val="000000" w:themeColor="text1"/>
        </w:rPr>
        <w:t>school</w:t>
      </w:r>
      <w:r w:rsidRPr="00215221">
        <w:rPr>
          <w:rFonts w:cstheme="minorHAnsi"/>
          <w:color w:val="000000" w:themeColor="text1"/>
        </w:rPr>
        <w:t xml:space="preserve"> </w:t>
      </w:r>
      <w:r w:rsidRPr="00215221">
        <w:rPr>
          <w:rFonts w:cstheme="minorHAnsi"/>
        </w:rPr>
        <w:t xml:space="preserve">with the victim </w:t>
      </w:r>
      <w:r>
        <w:rPr>
          <w:rFonts w:cstheme="minorHAnsi"/>
        </w:rPr>
        <w:t>we</w:t>
      </w:r>
      <w:r w:rsidRPr="00215221">
        <w:rPr>
          <w:rFonts w:cstheme="minorHAnsi"/>
          <w:color w:val="00B050"/>
        </w:rPr>
        <w:t xml:space="preserve"> </w:t>
      </w:r>
      <w:r w:rsidRPr="00215221">
        <w:rPr>
          <w:rFonts w:cstheme="minorHAnsi"/>
        </w:rPr>
        <w:t xml:space="preserve">will be very clear as to our expectations regarding the perpetrator now they have been convicted or cautioned. This could include expectations regarding their behaviour and any restrictions the </w:t>
      </w:r>
      <w:r w:rsidR="008C72A8" w:rsidRPr="008C72A8">
        <w:rPr>
          <w:rFonts w:cstheme="minorHAnsi"/>
          <w:color w:val="000000" w:themeColor="text1"/>
        </w:rPr>
        <w:t>school</w:t>
      </w:r>
      <w:r w:rsidRPr="008C72A8">
        <w:rPr>
          <w:rFonts w:cstheme="minorHAnsi"/>
          <w:color w:val="000000" w:themeColor="text1"/>
        </w:rPr>
        <w:t xml:space="preserve"> </w:t>
      </w:r>
      <w:r w:rsidRPr="00215221">
        <w:rPr>
          <w:rFonts w:cstheme="minorHAnsi"/>
        </w:rPr>
        <w:t xml:space="preserve">thinks are reasonable and proportionate regarding the perpetrator’s timetable. </w:t>
      </w:r>
    </w:p>
    <w:p w14:paraId="67D3F17D" w14:textId="72EFB9D9" w:rsidR="00215221" w:rsidRPr="008C72A8" w:rsidRDefault="00215221" w:rsidP="003C0FA7">
      <w:pPr>
        <w:pStyle w:val="ListParagraph"/>
        <w:numPr>
          <w:ilvl w:val="0"/>
          <w:numId w:val="49"/>
        </w:numPr>
        <w:autoSpaceDE w:val="0"/>
        <w:autoSpaceDN w:val="0"/>
        <w:adjustRightInd w:val="0"/>
        <w:spacing w:after="0" w:line="240" w:lineRule="auto"/>
        <w:rPr>
          <w:rFonts w:cstheme="minorHAnsi"/>
        </w:rPr>
      </w:pPr>
      <w:r w:rsidRPr="00215221">
        <w:rPr>
          <w:rFonts w:cstheme="minorHAnsi"/>
        </w:rPr>
        <w:t xml:space="preserve">We will ensure both the victim and alleged perpetrator remain protected, especially from any bullying or harassment (including online). </w:t>
      </w:r>
    </w:p>
    <w:p w14:paraId="48E44564" w14:textId="26266125" w:rsidR="00215221" w:rsidRDefault="00215221" w:rsidP="003C0FA7">
      <w:pPr>
        <w:pStyle w:val="ListParagraph"/>
        <w:numPr>
          <w:ilvl w:val="0"/>
          <w:numId w:val="49"/>
        </w:numPr>
        <w:autoSpaceDE w:val="0"/>
        <w:autoSpaceDN w:val="0"/>
        <w:adjustRightInd w:val="0"/>
        <w:spacing w:after="0" w:line="240" w:lineRule="auto"/>
        <w:rPr>
          <w:rFonts w:cstheme="minorHAnsi"/>
        </w:rPr>
      </w:pPr>
      <w:r w:rsidRPr="00215221">
        <w:rPr>
          <w:rFonts w:cstheme="minorHAnsi"/>
        </w:rPr>
        <w:t>Where cases are classified as “no further action” (</w:t>
      </w:r>
      <w:proofErr w:type="spellStart"/>
      <w:r w:rsidRPr="00215221">
        <w:rPr>
          <w:rFonts w:cstheme="minorHAnsi"/>
        </w:rPr>
        <w:t>NFA’d</w:t>
      </w:r>
      <w:proofErr w:type="spellEnd"/>
      <w:r w:rsidRPr="00215221">
        <w:rPr>
          <w:rFonts w:cstheme="minorHAnsi"/>
        </w:rPr>
        <w:t xml:space="preserve">) by the police or Crown Prosecution Service, or where there is a not guilty verdict, we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We will discuss any decisions with the victim in this light and continue to offer support. The alleged perpetrator is also likely to require ongoing support for what will have likely been a difficult experience. </w:t>
      </w:r>
    </w:p>
    <w:p w14:paraId="2969A1C2" w14:textId="77777777" w:rsidR="00C1362C" w:rsidRPr="00215221" w:rsidRDefault="00C1362C" w:rsidP="00C1362C">
      <w:pPr>
        <w:pStyle w:val="ListParagraph"/>
        <w:autoSpaceDE w:val="0"/>
        <w:autoSpaceDN w:val="0"/>
        <w:adjustRightInd w:val="0"/>
        <w:spacing w:after="0" w:line="240" w:lineRule="auto"/>
        <w:rPr>
          <w:rFonts w:cstheme="minorHAnsi"/>
        </w:rPr>
      </w:pPr>
    </w:p>
    <w:p w14:paraId="63A1F2A6" w14:textId="3E0B63DA" w:rsidR="00C1362C" w:rsidRPr="00161759" w:rsidRDefault="00C1362C" w:rsidP="00C1362C">
      <w:pPr>
        <w:autoSpaceDE w:val="0"/>
        <w:autoSpaceDN w:val="0"/>
        <w:adjustRightInd w:val="0"/>
        <w:spacing w:after="0" w:line="240" w:lineRule="auto"/>
        <w:rPr>
          <w:rFonts w:cstheme="minorHAnsi"/>
          <w:b/>
          <w:bCs/>
          <w:u w:val="single"/>
        </w:rPr>
      </w:pPr>
      <w:r w:rsidRPr="00161759">
        <w:rPr>
          <w:rFonts w:cstheme="minorHAnsi"/>
          <w:b/>
          <w:bCs/>
          <w:u w:val="single"/>
        </w:rPr>
        <w:t>Unsubstantiated, unfound, false and malicious reports</w:t>
      </w:r>
    </w:p>
    <w:p w14:paraId="56E6AB7C" w14:textId="0068A0DB" w:rsidR="00C1362C" w:rsidRPr="00161759" w:rsidRDefault="00C1362C" w:rsidP="00157E08">
      <w:pPr>
        <w:pStyle w:val="Default"/>
        <w:rPr>
          <w:rFonts w:asciiTheme="minorHAnsi" w:hAnsiTheme="minorHAnsi" w:cstheme="minorHAnsi"/>
          <w:color w:val="auto"/>
          <w:sz w:val="22"/>
          <w:szCs w:val="22"/>
        </w:rPr>
      </w:pPr>
      <w:r w:rsidRPr="00161759">
        <w:rPr>
          <w:rFonts w:asciiTheme="minorHAnsi" w:hAnsiTheme="minorHAnsi" w:cstheme="minorHAnsi"/>
          <w:color w:val="auto"/>
          <w:sz w:val="22"/>
          <w:szCs w:val="22"/>
        </w:rPr>
        <w:t>All concerns, discussions and decisions made, and the reasons for those decisions, should be recorded in writing</w:t>
      </w:r>
      <w:r w:rsidR="00CB68F0" w:rsidRPr="00161759">
        <w:rPr>
          <w:rFonts w:asciiTheme="minorHAnsi" w:hAnsiTheme="minorHAnsi" w:cstheme="minorHAnsi"/>
          <w:color w:val="auto"/>
          <w:sz w:val="22"/>
          <w:szCs w:val="22"/>
        </w:rPr>
        <w:t>.</w:t>
      </w:r>
    </w:p>
    <w:p w14:paraId="6A4DA470" w14:textId="77777777" w:rsidR="00C1362C" w:rsidRPr="00161759" w:rsidRDefault="00C1362C" w:rsidP="00CB68F0">
      <w:pPr>
        <w:pStyle w:val="Default"/>
        <w:rPr>
          <w:rFonts w:asciiTheme="minorHAnsi" w:hAnsiTheme="minorHAnsi" w:cstheme="minorHAnsi"/>
          <w:color w:val="auto"/>
          <w:sz w:val="22"/>
          <w:szCs w:val="22"/>
        </w:rPr>
      </w:pPr>
      <w:r w:rsidRPr="00161759">
        <w:rPr>
          <w:rFonts w:asciiTheme="minorHAnsi" w:hAnsiTheme="minorHAnsi" w:cstheme="minorHAnsi"/>
          <w:color w:val="auto"/>
          <w:sz w:val="22"/>
          <w:szCs w:val="22"/>
        </w:rPr>
        <w:t>Safeguarding and supporting the victim. Records will be reviewed so that potential patterns of concerning, problematic or inappropriate behaviour can be identified, and addressed.</w:t>
      </w:r>
    </w:p>
    <w:p w14:paraId="4A600F37" w14:textId="48EF9407" w:rsidR="00157E08" w:rsidRPr="00161759" w:rsidRDefault="00157E08" w:rsidP="00CB68F0">
      <w:pPr>
        <w:pStyle w:val="Default"/>
        <w:rPr>
          <w:rFonts w:asciiTheme="minorHAnsi" w:hAnsiTheme="minorHAnsi" w:cstheme="minorHAnsi"/>
          <w:color w:val="auto"/>
          <w:sz w:val="22"/>
          <w:szCs w:val="22"/>
        </w:rPr>
      </w:pPr>
      <w:r w:rsidRPr="00161759">
        <w:rPr>
          <w:rFonts w:asciiTheme="minorHAnsi" w:hAnsiTheme="minorHAnsi" w:cstheme="minorHAnsi"/>
          <w:color w:val="auto"/>
          <w:sz w:val="22"/>
          <w:szCs w:val="22"/>
        </w:rPr>
        <w:t xml:space="preserve">If a report is determined to be unsubstantiated, unfounded, false or malicious, the designated safeguarding lead will consider whether the child and/or the person who has made the allegation is in need of help or may have been abused by someone else and this is a cry for help. In such circumstances, a referral to children’s social care may be appropriate. </w:t>
      </w:r>
    </w:p>
    <w:p w14:paraId="2A0E994D" w14:textId="77777777" w:rsidR="00CB68F0" w:rsidRPr="00161759" w:rsidRDefault="00CB68F0" w:rsidP="00CB68F0">
      <w:pPr>
        <w:pStyle w:val="Default"/>
        <w:rPr>
          <w:rFonts w:asciiTheme="minorHAnsi" w:hAnsiTheme="minorHAnsi" w:cstheme="minorHAnsi"/>
          <w:color w:val="auto"/>
          <w:sz w:val="22"/>
          <w:szCs w:val="22"/>
        </w:rPr>
      </w:pPr>
    </w:p>
    <w:p w14:paraId="623496A8" w14:textId="27514D0D" w:rsidR="00157E08" w:rsidRPr="00161759" w:rsidRDefault="00157E08" w:rsidP="00CB68F0">
      <w:pPr>
        <w:pStyle w:val="Default"/>
        <w:rPr>
          <w:rFonts w:asciiTheme="minorHAnsi" w:hAnsiTheme="minorHAnsi" w:cstheme="minorHAnsi"/>
          <w:color w:val="auto"/>
          <w:sz w:val="22"/>
          <w:szCs w:val="22"/>
        </w:rPr>
      </w:pPr>
      <w:r w:rsidRPr="00161759">
        <w:rPr>
          <w:rFonts w:asciiTheme="minorHAnsi" w:hAnsiTheme="minorHAnsi" w:cstheme="minorHAnsi"/>
          <w:color w:val="auto"/>
          <w:sz w:val="22"/>
          <w:szCs w:val="22"/>
        </w:rPr>
        <w:t>If a report is shown to be deliberately invented or malicious, we will consider whether any disciplinary action is appropriate against the individual who made it as per our behaviour policy.</w:t>
      </w:r>
    </w:p>
    <w:p w14:paraId="7505B54D" w14:textId="7709330C" w:rsidR="006B43BB" w:rsidRDefault="006B43BB" w:rsidP="00CB68F0">
      <w:pPr>
        <w:pStyle w:val="Default"/>
        <w:rPr>
          <w:rFonts w:asciiTheme="minorHAnsi" w:hAnsiTheme="minorHAnsi" w:cstheme="minorHAnsi"/>
          <w:color w:val="FF0000"/>
          <w:sz w:val="22"/>
          <w:szCs w:val="22"/>
        </w:rPr>
      </w:pPr>
    </w:p>
    <w:p w14:paraId="36F838BD" w14:textId="77777777" w:rsidR="006B43BB" w:rsidRDefault="006B43BB" w:rsidP="00CB68F0">
      <w:pPr>
        <w:pStyle w:val="Default"/>
        <w:rPr>
          <w:rFonts w:asciiTheme="minorHAnsi" w:hAnsiTheme="minorHAnsi" w:cstheme="minorHAnsi"/>
          <w:color w:val="FF0000"/>
          <w:sz w:val="22"/>
          <w:szCs w:val="22"/>
        </w:rPr>
      </w:pPr>
    </w:p>
    <w:p w14:paraId="65CD6460" w14:textId="77777777" w:rsidR="007135F5" w:rsidRPr="00E43731" w:rsidRDefault="007135F5" w:rsidP="007135F5">
      <w:pPr>
        <w:pStyle w:val="Default"/>
        <w:rPr>
          <w:rFonts w:asciiTheme="minorHAnsi" w:hAnsiTheme="minorHAnsi" w:cstheme="minorHAnsi"/>
          <w:b/>
          <w:bCs/>
          <w:color w:val="auto"/>
          <w:sz w:val="22"/>
          <w:szCs w:val="22"/>
          <w:u w:val="single"/>
        </w:rPr>
      </w:pPr>
      <w:r w:rsidRPr="00E43731">
        <w:rPr>
          <w:rFonts w:asciiTheme="minorHAnsi" w:hAnsiTheme="minorHAnsi" w:cstheme="minorHAnsi"/>
          <w:b/>
          <w:bCs/>
          <w:color w:val="auto"/>
          <w:sz w:val="22"/>
          <w:szCs w:val="22"/>
          <w:u w:val="single"/>
        </w:rPr>
        <w:t>Safeguarding and supporting the victim</w:t>
      </w:r>
    </w:p>
    <w:p w14:paraId="1390A639" w14:textId="77777777" w:rsidR="007135F5" w:rsidRPr="0025131E" w:rsidRDefault="007135F5" w:rsidP="007135F5">
      <w:pPr>
        <w:pStyle w:val="Default"/>
        <w:rPr>
          <w:rFonts w:asciiTheme="minorHAnsi" w:hAnsiTheme="minorHAnsi" w:cstheme="minorHAnsi"/>
          <w:color w:val="FF0000"/>
          <w:sz w:val="22"/>
          <w:szCs w:val="22"/>
        </w:rPr>
      </w:pPr>
    </w:p>
    <w:p w14:paraId="2F45890A" w14:textId="77777777" w:rsidR="007135F5" w:rsidRPr="00060326" w:rsidRDefault="007135F5" w:rsidP="007135F5">
      <w:pPr>
        <w:autoSpaceDE w:val="0"/>
        <w:autoSpaceDN w:val="0"/>
        <w:adjustRightInd w:val="0"/>
        <w:spacing w:after="216" w:line="240" w:lineRule="auto"/>
        <w:rPr>
          <w:rFonts w:cstheme="minorHAnsi"/>
        </w:rPr>
      </w:pPr>
      <w:r w:rsidRPr="00060326">
        <w:rPr>
          <w:rFonts w:cstheme="minorHAnsi"/>
        </w:rPr>
        <w:t xml:space="preserve">The following principles are based on effective safeguarding practice and will help shape any decisions regarding safeguarding and supporting the victim. </w:t>
      </w:r>
    </w:p>
    <w:p w14:paraId="19A6FE2E" w14:textId="77777777" w:rsidR="007135F5" w:rsidRPr="00060326" w:rsidRDefault="007135F5" w:rsidP="003C0FA7">
      <w:pPr>
        <w:pStyle w:val="ListParagraph"/>
        <w:numPr>
          <w:ilvl w:val="0"/>
          <w:numId w:val="50"/>
        </w:numPr>
        <w:autoSpaceDE w:val="0"/>
        <w:autoSpaceDN w:val="0"/>
        <w:adjustRightInd w:val="0"/>
        <w:spacing w:after="0" w:line="240" w:lineRule="auto"/>
        <w:rPr>
          <w:rFonts w:cstheme="minorHAnsi"/>
        </w:rPr>
      </w:pPr>
      <w:r w:rsidRPr="00060326">
        <w:rPr>
          <w:rFonts w:cstheme="minorHAnsi"/>
        </w:rPr>
        <w:t>The age and the developmental stage of the victim</w:t>
      </w:r>
    </w:p>
    <w:p w14:paraId="3671F15F" w14:textId="77777777" w:rsidR="007135F5" w:rsidRPr="00060326" w:rsidRDefault="007135F5" w:rsidP="003C0FA7">
      <w:pPr>
        <w:pStyle w:val="Default"/>
        <w:numPr>
          <w:ilvl w:val="0"/>
          <w:numId w:val="50"/>
        </w:numPr>
        <w:rPr>
          <w:rFonts w:asciiTheme="minorHAnsi" w:hAnsiTheme="minorHAnsi" w:cstheme="minorHAnsi"/>
          <w:color w:val="auto"/>
          <w:sz w:val="22"/>
          <w:szCs w:val="22"/>
        </w:rPr>
      </w:pPr>
      <w:r w:rsidRPr="00060326">
        <w:rPr>
          <w:rFonts w:asciiTheme="minorHAnsi" w:hAnsiTheme="minorHAnsi" w:cstheme="minorHAnsi"/>
          <w:color w:val="auto"/>
          <w:sz w:val="22"/>
          <w:szCs w:val="22"/>
        </w:rPr>
        <w:t xml:space="preserve">The needs and wishes of the victim will be paramount (along with protecting the child) in any response. It is important they feel in as much control of the process as is reasonably possible. Wherever possible, the victim, if they wish, should be able to continue in their normal routine. Overall, the priority will be to make the victim’s daily experience as normal as possible, so that our school/college is a safe space for them. </w:t>
      </w:r>
    </w:p>
    <w:p w14:paraId="4C458800" w14:textId="77777777" w:rsidR="007135F5" w:rsidRPr="00060326" w:rsidRDefault="007135F5" w:rsidP="003C0FA7">
      <w:pPr>
        <w:pStyle w:val="Default"/>
        <w:numPr>
          <w:ilvl w:val="0"/>
          <w:numId w:val="50"/>
        </w:numPr>
        <w:rPr>
          <w:rFonts w:asciiTheme="minorHAnsi" w:hAnsiTheme="minorHAnsi" w:cstheme="minorHAnsi"/>
          <w:color w:val="auto"/>
          <w:sz w:val="22"/>
          <w:szCs w:val="22"/>
        </w:rPr>
      </w:pPr>
      <w:r w:rsidRPr="00060326">
        <w:rPr>
          <w:rFonts w:asciiTheme="minorHAnsi" w:hAnsiTheme="minorHAnsi" w:cstheme="minorHAnsi"/>
          <w:color w:val="auto"/>
          <w:sz w:val="22"/>
          <w:szCs w:val="22"/>
        </w:rPr>
        <w:t>The victim should never be made to feel they are the problem for making a report or made to feel ashamed for making a report.</w:t>
      </w:r>
    </w:p>
    <w:p w14:paraId="227F5493" w14:textId="77777777" w:rsidR="007135F5" w:rsidRDefault="007135F5" w:rsidP="003C0FA7">
      <w:pPr>
        <w:pStyle w:val="Default"/>
        <w:numPr>
          <w:ilvl w:val="0"/>
          <w:numId w:val="50"/>
        </w:numPr>
        <w:rPr>
          <w:rFonts w:asciiTheme="minorHAnsi" w:hAnsiTheme="minorHAnsi" w:cstheme="minorHAnsi"/>
          <w:color w:val="auto"/>
          <w:sz w:val="22"/>
          <w:szCs w:val="22"/>
        </w:rPr>
      </w:pPr>
      <w:r w:rsidRPr="00060326">
        <w:rPr>
          <w:rFonts w:asciiTheme="minorHAnsi" w:hAnsiTheme="minorHAnsi" w:cstheme="minorHAnsi"/>
          <w:color w:val="auto"/>
          <w:sz w:val="22"/>
          <w:szCs w:val="22"/>
        </w:rPr>
        <w:t>Consider the proportionality of the response. Support should be tailored on a case-by-case basis. The support required regarding a one-off incident of sexualised name-calling is likely to be vastly different from that for a report of rape. Support can include: Children and Young People’s Independent Sexual Violence Advisors (</w:t>
      </w:r>
      <w:proofErr w:type="spellStart"/>
      <w:r w:rsidRPr="00060326">
        <w:rPr>
          <w:rFonts w:asciiTheme="minorHAnsi" w:hAnsiTheme="minorHAnsi" w:cstheme="minorHAnsi"/>
          <w:color w:val="auto"/>
          <w:sz w:val="22"/>
          <w:szCs w:val="22"/>
        </w:rPr>
        <w:t>ChISVAs</w:t>
      </w:r>
      <w:proofErr w:type="spellEnd"/>
      <w:r w:rsidRPr="00060326">
        <w:rPr>
          <w:rFonts w:asciiTheme="minorHAnsi" w:hAnsiTheme="minorHAnsi" w:cstheme="minorHAnsi"/>
          <w:color w:val="auto"/>
          <w:sz w:val="22"/>
          <w:szCs w:val="22"/>
        </w:rPr>
        <w:t>), Rape Crisis, The Survivors Trust, CAMHS, Rape Crisis centres and the Internet Watch Foundation</w:t>
      </w:r>
      <w:r w:rsidRPr="00161759">
        <w:rPr>
          <w:rFonts w:asciiTheme="minorHAnsi" w:hAnsiTheme="minorHAnsi" w:cstheme="minorHAnsi"/>
          <w:color w:val="auto"/>
          <w:sz w:val="22"/>
          <w:szCs w:val="22"/>
        </w:rPr>
        <w:t>, The Male Survivors Partnership, NHS, Childline, Rape and assault referral centres</w:t>
      </w:r>
    </w:p>
    <w:p w14:paraId="5B9B7776" w14:textId="77777777" w:rsidR="00EA78D6" w:rsidRPr="0061200D" w:rsidRDefault="00EA78D6" w:rsidP="00EA78D6">
      <w:pPr>
        <w:pStyle w:val="Default"/>
        <w:numPr>
          <w:ilvl w:val="0"/>
          <w:numId w:val="50"/>
        </w:numPr>
        <w:rPr>
          <w:rFonts w:asciiTheme="minorHAnsi" w:hAnsiTheme="minorHAnsi" w:cstheme="minorHAnsi"/>
          <w:color w:val="auto"/>
          <w:sz w:val="22"/>
          <w:szCs w:val="22"/>
        </w:rPr>
      </w:pPr>
      <w:r w:rsidRPr="0061200D">
        <w:rPr>
          <w:rFonts w:asciiTheme="minorHAnsi" w:hAnsiTheme="minorHAnsi" w:cstheme="minorHAnsi"/>
          <w:color w:val="auto"/>
          <w:sz w:val="22"/>
          <w:szCs w:val="22"/>
        </w:rPr>
        <w:t>We are aware that sexual assault can result in a range of health needs, including physical, mental, and sexual health problems and  unwanted pregnancy. Children and young people that have a health need arising from sexual assault or abuse can access specialist NHS support from a Sexual Assault Referral Centre (SARC).</w:t>
      </w:r>
    </w:p>
    <w:p w14:paraId="7FD7E108" w14:textId="7642C653" w:rsidR="00F66742" w:rsidRPr="0061200D" w:rsidRDefault="00EA78D6" w:rsidP="00EA78D6">
      <w:pPr>
        <w:pStyle w:val="Default"/>
        <w:numPr>
          <w:ilvl w:val="0"/>
          <w:numId w:val="50"/>
        </w:numPr>
        <w:rPr>
          <w:rFonts w:asciiTheme="minorHAnsi" w:hAnsiTheme="minorHAnsi" w:cstheme="minorHAnsi"/>
          <w:color w:val="auto"/>
          <w:sz w:val="22"/>
          <w:szCs w:val="22"/>
        </w:rPr>
      </w:pPr>
      <w:r w:rsidRPr="0061200D">
        <w:rPr>
          <w:rFonts w:asciiTheme="minorHAnsi" w:hAnsiTheme="minorHAnsi" w:cstheme="minorHAnsi"/>
          <w:color w:val="auto"/>
          <w:sz w:val="22"/>
          <w:szCs w:val="22"/>
        </w:rPr>
        <w:t xml:space="preserve">It will be important in all scenarios that decisions and actions are regularly reviewed and that relevant policies are updated to reflect lessons learnt. It is particularly important to look out for potential patterns of </w:t>
      </w:r>
      <w:r w:rsidRPr="0061200D">
        <w:rPr>
          <w:rFonts w:asciiTheme="minorHAnsi" w:hAnsiTheme="minorHAnsi" w:cstheme="minorHAnsi"/>
          <w:color w:val="auto"/>
          <w:sz w:val="22"/>
          <w:szCs w:val="22"/>
        </w:rPr>
        <w:lastRenderedPageBreak/>
        <w:t>concerning, problematic or inappropriate behaviour. Where a pattern is identified, we will decide on a course of action. Consideration will be given as to whether there are wider cultural issues within the school that enabled the inappropriate behaviour to occur and where appropriate extra teaching time and/or staff training could be delivered to minimise the risk of it happening again</w:t>
      </w:r>
    </w:p>
    <w:p w14:paraId="09DC4673" w14:textId="77777777" w:rsidR="007135F5" w:rsidRPr="0061200D" w:rsidRDefault="007135F5" w:rsidP="007135F5">
      <w:pPr>
        <w:autoSpaceDE w:val="0"/>
        <w:autoSpaceDN w:val="0"/>
        <w:adjustRightInd w:val="0"/>
        <w:spacing w:after="0" w:line="240" w:lineRule="auto"/>
        <w:rPr>
          <w:rFonts w:cstheme="minorHAnsi"/>
        </w:rPr>
      </w:pPr>
    </w:p>
    <w:p w14:paraId="62876259" w14:textId="77777777" w:rsidR="007135F5" w:rsidRDefault="007135F5" w:rsidP="007135F5">
      <w:pPr>
        <w:autoSpaceDE w:val="0"/>
        <w:autoSpaceDN w:val="0"/>
        <w:adjustRightInd w:val="0"/>
        <w:spacing w:after="0" w:line="240" w:lineRule="auto"/>
        <w:rPr>
          <w:rFonts w:cstheme="minorHAnsi"/>
        </w:rPr>
      </w:pPr>
      <w:r w:rsidRPr="00060326">
        <w:rPr>
          <w:rFonts w:cstheme="minorHAnsi"/>
        </w:rPr>
        <w:t xml:space="preserve">Victims may not disclose the whole picture immediately. They may be more comfortable providing information on a piecemeal basis. It is essential that dialogue is kept open and encouraged. When ongoing support will be required, we will ask the victim if they would find it helpful to have a designated trusted adult (for example, their form tutor or designated safeguarding lead) to talk to about their needs. The choice of any such adult should be the victim’s. We will respect and support this choice. </w:t>
      </w:r>
    </w:p>
    <w:p w14:paraId="7ED4CF7D" w14:textId="77777777" w:rsidR="007135F5" w:rsidRDefault="007135F5" w:rsidP="007135F5">
      <w:pPr>
        <w:autoSpaceDE w:val="0"/>
        <w:autoSpaceDN w:val="0"/>
        <w:adjustRightInd w:val="0"/>
        <w:spacing w:after="0" w:line="240" w:lineRule="auto"/>
        <w:rPr>
          <w:rFonts w:cstheme="minorHAnsi"/>
        </w:rPr>
      </w:pPr>
    </w:p>
    <w:p w14:paraId="4528E279" w14:textId="77777777" w:rsidR="007135F5" w:rsidRPr="00161759" w:rsidRDefault="007135F5" w:rsidP="007135F5">
      <w:pPr>
        <w:autoSpaceDE w:val="0"/>
        <w:autoSpaceDN w:val="0"/>
        <w:adjustRightInd w:val="0"/>
        <w:spacing w:after="0" w:line="240" w:lineRule="auto"/>
        <w:rPr>
          <w:rFonts w:cstheme="minorHAnsi"/>
        </w:rPr>
      </w:pPr>
      <w:r w:rsidRPr="00161759">
        <w:rPr>
          <w:rFonts w:cstheme="minorHAnsi"/>
        </w:rPr>
        <w:t>We are aware that sexual assault can result in a range of health needs, including physical, mental and sexual health problems and unwanted pregnancy.</w:t>
      </w:r>
    </w:p>
    <w:p w14:paraId="4C8523BB" w14:textId="77777777" w:rsidR="007135F5" w:rsidRPr="00060326" w:rsidRDefault="007135F5" w:rsidP="007135F5">
      <w:pPr>
        <w:autoSpaceDE w:val="0"/>
        <w:autoSpaceDN w:val="0"/>
        <w:adjustRightInd w:val="0"/>
        <w:spacing w:after="0" w:line="240" w:lineRule="auto"/>
        <w:rPr>
          <w:rFonts w:cstheme="minorHAnsi"/>
        </w:rPr>
      </w:pPr>
    </w:p>
    <w:p w14:paraId="2AB8ACBA" w14:textId="77777777" w:rsidR="007135F5" w:rsidRPr="00060326" w:rsidRDefault="007135F5" w:rsidP="007135F5">
      <w:pPr>
        <w:autoSpaceDE w:val="0"/>
        <w:autoSpaceDN w:val="0"/>
        <w:adjustRightInd w:val="0"/>
        <w:spacing w:after="0" w:line="240" w:lineRule="auto"/>
        <w:rPr>
          <w:rFonts w:cstheme="minorHAnsi"/>
        </w:rPr>
      </w:pPr>
      <w:r w:rsidRPr="00060326">
        <w:rPr>
          <w:rFonts w:cstheme="minorHAnsi"/>
        </w:rPr>
        <w:t xml:space="preserve">We understand that a victim of sexual violence is likely to be traumatised and, in some cases, may struggle in a normal classroom environment. While we will avoid any action that would have the effect of isolating the victim, in particular from supportive peer groups, there may be times when the victim finds it difficult to maintain a full-time timetable and may express a wish to withdraw from lessons and activities. This should be because the victim wants to, not because it makes it easier to manage the situation. If required, we will provide a physical space for victims to withdraw. </w:t>
      </w:r>
    </w:p>
    <w:p w14:paraId="09C735B6" w14:textId="77777777" w:rsidR="007135F5" w:rsidRPr="00060326" w:rsidRDefault="007135F5" w:rsidP="007135F5">
      <w:pPr>
        <w:pStyle w:val="Default"/>
        <w:rPr>
          <w:rFonts w:asciiTheme="minorHAnsi" w:hAnsiTheme="minorHAnsi" w:cstheme="minorHAnsi"/>
          <w:color w:val="auto"/>
          <w:sz w:val="22"/>
          <w:szCs w:val="22"/>
        </w:rPr>
      </w:pPr>
    </w:p>
    <w:p w14:paraId="3A644E4D" w14:textId="77777777" w:rsidR="007135F5" w:rsidRPr="00060326" w:rsidRDefault="007135F5" w:rsidP="007135F5">
      <w:pPr>
        <w:autoSpaceDE w:val="0"/>
        <w:autoSpaceDN w:val="0"/>
        <w:adjustRightInd w:val="0"/>
        <w:spacing w:after="0" w:line="240" w:lineRule="auto"/>
        <w:rPr>
          <w:rFonts w:cstheme="minorHAnsi"/>
        </w:rPr>
      </w:pPr>
      <w:r w:rsidRPr="00060326">
        <w:rPr>
          <w:rFonts w:cstheme="minorHAnsi"/>
        </w:rPr>
        <w:t>We will do everything we reasonably can to protect the victim from bullying and harassment as a result of any report they have made.</w:t>
      </w:r>
    </w:p>
    <w:p w14:paraId="351CA8E1" w14:textId="77777777" w:rsidR="007135F5" w:rsidRPr="00060326" w:rsidRDefault="007135F5" w:rsidP="007135F5">
      <w:pPr>
        <w:autoSpaceDE w:val="0"/>
        <w:autoSpaceDN w:val="0"/>
        <w:adjustRightInd w:val="0"/>
        <w:spacing w:after="0" w:line="240" w:lineRule="auto"/>
        <w:rPr>
          <w:rFonts w:cstheme="minorHAnsi"/>
        </w:rPr>
      </w:pPr>
      <w:r w:rsidRPr="00060326">
        <w:rPr>
          <w:rFonts w:cstheme="minorHAnsi"/>
        </w:rPr>
        <w:t xml:space="preserve"> </w:t>
      </w:r>
    </w:p>
    <w:p w14:paraId="27878F77" w14:textId="139A6816" w:rsidR="007135F5" w:rsidRPr="0061200D" w:rsidRDefault="007135F5" w:rsidP="007135F5">
      <w:pPr>
        <w:autoSpaceDE w:val="0"/>
        <w:autoSpaceDN w:val="0"/>
        <w:adjustRightInd w:val="0"/>
        <w:spacing w:line="240" w:lineRule="auto"/>
        <w:rPr>
          <w:rFonts w:cstheme="minorHAnsi"/>
        </w:rPr>
      </w:pPr>
      <w:r w:rsidRPr="0061200D">
        <w:rPr>
          <w:rFonts w:cstheme="minorHAnsi"/>
        </w:rPr>
        <w:t xml:space="preserve">Whilst the victim will be given all the necessary support to remain in our school, if the trauma results in the victim being unable to do this, alternative provision or a move to another school should be considered to enable them to continue to receive suitable education. This should only be at the request of the victim (and following discussion with their parents or carers). </w:t>
      </w:r>
    </w:p>
    <w:p w14:paraId="169785E6" w14:textId="77777777" w:rsidR="007135F5" w:rsidRDefault="007135F5" w:rsidP="007135F5">
      <w:pPr>
        <w:autoSpaceDE w:val="0"/>
        <w:autoSpaceDN w:val="0"/>
        <w:adjustRightInd w:val="0"/>
        <w:spacing w:after="0" w:line="240" w:lineRule="auto"/>
        <w:rPr>
          <w:rFonts w:cstheme="minorHAnsi"/>
        </w:rPr>
      </w:pPr>
      <w:r w:rsidRPr="00060326">
        <w:rPr>
          <w:rFonts w:cstheme="minorHAnsi"/>
        </w:rPr>
        <w:t xml:space="preserve">If the victim does move to another educational institution (for any reason), the new educational institution will be made aware of any ongoing support needs. The designated safeguarding lead will take responsibility to ensure this happens (and should discuss with the victim and, where appropriate their parents or carers as to the most suitable way of doing this) as well as transferring the child protection file. </w:t>
      </w:r>
    </w:p>
    <w:p w14:paraId="40DCE48D" w14:textId="77777777" w:rsidR="00B90800" w:rsidRDefault="00B90800" w:rsidP="007135F5">
      <w:pPr>
        <w:autoSpaceDE w:val="0"/>
        <w:autoSpaceDN w:val="0"/>
        <w:adjustRightInd w:val="0"/>
        <w:spacing w:after="0" w:line="240" w:lineRule="auto"/>
        <w:rPr>
          <w:rFonts w:cstheme="minorHAnsi"/>
        </w:rPr>
      </w:pPr>
    </w:p>
    <w:p w14:paraId="0BEEAC66" w14:textId="77777777" w:rsidR="001D3373" w:rsidRPr="0061200D" w:rsidRDefault="001D3373" w:rsidP="001D3373">
      <w:pPr>
        <w:autoSpaceDE w:val="0"/>
        <w:autoSpaceDN w:val="0"/>
        <w:adjustRightInd w:val="0"/>
        <w:spacing w:after="0" w:line="240" w:lineRule="auto"/>
        <w:rPr>
          <w:rFonts w:cstheme="minorHAnsi"/>
        </w:rPr>
      </w:pPr>
      <w:r w:rsidRPr="0061200D">
        <w:rPr>
          <w:rFonts w:cstheme="minorHAnsi"/>
        </w:rPr>
        <w:t>Children who have experienced sexual violence display a very wide range of responses to their experience, including in some cases clear signs of trauma, physical and emotional responses, or no overt signs at all. We will remain alert to the possible challenges of detecting those sighs and show sensitivity to the needs of the child (e.g. about attendance in lessons) irrespective of how overt the child’s distress is.</w:t>
      </w:r>
    </w:p>
    <w:p w14:paraId="20D97A10" w14:textId="77777777" w:rsidR="00B90800" w:rsidRPr="00060326" w:rsidRDefault="00B90800" w:rsidP="007135F5">
      <w:pPr>
        <w:autoSpaceDE w:val="0"/>
        <w:autoSpaceDN w:val="0"/>
        <w:adjustRightInd w:val="0"/>
        <w:spacing w:after="0" w:line="240" w:lineRule="auto"/>
        <w:rPr>
          <w:rFonts w:cstheme="minorHAnsi"/>
        </w:rPr>
      </w:pPr>
    </w:p>
    <w:p w14:paraId="4DF88ED6" w14:textId="77777777" w:rsidR="007135F5" w:rsidRPr="00060326" w:rsidRDefault="007135F5" w:rsidP="007135F5">
      <w:pPr>
        <w:pStyle w:val="Default"/>
        <w:rPr>
          <w:rFonts w:asciiTheme="minorHAnsi" w:hAnsiTheme="minorHAnsi" w:cstheme="minorHAnsi"/>
          <w:color w:val="auto"/>
          <w:sz w:val="22"/>
          <w:szCs w:val="22"/>
        </w:rPr>
      </w:pPr>
    </w:p>
    <w:p w14:paraId="538C901E" w14:textId="77777777" w:rsidR="007135F5" w:rsidRPr="00161759" w:rsidRDefault="007135F5" w:rsidP="007135F5">
      <w:pPr>
        <w:pStyle w:val="Default"/>
        <w:rPr>
          <w:rFonts w:asciiTheme="minorHAnsi" w:hAnsiTheme="minorHAnsi" w:cstheme="minorHAnsi"/>
          <w:color w:val="auto"/>
          <w:sz w:val="22"/>
          <w:szCs w:val="22"/>
          <w:u w:val="single"/>
        </w:rPr>
      </w:pPr>
      <w:r w:rsidRPr="00161759">
        <w:rPr>
          <w:rFonts w:asciiTheme="minorHAnsi" w:hAnsiTheme="minorHAnsi" w:cstheme="minorHAnsi"/>
          <w:color w:val="auto"/>
          <w:sz w:val="22"/>
          <w:szCs w:val="22"/>
          <w:u w:val="single"/>
        </w:rPr>
        <w:t>Safeguarding and supporting the alleged perpetrator(s) and children and young people who have displayed harmful sexual behaviour</w:t>
      </w:r>
    </w:p>
    <w:p w14:paraId="5281A9B6" w14:textId="77777777" w:rsidR="007135F5" w:rsidRPr="00060326" w:rsidRDefault="007135F5" w:rsidP="007135F5">
      <w:pPr>
        <w:pStyle w:val="Default"/>
        <w:rPr>
          <w:rFonts w:asciiTheme="minorHAnsi" w:hAnsiTheme="minorHAnsi" w:cstheme="minorHAnsi"/>
          <w:color w:val="auto"/>
          <w:sz w:val="22"/>
          <w:szCs w:val="22"/>
        </w:rPr>
      </w:pPr>
    </w:p>
    <w:p w14:paraId="53588AA6" w14:textId="77777777" w:rsidR="007135F5" w:rsidRDefault="007135F5" w:rsidP="007135F5">
      <w:pPr>
        <w:autoSpaceDE w:val="0"/>
        <w:autoSpaceDN w:val="0"/>
        <w:adjustRightInd w:val="0"/>
        <w:spacing w:after="0" w:line="240" w:lineRule="auto"/>
        <w:rPr>
          <w:rFonts w:cstheme="minorHAnsi"/>
        </w:rPr>
      </w:pPr>
      <w:r w:rsidRPr="00060326">
        <w:rPr>
          <w:rFonts w:cstheme="minorHAnsi"/>
        </w:rPr>
        <w:t xml:space="preserve">The following principles are based on effective safeguarding practice and will help shape any decisions regarding safeguarding and supporting the alleged perpetrator: </w:t>
      </w:r>
    </w:p>
    <w:p w14:paraId="06CBF2DA" w14:textId="77777777" w:rsidR="007135F5" w:rsidRDefault="007135F5" w:rsidP="007135F5">
      <w:pPr>
        <w:autoSpaceDE w:val="0"/>
        <w:autoSpaceDN w:val="0"/>
        <w:adjustRightInd w:val="0"/>
        <w:spacing w:after="0" w:line="240" w:lineRule="auto"/>
        <w:rPr>
          <w:rFonts w:cstheme="minorHAnsi"/>
        </w:rPr>
      </w:pPr>
    </w:p>
    <w:p w14:paraId="593041ED" w14:textId="77777777" w:rsidR="007135F5" w:rsidRPr="00161759" w:rsidRDefault="007135F5" w:rsidP="007135F5">
      <w:pPr>
        <w:autoSpaceDE w:val="0"/>
        <w:autoSpaceDN w:val="0"/>
        <w:adjustRightInd w:val="0"/>
        <w:spacing w:after="0" w:line="240" w:lineRule="auto"/>
        <w:rPr>
          <w:rFonts w:cstheme="minorHAnsi"/>
        </w:rPr>
      </w:pPr>
      <w:r w:rsidRPr="00161759">
        <w:rPr>
          <w:rFonts w:cstheme="minorHAnsi"/>
        </w:rPr>
        <w:t>We will have a difficult balancing act to consider. On one hand, they need to safeguard the victim (and the wider pupil/student body) and on the other hand provide the alleged perpetrator(s) with an education, safeguarding support as appropriate and implement any disciplinary sanctions. Taking disciplinary action and still providing appropriate support are not mutually exclusive actions. They can, and should, occur at the same time if necessary.</w:t>
      </w:r>
    </w:p>
    <w:p w14:paraId="2B5E0BCC" w14:textId="77777777" w:rsidR="007135F5" w:rsidRPr="00060326" w:rsidRDefault="007135F5" w:rsidP="007135F5">
      <w:pPr>
        <w:autoSpaceDE w:val="0"/>
        <w:autoSpaceDN w:val="0"/>
        <w:adjustRightInd w:val="0"/>
        <w:spacing w:after="0" w:line="240" w:lineRule="auto"/>
        <w:rPr>
          <w:rFonts w:cstheme="minorHAnsi"/>
        </w:rPr>
      </w:pPr>
    </w:p>
    <w:p w14:paraId="51F75DC3" w14:textId="77777777" w:rsidR="007135F5" w:rsidRPr="00060326" w:rsidRDefault="007135F5" w:rsidP="007135F5">
      <w:pPr>
        <w:autoSpaceDE w:val="0"/>
        <w:autoSpaceDN w:val="0"/>
        <w:adjustRightInd w:val="0"/>
        <w:spacing w:after="0" w:line="240" w:lineRule="auto"/>
        <w:rPr>
          <w:rFonts w:cstheme="minorHAnsi"/>
        </w:rPr>
      </w:pPr>
      <w:r w:rsidRPr="00060326">
        <w:rPr>
          <w:rFonts w:cstheme="minorHAnsi"/>
        </w:rPr>
        <w:t>The age and the developmental stage of the alleged perpetrator</w:t>
      </w:r>
      <w:r>
        <w:rPr>
          <w:rFonts w:cstheme="minorHAnsi"/>
        </w:rPr>
        <w:t>(s)</w:t>
      </w:r>
      <w:r w:rsidRPr="00060326">
        <w:rPr>
          <w:rFonts w:cstheme="minorHAnsi"/>
        </w:rPr>
        <w:t xml:space="preserve"> and nature of the allegations. Any child will likely experience stress as a result of being the subject of allegations and/or negative reactions by their peers to the allegations against them. </w:t>
      </w:r>
    </w:p>
    <w:p w14:paraId="19D4D4B7" w14:textId="77777777" w:rsidR="007135F5" w:rsidRPr="00F4121A" w:rsidRDefault="007135F5" w:rsidP="007135F5">
      <w:pPr>
        <w:autoSpaceDE w:val="0"/>
        <w:autoSpaceDN w:val="0"/>
        <w:adjustRightInd w:val="0"/>
        <w:spacing w:after="0" w:line="240" w:lineRule="auto"/>
        <w:rPr>
          <w:rFonts w:cstheme="minorHAnsi"/>
          <w:color w:val="FF0000"/>
        </w:rPr>
      </w:pPr>
    </w:p>
    <w:p w14:paraId="14F11FEA" w14:textId="77777777" w:rsidR="007135F5" w:rsidRDefault="007135F5" w:rsidP="007135F5">
      <w:pPr>
        <w:autoSpaceDE w:val="0"/>
        <w:autoSpaceDN w:val="0"/>
        <w:adjustRightInd w:val="0"/>
        <w:spacing w:after="0" w:line="240" w:lineRule="auto"/>
        <w:rPr>
          <w:rFonts w:cstheme="minorHAnsi"/>
        </w:rPr>
      </w:pPr>
      <w:r w:rsidRPr="00060326">
        <w:rPr>
          <w:rFonts w:cstheme="minorHAnsi"/>
        </w:rPr>
        <w:t>Consider the proportionality of the response. Support (and sanctions) will be considered on a case-by-case basis. An alleged perpetrator</w:t>
      </w:r>
      <w:r>
        <w:rPr>
          <w:rFonts w:cstheme="minorHAnsi"/>
        </w:rPr>
        <w:t>(s)</w:t>
      </w:r>
      <w:r w:rsidRPr="00060326">
        <w:rPr>
          <w:rFonts w:cstheme="minorHAnsi"/>
        </w:rPr>
        <w:t xml:space="preserve"> may potentially have unmet needs (in some cases these may be considerable) as well as potentially posing a risk of harm to other children. Harmful sexual behaviours in young children may be (and often are) a symptom of either their own abuse or exposure to abusive practices and or materials. We will seek advice, as appropriate, from children’s social care, specialist sexual violence services and the police. </w:t>
      </w:r>
    </w:p>
    <w:p w14:paraId="016206AA" w14:textId="77777777" w:rsidR="007135F5" w:rsidRDefault="007135F5" w:rsidP="007135F5">
      <w:pPr>
        <w:autoSpaceDE w:val="0"/>
        <w:autoSpaceDN w:val="0"/>
        <w:adjustRightInd w:val="0"/>
        <w:spacing w:after="0" w:line="240" w:lineRule="auto"/>
        <w:rPr>
          <w:rFonts w:cstheme="minorHAnsi"/>
        </w:rPr>
      </w:pPr>
    </w:p>
    <w:p w14:paraId="28A65325" w14:textId="77777777" w:rsidR="007135F5" w:rsidRPr="00161759" w:rsidRDefault="007135F5" w:rsidP="007135F5">
      <w:pPr>
        <w:autoSpaceDE w:val="0"/>
        <w:autoSpaceDN w:val="0"/>
        <w:adjustRightInd w:val="0"/>
        <w:spacing w:after="0" w:line="240" w:lineRule="auto"/>
        <w:rPr>
          <w:rFonts w:cstheme="minorHAnsi"/>
        </w:rPr>
      </w:pPr>
      <w:r w:rsidRPr="00161759">
        <w:rPr>
          <w:rFonts w:cstheme="minorHAnsi"/>
        </w:rPr>
        <w:t>It is important that the perpetrator(s) is/are also given the correct support to try to stop them re-offending and to address any underlying trauma that may be causing this behaviour. Addressing inappropriate behaviour can be an important intervention that helps prevent problematic, abusive and/or violent behaviour in the future.</w:t>
      </w:r>
    </w:p>
    <w:p w14:paraId="0FD06C71" w14:textId="77777777" w:rsidR="007135F5" w:rsidRPr="00161759" w:rsidRDefault="007135F5" w:rsidP="007135F5">
      <w:pPr>
        <w:autoSpaceDE w:val="0"/>
        <w:autoSpaceDN w:val="0"/>
        <w:adjustRightInd w:val="0"/>
        <w:spacing w:after="0" w:line="240" w:lineRule="auto"/>
        <w:rPr>
          <w:rFonts w:cstheme="minorHAnsi"/>
        </w:rPr>
      </w:pPr>
      <w:r w:rsidRPr="00161759">
        <w:rPr>
          <w:rFonts w:cstheme="minorHAnsi"/>
        </w:rPr>
        <w:t>Advice on behaviour and discipline in schools is clear that teachers can discipline pupils whose conduct falls below the standard which could be reasonably expected of them. If the perpetrator(s) is to be excluded the decision must be lawful, reasonable and fair.</w:t>
      </w:r>
    </w:p>
    <w:p w14:paraId="49DCDA4B" w14:textId="77777777" w:rsidR="007135F5" w:rsidRPr="00161759" w:rsidRDefault="007135F5" w:rsidP="007135F5">
      <w:pPr>
        <w:autoSpaceDE w:val="0"/>
        <w:autoSpaceDN w:val="0"/>
        <w:adjustRightInd w:val="0"/>
        <w:spacing w:after="0" w:line="240" w:lineRule="auto"/>
        <w:rPr>
          <w:rFonts w:cstheme="minorHAnsi"/>
        </w:rPr>
      </w:pPr>
    </w:p>
    <w:p w14:paraId="38AF4A06" w14:textId="77777777" w:rsidR="007135F5" w:rsidRPr="00161759" w:rsidRDefault="007135F5" w:rsidP="007135F5">
      <w:pPr>
        <w:autoSpaceDE w:val="0"/>
        <w:autoSpaceDN w:val="0"/>
        <w:adjustRightInd w:val="0"/>
        <w:spacing w:after="0" w:line="240" w:lineRule="auto"/>
        <w:rPr>
          <w:rFonts w:cstheme="minorHAnsi"/>
        </w:rPr>
      </w:pPr>
      <w:r w:rsidRPr="00161759">
        <w:rPr>
          <w:rFonts w:cstheme="minorHAnsi"/>
        </w:rPr>
        <w:t>School can be a significant protective factor for children who have displayed HSB, and continued access to school, with a comprehensive safeguarding management plan in place, is an important factor to consider before final decisions are made.</w:t>
      </w:r>
    </w:p>
    <w:p w14:paraId="37B79103" w14:textId="77777777" w:rsidR="007135F5" w:rsidRPr="00060326" w:rsidRDefault="007135F5" w:rsidP="007135F5">
      <w:pPr>
        <w:autoSpaceDE w:val="0"/>
        <w:autoSpaceDN w:val="0"/>
        <w:adjustRightInd w:val="0"/>
        <w:spacing w:after="0" w:line="240" w:lineRule="auto"/>
        <w:rPr>
          <w:rFonts w:cstheme="minorHAnsi"/>
        </w:rPr>
      </w:pPr>
    </w:p>
    <w:p w14:paraId="1842E8D9" w14:textId="77777777" w:rsidR="007135F5" w:rsidRDefault="007135F5" w:rsidP="007135F5">
      <w:pPr>
        <w:autoSpaceDE w:val="0"/>
        <w:autoSpaceDN w:val="0"/>
        <w:adjustRightInd w:val="0"/>
        <w:spacing w:after="0" w:line="240" w:lineRule="auto"/>
        <w:rPr>
          <w:rFonts w:cstheme="minorHAnsi"/>
        </w:rPr>
      </w:pPr>
      <w:r w:rsidRPr="00060326">
        <w:rPr>
          <w:rFonts w:cstheme="minorHAnsi"/>
        </w:rPr>
        <w:t>It is important that if the alleged perpetrator</w:t>
      </w:r>
      <w:r>
        <w:rPr>
          <w:rFonts w:cstheme="minorHAnsi"/>
        </w:rPr>
        <w:t>(s)</w:t>
      </w:r>
      <w:r w:rsidRPr="00060326">
        <w:rPr>
          <w:rFonts w:cstheme="minorHAnsi"/>
        </w:rPr>
        <w:t xml:space="preserve"> does move to another educational institution (for any reason), that the new educational institution is made aware of any ongoing support needs and where appropriate, potential risks to other children and staff. The designated safeguarding lead will take responsibility to ensure this happens as well as transferring the child protection file. </w:t>
      </w:r>
    </w:p>
    <w:p w14:paraId="47211E07" w14:textId="77777777" w:rsidR="00F66591" w:rsidRDefault="00F66591" w:rsidP="007135F5">
      <w:pPr>
        <w:autoSpaceDE w:val="0"/>
        <w:autoSpaceDN w:val="0"/>
        <w:adjustRightInd w:val="0"/>
        <w:spacing w:after="0" w:line="240" w:lineRule="auto"/>
        <w:rPr>
          <w:rFonts w:cstheme="minorHAnsi"/>
        </w:rPr>
      </w:pPr>
    </w:p>
    <w:p w14:paraId="0ECD5A0A" w14:textId="77777777" w:rsidR="00AD57E4" w:rsidRPr="0061200D" w:rsidRDefault="00AD57E4" w:rsidP="00AD57E4">
      <w:pPr>
        <w:autoSpaceDE w:val="0"/>
        <w:autoSpaceDN w:val="0"/>
        <w:adjustRightInd w:val="0"/>
        <w:spacing w:after="0" w:line="240" w:lineRule="auto"/>
        <w:rPr>
          <w:rFonts w:cstheme="minorHAnsi"/>
          <w:u w:val="single"/>
        </w:rPr>
      </w:pPr>
      <w:r w:rsidRPr="0061200D">
        <w:rPr>
          <w:rFonts w:cstheme="minorHAnsi"/>
          <w:u w:val="single"/>
        </w:rPr>
        <w:t>Discipline and the alleged perpetrator(s)</w:t>
      </w:r>
    </w:p>
    <w:p w14:paraId="7703F930" w14:textId="77777777" w:rsidR="00AD57E4" w:rsidRPr="0061200D" w:rsidRDefault="00AD57E4" w:rsidP="00AD57E4">
      <w:pPr>
        <w:autoSpaceDE w:val="0"/>
        <w:autoSpaceDN w:val="0"/>
        <w:adjustRightInd w:val="0"/>
        <w:spacing w:after="0" w:line="240" w:lineRule="auto"/>
        <w:rPr>
          <w:rFonts w:cstheme="minorHAnsi"/>
        </w:rPr>
      </w:pPr>
      <w:r w:rsidRPr="0061200D">
        <w:rPr>
          <w:rFonts w:cstheme="minorHAnsi"/>
        </w:rPr>
        <w:t>Disciplinary action can be taken whilst other investigations by the police and/or local authority children’s social care are ongoing. We will carefully consider this on a case-by-case basis. The designated safeguarding lead (or a deputy) will take a leading role. We will  consider if, by taking any action, it would prejudice an investigation and/or any subsequent prosecution. Careful liaison with the police and/or local authority children’s social care should help the us make a determination. It will also be important to consider whether there are circumstances that make it unreasonable or irrational for us to reach our own view about what happened while an independent investigation is considering the same facts.</w:t>
      </w:r>
    </w:p>
    <w:p w14:paraId="6E7B922F" w14:textId="77777777" w:rsidR="00AD57E4" w:rsidRPr="0061200D" w:rsidRDefault="00AD57E4" w:rsidP="00AD57E4">
      <w:pPr>
        <w:autoSpaceDE w:val="0"/>
        <w:autoSpaceDN w:val="0"/>
        <w:adjustRightInd w:val="0"/>
        <w:spacing w:after="0" w:line="240" w:lineRule="auto"/>
        <w:rPr>
          <w:rFonts w:cstheme="minorHAnsi"/>
        </w:rPr>
      </w:pPr>
    </w:p>
    <w:p w14:paraId="15A3F6B5" w14:textId="77777777" w:rsidR="00AD57E4" w:rsidRPr="0061200D" w:rsidRDefault="00AD57E4" w:rsidP="00AD57E4">
      <w:pPr>
        <w:autoSpaceDE w:val="0"/>
        <w:autoSpaceDN w:val="0"/>
        <w:adjustRightInd w:val="0"/>
        <w:spacing w:after="0" w:line="240" w:lineRule="auto"/>
        <w:rPr>
          <w:rFonts w:cstheme="minorHAnsi"/>
          <w:u w:val="single"/>
        </w:rPr>
      </w:pPr>
      <w:r w:rsidRPr="0061200D">
        <w:rPr>
          <w:rFonts w:cstheme="minorHAnsi"/>
          <w:u w:val="single"/>
        </w:rPr>
        <w:t>Discipline and support</w:t>
      </w:r>
    </w:p>
    <w:p w14:paraId="4E3C4B4E" w14:textId="77777777" w:rsidR="00AD57E4" w:rsidRPr="0061200D" w:rsidRDefault="00AD57E4" w:rsidP="00AD57E4">
      <w:pPr>
        <w:autoSpaceDE w:val="0"/>
        <w:autoSpaceDN w:val="0"/>
        <w:adjustRightInd w:val="0"/>
        <w:spacing w:after="0" w:line="240" w:lineRule="auto"/>
        <w:rPr>
          <w:rFonts w:cstheme="minorHAnsi"/>
        </w:rPr>
      </w:pPr>
      <w:r w:rsidRPr="0061200D">
        <w:rPr>
          <w:rFonts w:cstheme="minorHAnsi"/>
        </w:rPr>
        <w:t>Taking disciplinary action and still providing appropriate support are not mutually exclusive actions. They can, and should, occur at the same time if necessary. We will be very clear as to what our approach is. On the one hand there is preventative or forward-looking action to safeguard the victim and/or the perpetrator(s), especially where there are concerns that a perpetrator themselves may have been a victim of abuse; and, on the other, there is disciplinary action to punish a perpetrator for their past conduct. We will be very clear as to which category any action they are taking falls or whether it is really both and should ensure that the action complies with the law relating to each relevant category.</w:t>
      </w:r>
    </w:p>
    <w:p w14:paraId="7A21C919" w14:textId="77777777" w:rsidR="00AD57E4" w:rsidRPr="0061200D" w:rsidRDefault="00AD57E4" w:rsidP="00AD57E4">
      <w:pPr>
        <w:autoSpaceDE w:val="0"/>
        <w:autoSpaceDN w:val="0"/>
        <w:adjustRightInd w:val="0"/>
        <w:spacing w:after="0" w:line="240" w:lineRule="auto"/>
        <w:rPr>
          <w:rFonts w:cstheme="minorHAnsi"/>
        </w:rPr>
      </w:pPr>
    </w:p>
    <w:p w14:paraId="7D2CB525" w14:textId="77777777" w:rsidR="00AD57E4" w:rsidRPr="0061200D" w:rsidRDefault="00AD57E4" w:rsidP="00AD57E4">
      <w:pPr>
        <w:autoSpaceDE w:val="0"/>
        <w:autoSpaceDN w:val="0"/>
        <w:adjustRightInd w:val="0"/>
        <w:spacing w:after="0" w:line="240" w:lineRule="auto"/>
        <w:rPr>
          <w:rFonts w:cstheme="minorHAnsi"/>
          <w:u w:val="single"/>
        </w:rPr>
      </w:pPr>
      <w:r w:rsidRPr="0061200D">
        <w:rPr>
          <w:rFonts w:cstheme="minorHAnsi"/>
          <w:u w:val="single"/>
        </w:rPr>
        <w:t>Working with parents and carers</w:t>
      </w:r>
    </w:p>
    <w:p w14:paraId="372E5064" w14:textId="77777777" w:rsidR="00AD57E4" w:rsidRPr="0061200D" w:rsidRDefault="00AD57E4" w:rsidP="00AD57E4">
      <w:pPr>
        <w:autoSpaceDE w:val="0"/>
        <w:autoSpaceDN w:val="0"/>
        <w:adjustRightInd w:val="0"/>
        <w:spacing w:after="0" w:line="240" w:lineRule="auto"/>
        <w:rPr>
          <w:rFonts w:cstheme="minorHAnsi"/>
        </w:rPr>
      </w:pPr>
      <w:r w:rsidRPr="0061200D">
        <w:rPr>
          <w:rFonts w:cstheme="minorHAnsi"/>
        </w:rPr>
        <w:t>We will, in most instances, engage with both the victim’s and the alleged perpetrator’s parents or carers when there has been a report of sexual violence (this might not be necessary or proportionate in the case of sexual harassment and should be considered on a case-by-case basis). The exception to this rule is if there is a reason to believe informing a parent or carer will put a child at additional risk. We will carefully consider what information we provide to the respective parents or carers about the other child involved and when they do so. In some cases, local authority children’s social care and/or the police will have a very clear view and it and we will work with the relevant agencies to ensure a consistent approach.</w:t>
      </w:r>
    </w:p>
    <w:p w14:paraId="06CEE13A" w14:textId="77777777" w:rsidR="00AD57E4" w:rsidRPr="0061200D" w:rsidRDefault="00AD57E4" w:rsidP="00AD57E4">
      <w:pPr>
        <w:autoSpaceDE w:val="0"/>
        <w:autoSpaceDN w:val="0"/>
        <w:adjustRightInd w:val="0"/>
        <w:spacing w:after="0" w:line="240" w:lineRule="auto"/>
        <w:rPr>
          <w:rFonts w:cstheme="minorHAnsi"/>
        </w:rPr>
      </w:pPr>
    </w:p>
    <w:p w14:paraId="49A319D4" w14:textId="77777777" w:rsidR="00AD57E4" w:rsidRPr="0061200D" w:rsidRDefault="00AD57E4" w:rsidP="00AD57E4">
      <w:pPr>
        <w:autoSpaceDE w:val="0"/>
        <w:autoSpaceDN w:val="0"/>
        <w:adjustRightInd w:val="0"/>
        <w:spacing w:after="0" w:line="240" w:lineRule="auto"/>
        <w:rPr>
          <w:rFonts w:cstheme="minorHAnsi"/>
        </w:rPr>
      </w:pPr>
      <w:r w:rsidRPr="0061200D">
        <w:rPr>
          <w:rFonts w:cstheme="minorHAnsi"/>
        </w:rPr>
        <w:t>We will meet the victim’s parents or carers, with the victim present, to discuss what arrangements are being put into place to safeguard them and to understand their wishes in terms of support and how the report is progressing.</w:t>
      </w:r>
    </w:p>
    <w:p w14:paraId="1122B6DB" w14:textId="77777777" w:rsidR="00AD57E4" w:rsidRPr="0061200D" w:rsidRDefault="00AD57E4" w:rsidP="00AD57E4">
      <w:pPr>
        <w:autoSpaceDE w:val="0"/>
        <w:autoSpaceDN w:val="0"/>
        <w:adjustRightInd w:val="0"/>
        <w:spacing w:after="0" w:line="240" w:lineRule="auto"/>
        <w:rPr>
          <w:rFonts w:cstheme="minorHAnsi"/>
        </w:rPr>
      </w:pPr>
    </w:p>
    <w:p w14:paraId="7BCDA50E" w14:textId="77777777" w:rsidR="00AD57E4" w:rsidRPr="0061200D" w:rsidRDefault="00AD57E4" w:rsidP="00AD57E4">
      <w:pPr>
        <w:autoSpaceDE w:val="0"/>
        <w:autoSpaceDN w:val="0"/>
        <w:adjustRightInd w:val="0"/>
        <w:spacing w:after="0" w:line="240" w:lineRule="auto"/>
        <w:rPr>
          <w:rFonts w:cstheme="minorHAnsi"/>
        </w:rPr>
      </w:pPr>
      <w:r w:rsidRPr="0061200D">
        <w:rPr>
          <w:rFonts w:cstheme="minorHAnsi"/>
        </w:rPr>
        <w:lastRenderedPageBreak/>
        <w:t>We will meet with alleged perpetrator’s parents or carers to discuss any arrangements that are being put into place that impact an alleged perpetrator, such as, for example, moving them out of classes with the victim and what this means for their education. The reason behind any decisions will be explained. Support for the alleged perpetrator will be discussed.</w:t>
      </w:r>
    </w:p>
    <w:p w14:paraId="1B41FE74" w14:textId="77777777" w:rsidR="00AD57E4" w:rsidRPr="0061200D" w:rsidRDefault="00AD57E4" w:rsidP="00AD57E4">
      <w:pPr>
        <w:autoSpaceDE w:val="0"/>
        <w:autoSpaceDN w:val="0"/>
        <w:adjustRightInd w:val="0"/>
        <w:spacing w:after="0" w:line="240" w:lineRule="auto"/>
        <w:rPr>
          <w:rFonts w:cstheme="minorHAnsi"/>
        </w:rPr>
      </w:pPr>
    </w:p>
    <w:p w14:paraId="4DCB5F10" w14:textId="77777777" w:rsidR="00AD57E4" w:rsidRPr="0061200D" w:rsidRDefault="00AD57E4" w:rsidP="00AD57E4">
      <w:pPr>
        <w:autoSpaceDE w:val="0"/>
        <w:autoSpaceDN w:val="0"/>
        <w:adjustRightInd w:val="0"/>
        <w:spacing w:after="0" w:line="240" w:lineRule="auto"/>
        <w:rPr>
          <w:rFonts w:cstheme="minorHAnsi"/>
          <w:u w:val="single"/>
        </w:rPr>
      </w:pPr>
      <w:r w:rsidRPr="0061200D">
        <w:rPr>
          <w:rFonts w:cstheme="minorHAnsi"/>
          <w:u w:val="single"/>
        </w:rPr>
        <w:t>Safeguarding other children</w:t>
      </w:r>
    </w:p>
    <w:p w14:paraId="0E0AC820" w14:textId="77777777" w:rsidR="00AD57E4" w:rsidRPr="0061200D" w:rsidRDefault="00AD57E4" w:rsidP="00AD57E4">
      <w:pPr>
        <w:autoSpaceDE w:val="0"/>
        <w:autoSpaceDN w:val="0"/>
        <w:adjustRightInd w:val="0"/>
        <w:spacing w:after="0" w:line="240" w:lineRule="auto"/>
        <w:rPr>
          <w:rFonts w:cstheme="minorHAnsi"/>
        </w:rPr>
      </w:pPr>
    </w:p>
    <w:p w14:paraId="4EAC28E6" w14:textId="77777777" w:rsidR="00AD57E4" w:rsidRPr="0061200D" w:rsidRDefault="00AD57E4" w:rsidP="00AD57E4">
      <w:pPr>
        <w:autoSpaceDE w:val="0"/>
        <w:autoSpaceDN w:val="0"/>
        <w:adjustRightInd w:val="0"/>
        <w:spacing w:after="0" w:line="240" w:lineRule="auto"/>
        <w:rPr>
          <w:rFonts w:cstheme="minorHAnsi"/>
        </w:rPr>
      </w:pPr>
      <w:r w:rsidRPr="0061200D">
        <w:rPr>
          <w:rFonts w:cstheme="minorHAnsi"/>
        </w:rPr>
        <w:t>Consideration will  be given to supporting children (and adult students) who have witnessed sexual violence, especially rape and assault by penetration. Witnessing such an event is likely to be traumatic and support may be required.</w:t>
      </w:r>
    </w:p>
    <w:p w14:paraId="3DA9DF04" w14:textId="77777777" w:rsidR="00AD57E4" w:rsidRPr="0061200D" w:rsidRDefault="00AD57E4" w:rsidP="00AD57E4">
      <w:pPr>
        <w:autoSpaceDE w:val="0"/>
        <w:autoSpaceDN w:val="0"/>
        <w:adjustRightInd w:val="0"/>
        <w:spacing w:after="0" w:line="240" w:lineRule="auto"/>
        <w:rPr>
          <w:rFonts w:cstheme="minorHAnsi"/>
        </w:rPr>
      </w:pPr>
    </w:p>
    <w:p w14:paraId="38DD5FAA" w14:textId="77777777" w:rsidR="00AD57E4" w:rsidRPr="0061200D" w:rsidRDefault="00AD57E4" w:rsidP="00AD57E4">
      <w:pPr>
        <w:autoSpaceDE w:val="0"/>
        <w:autoSpaceDN w:val="0"/>
        <w:adjustRightInd w:val="0"/>
        <w:spacing w:after="0" w:line="240" w:lineRule="auto"/>
        <w:rPr>
          <w:rFonts w:cstheme="minorHAnsi"/>
        </w:rPr>
      </w:pPr>
      <w:r w:rsidRPr="0061200D">
        <w:rPr>
          <w:rFonts w:cstheme="minorHAnsi"/>
        </w:rPr>
        <w:t>Following any report of sexual violence or sexual harassment, it is likely that some children will take “sides”. The we will do all we can to ensure both the victim and alleged perpetrator(s), and any witnesses, are not being bullied or harassed – this includes online and school transport.</w:t>
      </w:r>
    </w:p>
    <w:p w14:paraId="1FABD3FA" w14:textId="77777777" w:rsidR="00AD57E4" w:rsidRPr="0061200D" w:rsidRDefault="00AD57E4" w:rsidP="00AD57E4">
      <w:pPr>
        <w:autoSpaceDE w:val="0"/>
        <w:autoSpaceDN w:val="0"/>
        <w:adjustRightInd w:val="0"/>
        <w:spacing w:after="0" w:line="240" w:lineRule="auto"/>
        <w:rPr>
          <w:rFonts w:cstheme="minorHAnsi"/>
        </w:rPr>
      </w:pPr>
    </w:p>
    <w:p w14:paraId="1DEFE1C8" w14:textId="77777777" w:rsidR="00AD57E4" w:rsidRPr="0061200D" w:rsidRDefault="00AD57E4" w:rsidP="00AD57E4">
      <w:pPr>
        <w:autoSpaceDE w:val="0"/>
        <w:autoSpaceDN w:val="0"/>
        <w:adjustRightInd w:val="0"/>
        <w:spacing w:after="0" w:line="240" w:lineRule="auto"/>
        <w:rPr>
          <w:rFonts w:cstheme="minorHAnsi"/>
        </w:rPr>
      </w:pPr>
    </w:p>
    <w:p w14:paraId="16B585D5" w14:textId="50EAE34C" w:rsidR="00AD57E4" w:rsidRPr="0061200D" w:rsidRDefault="00AD57E4" w:rsidP="00AD57E4">
      <w:pPr>
        <w:autoSpaceDE w:val="0"/>
        <w:autoSpaceDN w:val="0"/>
        <w:adjustRightInd w:val="0"/>
        <w:spacing w:after="0" w:line="240" w:lineRule="auto"/>
        <w:rPr>
          <w:rFonts w:cstheme="minorHAnsi"/>
        </w:rPr>
      </w:pPr>
      <w:r w:rsidRPr="0061200D">
        <w:rPr>
          <w:rFonts w:cstheme="minorHAnsi"/>
        </w:rPr>
        <w:t>Our whole school approach to safeguarding, a culture that makes clear that there is a zero-tolerance approach to sexual violence and sexual harassment and that it is never acceptable, and it will not be tolerated, and a strong preventative education programme will help create an environment in which all children at XXXXX are supportive and respectful of their peers when reports of sexual violence or sexual harassment are made.</w:t>
      </w:r>
    </w:p>
    <w:p w14:paraId="4CDBFD7E" w14:textId="77777777" w:rsidR="00AD57E4" w:rsidRPr="0061200D" w:rsidRDefault="00AD57E4" w:rsidP="00AD57E4">
      <w:pPr>
        <w:autoSpaceDE w:val="0"/>
        <w:autoSpaceDN w:val="0"/>
        <w:adjustRightInd w:val="0"/>
        <w:spacing w:after="0" w:line="240" w:lineRule="auto"/>
        <w:rPr>
          <w:rFonts w:cstheme="minorHAnsi"/>
        </w:rPr>
      </w:pPr>
    </w:p>
    <w:p w14:paraId="2E989EB2" w14:textId="77777777" w:rsidR="00AD57E4" w:rsidRPr="0061200D" w:rsidRDefault="00AD57E4" w:rsidP="00AD57E4">
      <w:pPr>
        <w:autoSpaceDE w:val="0"/>
        <w:autoSpaceDN w:val="0"/>
        <w:adjustRightInd w:val="0"/>
        <w:spacing w:after="0" w:line="240" w:lineRule="auto"/>
        <w:rPr>
          <w:rFonts w:cstheme="minorHAnsi"/>
        </w:rPr>
      </w:pPr>
    </w:p>
    <w:p w14:paraId="300CD6ED" w14:textId="77777777" w:rsidR="00AD57E4" w:rsidRPr="0061200D" w:rsidRDefault="00AD57E4" w:rsidP="00AD57E4">
      <w:pPr>
        <w:autoSpaceDE w:val="0"/>
        <w:autoSpaceDN w:val="0"/>
        <w:adjustRightInd w:val="0"/>
        <w:spacing w:after="0" w:line="240" w:lineRule="auto"/>
        <w:rPr>
          <w:rFonts w:cstheme="minorHAnsi"/>
        </w:rPr>
      </w:pPr>
      <w:r w:rsidRPr="0061200D">
        <w:rPr>
          <w:rFonts w:cstheme="minorHAnsi"/>
        </w:rPr>
        <w:t>We will keep our policies, processes, and curriculum under constant review to protect all their children. Reports of sexual violence and/or harassment (especially where there is evidence of patterns of behaviour) may point to environmental and or systemic problems that could and will be addressed by updating relevant policies, processes, or relevant parts of the curriculum. Alongside this, patterns identified in school may also be reflective of the wider issues within a local area and it would be good practice to share emerging trends with our safeguarding partners.</w:t>
      </w:r>
    </w:p>
    <w:p w14:paraId="2FBD02E4" w14:textId="77777777" w:rsidR="00F66591" w:rsidRPr="0061200D" w:rsidRDefault="00F66591" w:rsidP="007135F5">
      <w:pPr>
        <w:autoSpaceDE w:val="0"/>
        <w:autoSpaceDN w:val="0"/>
        <w:adjustRightInd w:val="0"/>
        <w:spacing w:after="0" w:line="240" w:lineRule="auto"/>
        <w:rPr>
          <w:rFonts w:cstheme="minorHAnsi"/>
        </w:rPr>
      </w:pPr>
    </w:p>
    <w:p w14:paraId="0002ADD0" w14:textId="77777777" w:rsidR="00F242D1" w:rsidRPr="0061200D" w:rsidRDefault="00F242D1" w:rsidP="00F242D1">
      <w:pPr>
        <w:autoSpaceDE w:val="0"/>
        <w:autoSpaceDN w:val="0"/>
        <w:adjustRightInd w:val="0"/>
        <w:spacing w:after="96" w:line="240" w:lineRule="auto"/>
        <w:rPr>
          <w:rFonts w:cstheme="minorHAnsi"/>
        </w:rPr>
      </w:pPr>
    </w:p>
    <w:p w14:paraId="12775F59" w14:textId="77777777" w:rsidR="002E60F6" w:rsidRPr="0061200D" w:rsidRDefault="002E60F6" w:rsidP="002E60F6">
      <w:pPr>
        <w:pStyle w:val="Default"/>
        <w:rPr>
          <w:rFonts w:asciiTheme="minorHAnsi" w:hAnsiTheme="minorHAnsi" w:cstheme="minorHAnsi"/>
          <w:color w:val="auto"/>
          <w:sz w:val="22"/>
          <w:szCs w:val="22"/>
        </w:rPr>
      </w:pPr>
    </w:p>
    <w:p w14:paraId="5AD428BD" w14:textId="3D2419FA" w:rsidR="00217360" w:rsidRPr="00A43476" w:rsidRDefault="00A43476" w:rsidP="0056419D">
      <w:pPr>
        <w:spacing w:after="0" w:line="240" w:lineRule="auto"/>
        <w:rPr>
          <w:rFonts w:cstheme="minorHAnsi"/>
          <w:b/>
          <w:bCs/>
        </w:rPr>
      </w:pPr>
      <w:r>
        <w:rPr>
          <w:rFonts w:cstheme="minorHAnsi"/>
          <w:b/>
          <w:bCs/>
          <w:sz w:val="28"/>
          <w:szCs w:val="28"/>
        </w:rPr>
        <w:t>39</w:t>
      </w:r>
      <w:r w:rsidR="00677907" w:rsidRPr="00677907">
        <w:rPr>
          <w:rFonts w:cstheme="minorHAnsi"/>
          <w:b/>
          <w:bCs/>
          <w:sz w:val="28"/>
          <w:szCs w:val="28"/>
        </w:rPr>
        <w:t xml:space="preserve">) </w:t>
      </w:r>
      <w:r w:rsidR="00217360" w:rsidRPr="00677907">
        <w:rPr>
          <w:rFonts w:cstheme="minorHAnsi"/>
          <w:b/>
          <w:bCs/>
          <w:sz w:val="28"/>
          <w:szCs w:val="28"/>
        </w:rPr>
        <w:t>Domestic Abuse</w:t>
      </w:r>
    </w:p>
    <w:p w14:paraId="14733CAB" w14:textId="77777777" w:rsidR="00677907" w:rsidRPr="00677907" w:rsidRDefault="00677907" w:rsidP="0056419D">
      <w:pPr>
        <w:spacing w:after="0" w:line="240" w:lineRule="auto"/>
        <w:rPr>
          <w:rFonts w:cstheme="minorHAnsi"/>
          <w:b/>
          <w:sz w:val="28"/>
          <w:szCs w:val="28"/>
        </w:rPr>
      </w:pPr>
    </w:p>
    <w:p w14:paraId="068063AD" w14:textId="77777777" w:rsidR="00524A90" w:rsidRDefault="00656D1D" w:rsidP="00217360">
      <w:pPr>
        <w:autoSpaceDE w:val="0"/>
        <w:autoSpaceDN w:val="0"/>
        <w:adjustRightInd w:val="0"/>
        <w:spacing w:after="0" w:line="240" w:lineRule="auto"/>
        <w:rPr>
          <w:color w:val="000000" w:themeColor="text1"/>
        </w:rPr>
      </w:pPr>
      <w:r w:rsidRPr="004A791A">
        <w:rPr>
          <w:color w:val="000000" w:themeColor="text1"/>
        </w:rPr>
        <w:t xml:space="preserve">The cross-government definition of domestic violence and abuse is: any incident or pattern of incidents of controlling, coercive, threatening behaviour, violence or abuse between those aged 16 or over who are, or have been, intimate partners or family members regardless of gender or sexuality. </w:t>
      </w:r>
    </w:p>
    <w:p w14:paraId="7408655B" w14:textId="77777777" w:rsidR="00524A90" w:rsidRDefault="00524A90" w:rsidP="00217360">
      <w:pPr>
        <w:autoSpaceDE w:val="0"/>
        <w:autoSpaceDN w:val="0"/>
        <w:adjustRightInd w:val="0"/>
        <w:spacing w:after="0" w:line="240" w:lineRule="auto"/>
        <w:rPr>
          <w:color w:val="000000" w:themeColor="text1"/>
        </w:rPr>
      </w:pPr>
    </w:p>
    <w:p w14:paraId="60A32B68" w14:textId="77777777" w:rsidR="00233FE3" w:rsidRDefault="00656D1D" w:rsidP="00217360">
      <w:pPr>
        <w:autoSpaceDE w:val="0"/>
        <w:autoSpaceDN w:val="0"/>
        <w:adjustRightInd w:val="0"/>
        <w:spacing w:after="0" w:line="240" w:lineRule="auto"/>
        <w:rPr>
          <w:color w:val="000000" w:themeColor="text1"/>
        </w:rPr>
      </w:pPr>
      <w:r w:rsidRPr="004A791A">
        <w:rPr>
          <w:color w:val="000000" w:themeColor="text1"/>
        </w:rPr>
        <w:t xml:space="preserve">The abuse can encompass, but is not limited to: psychological; physical; sexual; financial; and emotional. All children can witness and be adversely affected by domestic abuse in the context of their home life where domestic abuse occurs between family members. </w:t>
      </w:r>
    </w:p>
    <w:p w14:paraId="1B3B9F80" w14:textId="77777777" w:rsidR="00233FE3" w:rsidRDefault="00233FE3" w:rsidP="00217360">
      <w:pPr>
        <w:autoSpaceDE w:val="0"/>
        <w:autoSpaceDN w:val="0"/>
        <w:adjustRightInd w:val="0"/>
        <w:spacing w:after="0" w:line="240" w:lineRule="auto"/>
        <w:rPr>
          <w:color w:val="000000" w:themeColor="text1"/>
        </w:rPr>
      </w:pPr>
    </w:p>
    <w:p w14:paraId="19CEF203" w14:textId="6EC51ECD" w:rsidR="00656D1D" w:rsidRDefault="00656D1D" w:rsidP="00217360">
      <w:pPr>
        <w:autoSpaceDE w:val="0"/>
        <w:autoSpaceDN w:val="0"/>
        <w:adjustRightInd w:val="0"/>
        <w:spacing w:after="0" w:line="240" w:lineRule="auto"/>
        <w:rPr>
          <w:color w:val="000000" w:themeColor="text1"/>
        </w:rPr>
      </w:pPr>
      <w:r w:rsidRPr="004A791A">
        <w:rPr>
          <w:color w:val="000000" w:themeColor="text1"/>
        </w:rPr>
        <w:t xml:space="preserve">Exposure to domestic abuse and/or violence can have a serious, long lasting emotional and psychological impact on children. In some cases, a child may blame themselves for the abuse or may have had to leave the family home as a result. </w:t>
      </w:r>
    </w:p>
    <w:p w14:paraId="4A710DDA" w14:textId="77777777" w:rsidR="0033178A" w:rsidRPr="004A791A" w:rsidRDefault="0033178A" w:rsidP="00217360">
      <w:pPr>
        <w:autoSpaceDE w:val="0"/>
        <w:autoSpaceDN w:val="0"/>
        <w:adjustRightInd w:val="0"/>
        <w:spacing w:after="0" w:line="240" w:lineRule="auto"/>
        <w:rPr>
          <w:color w:val="000000" w:themeColor="text1"/>
        </w:rPr>
      </w:pPr>
    </w:p>
    <w:p w14:paraId="0317C6FE" w14:textId="77777777" w:rsidR="008E18F5" w:rsidRPr="0061200D" w:rsidRDefault="008E18F5" w:rsidP="008E18F5">
      <w:pPr>
        <w:autoSpaceDE w:val="0"/>
        <w:autoSpaceDN w:val="0"/>
        <w:adjustRightInd w:val="0"/>
        <w:spacing w:after="0" w:line="240" w:lineRule="auto"/>
        <w:rPr>
          <w:rFonts w:cstheme="minorHAnsi"/>
        </w:rPr>
      </w:pPr>
      <w:r w:rsidRPr="0061200D">
        <w:rPr>
          <w:rFonts w:cstheme="minorHAnsi"/>
        </w:rPr>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00178C4C" w14:textId="77777777" w:rsidR="00656D1D" w:rsidRPr="0061200D" w:rsidRDefault="00656D1D" w:rsidP="00217360">
      <w:pPr>
        <w:autoSpaceDE w:val="0"/>
        <w:autoSpaceDN w:val="0"/>
        <w:adjustRightInd w:val="0"/>
        <w:spacing w:after="0" w:line="240" w:lineRule="auto"/>
      </w:pPr>
    </w:p>
    <w:p w14:paraId="182BBD58" w14:textId="0C06E783" w:rsidR="00217360" w:rsidRPr="004A791A" w:rsidRDefault="00656D1D" w:rsidP="00217360">
      <w:pPr>
        <w:autoSpaceDE w:val="0"/>
        <w:autoSpaceDN w:val="0"/>
        <w:adjustRightInd w:val="0"/>
        <w:spacing w:after="0" w:line="240" w:lineRule="auto"/>
        <w:rPr>
          <w:rFonts w:cstheme="minorHAnsi"/>
          <w:color w:val="000000" w:themeColor="text1"/>
        </w:rPr>
      </w:pPr>
      <w:r w:rsidRPr="004A791A">
        <w:rPr>
          <w:color w:val="000000" w:themeColor="text1"/>
        </w:rPr>
        <w:t xml:space="preserve">Operation Encompass -  Operation Encompass operates </w:t>
      </w:r>
      <w:r w:rsidRPr="0061200D">
        <w:t xml:space="preserve">in </w:t>
      </w:r>
      <w:r w:rsidR="00BA4E1E" w:rsidRPr="0061200D">
        <w:t>all</w:t>
      </w:r>
      <w:r w:rsidRPr="0061200D">
        <w:t xml:space="preserve"> police </w:t>
      </w:r>
      <w:r w:rsidRPr="004A791A">
        <w:rPr>
          <w:color w:val="000000" w:themeColor="text1"/>
        </w:rPr>
        <w:t xml:space="preserve">forces across England. It helps police and schools work together to provide emotional and practical help to children. The system ensures that when police are called to an incident of domestic abuse, where there are children in the household who have experienced the domestic </w:t>
      </w:r>
      <w:r w:rsidRPr="004A791A">
        <w:rPr>
          <w:color w:val="000000" w:themeColor="text1"/>
        </w:rPr>
        <w:lastRenderedPageBreak/>
        <w:t>incident, the police will inform the key adult (usually the designated safeguarding lead) in school before the child or children arrive at school the following day. This ensures that the school has up to date relevant information about the child’s circumstances and can enable support to be given to the child according to their needs. Police forces not signed up to operation encompass will have their own arrangements in place.</w:t>
      </w:r>
    </w:p>
    <w:p w14:paraId="7D253511" w14:textId="77777777" w:rsidR="00217360" w:rsidRPr="00633C31" w:rsidRDefault="00217360" w:rsidP="00217360">
      <w:pPr>
        <w:autoSpaceDE w:val="0"/>
        <w:autoSpaceDN w:val="0"/>
        <w:adjustRightInd w:val="0"/>
        <w:spacing w:after="0" w:line="240" w:lineRule="auto"/>
        <w:rPr>
          <w:rFonts w:cstheme="minorHAnsi"/>
        </w:rPr>
      </w:pPr>
    </w:p>
    <w:p w14:paraId="0090DA11" w14:textId="2AFAAA72" w:rsidR="00217360" w:rsidRDefault="00217360" w:rsidP="00217360">
      <w:pPr>
        <w:spacing w:after="0" w:line="240" w:lineRule="auto"/>
        <w:rPr>
          <w:rFonts w:cstheme="minorHAnsi"/>
        </w:rPr>
      </w:pPr>
      <w:r w:rsidRPr="00633C31">
        <w:rPr>
          <w:rFonts w:cstheme="minorHAnsi"/>
        </w:rPr>
        <w:t>Our school will make use of the advice and links available in Keeping Children Safe in Education (</w:t>
      </w:r>
      <w:r w:rsidR="00BA4E1E" w:rsidRPr="0061153B">
        <w:rPr>
          <w:rFonts w:cstheme="minorHAnsi"/>
        </w:rPr>
        <w:t>Annex B</w:t>
      </w:r>
      <w:r w:rsidRPr="0061153B">
        <w:rPr>
          <w:rFonts w:cstheme="minorHAnsi"/>
        </w:rPr>
        <w:t xml:space="preserve">) </w:t>
      </w:r>
      <w:r w:rsidRPr="00633C31">
        <w:rPr>
          <w:rFonts w:cstheme="minorHAnsi"/>
        </w:rPr>
        <w:t>to identify children who are affected by domestic abuse and how they can be helped.</w:t>
      </w:r>
    </w:p>
    <w:p w14:paraId="773B812F" w14:textId="40D7D339" w:rsidR="00716066" w:rsidRDefault="00716066" w:rsidP="00217360">
      <w:pPr>
        <w:spacing w:after="0" w:line="240" w:lineRule="auto"/>
        <w:rPr>
          <w:rFonts w:cstheme="minorHAnsi"/>
        </w:rPr>
      </w:pPr>
    </w:p>
    <w:p w14:paraId="0379BB62" w14:textId="77777777" w:rsidR="00716066" w:rsidRPr="00161759" w:rsidRDefault="00716066" w:rsidP="00716066">
      <w:pPr>
        <w:autoSpaceDE w:val="0"/>
        <w:autoSpaceDN w:val="0"/>
        <w:adjustRightInd w:val="0"/>
        <w:spacing w:after="0" w:line="240" w:lineRule="auto"/>
        <w:rPr>
          <w:rFonts w:cstheme="minorHAnsi"/>
        </w:rPr>
      </w:pPr>
      <w:r w:rsidRPr="00161759">
        <w:rPr>
          <w:rFonts w:cstheme="minorHAnsi"/>
        </w:rPr>
        <w:t>The Domestic Abuse Act 2021 received Royal Assent on 29 April 2021. The Act introduces the first ever statutory definition of domestic abuse and recognises the impact of domestic abuse on children, as victims in their own right, if they see, hear or experience the effects of abuse.</w:t>
      </w:r>
    </w:p>
    <w:p w14:paraId="701660C3" w14:textId="77777777" w:rsidR="00716066" w:rsidRPr="00161759" w:rsidRDefault="00716066" w:rsidP="00716066">
      <w:pPr>
        <w:autoSpaceDE w:val="0"/>
        <w:autoSpaceDN w:val="0"/>
        <w:adjustRightInd w:val="0"/>
        <w:spacing w:after="0" w:line="240" w:lineRule="auto"/>
        <w:rPr>
          <w:rFonts w:cstheme="minorHAnsi"/>
        </w:rPr>
      </w:pPr>
    </w:p>
    <w:p w14:paraId="258B0197" w14:textId="5AEAAC71" w:rsidR="00716066" w:rsidRDefault="00716066" w:rsidP="00716066">
      <w:pPr>
        <w:autoSpaceDE w:val="0"/>
        <w:autoSpaceDN w:val="0"/>
        <w:adjustRightInd w:val="0"/>
        <w:spacing w:after="0" w:line="240" w:lineRule="auto"/>
        <w:rPr>
          <w:rFonts w:cstheme="minorHAnsi"/>
          <w:color w:val="FF0000"/>
        </w:rPr>
      </w:pPr>
      <w:r w:rsidRPr="00161759">
        <w:rPr>
          <w:rFonts w:cstheme="minorHAnsi"/>
        </w:rPr>
        <w:t xml:space="preserve">Young people can also experience domestic abuse within their own intimate relationships. This form of </w:t>
      </w:r>
      <w:r w:rsidR="00007EE3" w:rsidRPr="0061200D">
        <w:rPr>
          <w:rFonts w:cstheme="minorHAnsi"/>
        </w:rPr>
        <w:t>child-on-child</w:t>
      </w:r>
      <w:r w:rsidRPr="0061200D">
        <w:rPr>
          <w:rFonts w:cstheme="minorHAnsi"/>
        </w:rPr>
        <w:t xml:space="preserve"> </w:t>
      </w:r>
      <w:r w:rsidRPr="00161759">
        <w:rPr>
          <w:rFonts w:cstheme="minorHAnsi"/>
        </w:rPr>
        <w:t xml:space="preserve">abuse is sometimes referred to as ‘teenage relationship abuse’. Depending on the age of the young people, this may </w:t>
      </w:r>
      <w:r w:rsidRPr="00D70266">
        <w:rPr>
          <w:rFonts w:cstheme="minorHAnsi"/>
        </w:rPr>
        <w:t xml:space="preserve">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 </w:t>
      </w:r>
    </w:p>
    <w:p w14:paraId="32CF01F5" w14:textId="77777777" w:rsidR="00716066" w:rsidRDefault="00716066" w:rsidP="00217360">
      <w:pPr>
        <w:spacing w:after="0" w:line="240" w:lineRule="auto"/>
        <w:rPr>
          <w:rFonts w:cstheme="minorHAnsi"/>
        </w:rPr>
      </w:pPr>
    </w:p>
    <w:p w14:paraId="6E3041E3" w14:textId="77777777" w:rsidR="00845A84" w:rsidRPr="00633C31" w:rsidRDefault="00845A84" w:rsidP="00217360">
      <w:pPr>
        <w:spacing w:after="0" w:line="240" w:lineRule="auto"/>
        <w:rPr>
          <w:rFonts w:cstheme="minorHAnsi"/>
        </w:rPr>
      </w:pPr>
    </w:p>
    <w:p w14:paraId="1ADFF99F" w14:textId="77777777" w:rsidR="0056419D" w:rsidRDefault="0056419D" w:rsidP="0056419D">
      <w:pPr>
        <w:spacing w:after="0" w:line="240" w:lineRule="auto"/>
        <w:rPr>
          <w:rFonts w:cstheme="minorHAnsi"/>
          <w:b/>
          <w:sz w:val="24"/>
          <w:szCs w:val="24"/>
        </w:rPr>
      </w:pPr>
    </w:p>
    <w:p w14:paraId="17B2A026" w14:textId="02B12B9E" w:rsidR="00217360" w:rsidRPr="00677907" w:rsidRDefault="00A43476" w:rsidP="0056419D">
      <w:pPr>
        <w:spacing w:after="0" w:line="240" w:lineRule="auto"/>
        <w:rPr>
          <w:rFonts w:cstheme="minorHAnsi"/>
          <w:b/>
          <w:sz w:val="28"/>
          <w:szCs w:val="28"/>
        </w:rPr>
      </w:pPr>
      <w:r>
        <w:rPr>
          <w:rFonts w:cstheme="minorHAnsi"/>
          <w:b/>
          <w:sz w:val="28"/>
          <w:szCs w:val="28"/>
        </w:rPr>
        <w:t>40</w:t>
      </w:r>
      <w:r w:rsidR="00677907" w:rsidRPr="00677907">
        <w:rPr>
          <w:rFonts w:cstheme="minorHAnsi"/>
          <w:b/>
          <w:sz w:val="28"/>
          <w:szCs w:val="28"/>
        </w:rPr>
        <w:t xml:space="preserve">) </w:t>
      </w:r>
      <w:r w:rsidR="00217360" w:rsidRPr="00677907">
        <w:rPr>
          <w:rFonts w:cstheme="minorHAnsi"/>
          <w:b/>
          <w:sz w:val="28"/>
          <w:szCs w:val="28"/>
        </w:rPr>
        <w:t>Homelessness</w:t>
      </w:r>
    </w:p>
    <w:p w14:paraId="3AB68F79" w14:textId="77777777" w:rsidR="00217360" w:rsidRPr="00633C31" w:rsidRDefault="00217360" w:rsidP="00217360">
      <w:pPr>
        <w:spacing w:after="0" w:line="240" w:lineRule="auto"/>
        <w:rPr>
          <w:rFonts w:cstheme="minorHAnsi"/>
          <w:u w:val="single"/>
        </w:rPr>
      </w:pPr>
    </w:p>
    <w:p w14:paraId="08AADB3E" w14:textId="77777777" w:rsidR="00217360" w:rsidRPr="00633C31" w:rsidRDefault="00217360" w:rsidP="00217360">
      <w:pPr>
        <w:spacing w:after="0" w:line="240" w:lineRule="auto"/>
        <w:rPr>
          <w:rFonts w:cstheme="minorHAnsi"/>
        </w:rPr>
      </w:pPr>
      <w:r w:rsidRPr="00633C31">
        <w:rPr>
          <w:rFonts w:cstheme="minorHAnsi"/>
        </w:rPr>
        <w:t>Being homeless or being at risk of becoming homeless presents a real risk to a child’s welfare. When required our designated safeguarding lead or deputies will obtain contact details and know referral routes in 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 or discussion with the Local Housing Authority should be progressed as appropriate, this does not, and will not, replace a referral into children’s social care where a child has been harmed or is at risk of harm.</w:t>
      </w:r>
    </w:p>
    <w:p w14:paraId="1DA99B8A" w14:textId="1DCF916B" w:rsidR="00217360" w:rsidRPr="00633C31" w:rsidRDefault="00217360" w:rsidP="00217360">
      <w:pPr>
        <w:spacing w:after="0" w:line="240" w:lineRule="auto"/>
        <w:rPr>
          <w:rFonts w:cstheme="minorHAnsi"/>
        </w:rPr>
      </w:pPr>
      <w:r w:rsidRPr="00633C31">
        <w:rPr>
          <w:rFonts w:cstheme="minorHAnsi"/>
        </w:rPr>
        <w:t>Our school</w:t>
      </w:r>
      <w:r w:rsidR="001A5EB0" w:rsidRPr="00633C31">
        <w:rPr>
          <w:rFonts w:cstheme="minorHAnsi"/>
        </w:rPr>
        <w:t xml:space="preserve"> </w:t>
      </w:r>
      <w:r w:rsidRPr="00633C31">
        <w:rPr>
          <w:rFonts w:cstheme="minorHAnsi"/>
        </w:rPr>
        <w:t>staff will consider homelessness in the context of children who live with their families, and intervention will be on that basis.</w:t>
      </w:r>
      <w:r w:rsidR="001A5EB0" w:rsidRPr="00633C31">
        <w:rPr>
          <w:rFonts w:cstheme="minorHAnsi"/>
        </w:rPr>
        <w:t xml:space="preserve"> However,</w:t>
      </w:r>
      <w:r w:rsidRPr="00633C31">
        <w:rPr>
          <w:rFonts w:cstheme="minorHAnsi"/>
        </w:rPr>
        <w:t xml:space="preserve"> we will also recognise in some cases 16 and 17 year olds could be living independently from their parents or guardians, for example through their exclusion from the family home, and will require a different level of intervention and support. Children’s services will be the lead agency for these young people and our designated safeguarding lead (or a deputy) will ensure appropriate referrals are made based on the child’s circumstances. </w:t>
      </w:r>
    </w:p>
    <w:p w14:paraId="647E275B" w14:textId="77777777" w:rsidR="00DB084C" w:rsidRPr="00633C31" w:rsidRDefault="00DB084C" w:rsidP="00DB084C">
      <w:pPr>
        <w:autoSpaceDE w:val="0"/>
        <w:autoSpaceDN w:val="0"/>
        <w:adjustRightInd w:val="0"/>
        <w:spacing w:after="0" w:line="240" w:lineRule="auto"/>
        <w:rPr>
          <w:rFonts w:cstheme="minorHAnsi"/>
        </w:rPr>
      </w:pPr>
    </w:p>
    <w:p w14:paraId="2CEFAA1E" w14:textId="5BBD8ABA" w:rsidR="000076B2" w:rsidRDefault="000076B2" w:rsidP="004E7E56">
      <w:pPr>
        <w:pStyle w:val="NoSpacing"/>
        <w:rPr>
          <w:rStyle w:val="PageNumber"/>
          <w:rFonts w:eastAsia="Arial" w:cstheme="minorHAnsi"/>
        </w:rPr>
      </w:pPr>
    </w:p>
    <w:p w14:paraId="117FFB2F" w14:textId="1C72414B" w:rsidR="00226676" w:rsidRDefault="00226676" w:rsidP="004E7E56">
      <w:pPr>
        <w:pStyle w:val="NoSpacing"/>
        <w:rPr>
          <w:rStyle w:val="PageNumber"/>
          <w:rFonts w:eastAsia="Arial" w:cstheme="minorHAnsi"/>
        </w:rPr>
      </w:pPr>
    </w:p>
    <w:p w14:paraId="663F93DD" w14:textId="77777777" w:rsidR="00226676" w:rsidRPr="00633C31" w:rsidRDefault="00226676" w:rsidP="004E7E56">
      <w:pPr>
        <w:pStyle w:val="NoSpacing"/>
        <w:rPr>
          <w:rStyle w:val="PageNumber"/>
          <w:rFonts w:eastAsia="Arial" w:cstheme="minorHAnsi"/>
        </w:rPr>
      </w:pPr>
    </w:p>
    <w:p w14:paraId="6CA87082" w14:textId="28276ABE" w:rsidR="004E7E56" w:rsidRPr="00633C31" w:rsidRDefault="00FB29F8" w:rsidP="004E7E56">
      <w:pPr>
        <w:pStyle w:val="NoSpacing"/>
        <w:rPr>
          <w:rStyle w:val="PageNumber"/>
          <w:rFonts w:eastAsia="Arial" w:cstheme="minorHAnsi"/>
        </w:rPr>
      </w:pPr>
      <w:r w:rsidRPr="00633C31">
        <w:rPr>
          <w:rStyle w:val="PageNumber"/>
          <w:rFonts w:eastAsia="Arial" w:cstheme="minorHAnsi"/>
        </w:rPr>
        <w:t>Other types of abuse to be aware of include</w:t>
      </w:r>
      <w:r w:rsidR="007D16AB" w:rsidRPr="00633C31">
        <w:rPr>
          <w:rStyle w:val="PageNumber"/>
          <w:rFonts w:eastAsia="Arial" w:cstheme="minorHAnsi"/>
        </w:rPr>
        <w:t>:</w:t>
      </w:r>
    </w:p>
    <w:p w14:paraId="6CA87083" w14:textId="77777777" w:rsidR="007D16AB" w:rsidRPr="00633C31" w:rsidRDefault="007D16AB" w:rsidP="004E7E56">
      <w:pPr>
        <w:pStyle w:val="NoSpacing"/>
        <w:rPr>
          <w:rStyle w:val="PageNumber"/>
          <w:rFonts w:eastAsia="Arial" w:cstheme="minorHAnsi"/>
        </w:rPr>
      </w:pPr>
    </w:p>
    <w:p w14:paraId="6CA87084" w14:textId="77777777" w:rsidR="00FB29F8" w:rsidRPr="00633C31" w:rsidRDefault="00FB29F8" w:rsidP="003C0FA7">
      <w:pPr>
        <w:pStyle w:val="NoSpacing"/>
        <w:numPr>
          <w:ilvl w:val="0"/>
          <w:numId w:val="25"/>
        </w:numPr>
        <w:rPr>
          <w:rStyle w:val="PageNumber"/>
          <w:rFonts w:eastAsia="Arial" w:cstheme="minorHAnsi"/>
        </w:rPr>
      </w:pPr>
      <w:r w:rsidRPr="00633C31">
        <w:rPr>
          <w:rStyle w:val="PageNumber"/>
          <w:rFonts w:eastAsia="Arial" w:cstheme="minorHAnsi"/>
        </w:rPr>
        <w:t>Bullying including cyber-bullying</w:t>
      </w:r>
    </w:p>
    <w:p w14:paraId="6CA87086" w14:textId="77777777" w:rsidR="00FB29F8" w:rsidRPr="00633C31" w:rsidRDefault="00FB29F8" w:rsidP="003C0FA7">
      <w:pPr>
        <w:pStyle w:val="NoSpacing"/>
        <w:numPr>
          <w:ilvl w:val="0"/>
          <w:numId w:val="25"/>
        </w:numPr>
        <w:rPr>
          <w:rStyle w:val="PageNumber"/>
          <w:rFonts w:eastAsia="Arial" w:cstheme="minorHAnsi"/>
        </w:rPr>
      </w:pPr>
      <w:r w:rsidRPr="00633C31">
        <w:rPr>
          <w:rStyle w:val="PageNumber"/>
          <w:rFonts w:eastAsia="Arial" w:cstheme="minorHAnsi"/>
        </w:rPr>
        <w:t>Children missing from home or care</w:t>
      </w:r>
    </w:p>
    <w:p w14:paraId="6CA87089" w14:textId="77777777" w:rsidR="00FB29F8" w:rsidRPr="00633C31" w:rsidRDefault="00FB29F8" w:rsidP="003C0FA7">
      <w:pPr>
        <w:pStyle w:val="NoSpacing"/>
        <w:numPr>
          <w:ilvl w:val="0"/>
          <w:numId w:val="25"/>
        </w:numPr>
        <w:rPr>
          <w:rStyle w:val="PageNumber"/>
          <w:rFonts w:eastAsia="Arial" w:cstheme="minorHAnsi"/>
        </w:rPr>
      </w:pPr>
      <w:r w:rsidRPr="00633C31">
        <w:rPr>
          <w:rStyle w:val="PageNumber"/>
          <w:rFonts w:eastAsia="Arial" w:cstheme="minorHAnsi"/>
        </w:rPr>
        <w:t>Drugs</w:t>
      </w:r>
    </w:p>
    <w:p w14:paraId="6CA8708A" w14:textId="77777777" w:rsidR="00FB29F8" w:rsidRPr="00633C31" w:rsidRDefault="00FB29F8" w:rsidP="003C0FA7">
      <w:pPr>
        <w:pStyle w:val="NoSpacing"/>
        <w:numPr>
          <w:ilvl w:val="0"/>
          <w:numId w:val="25"/>
        </w:numPr>
        <w:rPr>
          <w:rStyle w:val="PageNumber"/>
          <w:rFonts w:eastAsia="Arial" w:cstheme="minorHAnsi"/>
        </w:rPr>
      </w:pPr>
      <w:r w:rsidRPr="00633C31">
        <w:rPr>
          <w:rStyle w:val="PageNumber"/>
          <w:rFonts w:eastAsia="Arial" w:cstheme="minorHAnsi"/>
        </w:rPr>
        <w:t>Fabricated and Induced illness</w:t>
      </w:r>
    </w:p>
    <w:p w14:paraId="6CA8708B" w14:textId="77777777" w:rsidR="00FB29F8" w:rsidRPr="00633C31" w:rsidRDefault="00FB29F8" w:rsidP="003C0FA7">
      <w:pPr>
        <w:pStyle w:val="NoSpacing"/>
        <w:numPr>
          <w:ilvl w:val="0"/>
          <w:numId w:val="25"/>
        </w:numPr>
        <w:rPr>
          <w:rStyle w:val="PageNumber"/>
          <w:rFonts w:eastAsia="Arial" w:cstheme="minorHAnsi"/>
        </w:rPr>
      </w:pPr>
      <w:r w:rsidRPr="00633C31">
        <w:rPr>
          <w:rStyle w:val="PageNumber"/>
          <w:rFonts w:eastAsia="Arial" w:cstheme="minorHAnsi"/>
        </w:rPr>
        <w:t>Faith abuse</w:t>
      </w:r>
    </w:p>
    <w:p w14:paraId="6CA8708E" w14:textId="77777777" w:rsidR="00FB29F8" w:rsidRPr="00633C31" w:rsidRDefault="00FB29F8" w:rsidP="003C0FA7">
      <w:pPr>
        <w:pStyle w:val="NoSpacing"/>
        <w:numPr>
          <w:ilvl w:val="0"/>
          <w:numId w:val="25"/>
        </w:numPr>
        <w:rPr>
          <w:rStyle w:val="PageNumber"/>
          <w:rFonts w:eastAsia="Arial" w:cstheme="minorHAnsi"/>
        </w:rPr>
      </w:pPr>
      <w:r w:rsidRPr="00633C31">
        <w:rPr>
          <w:rStyle w:val="PageNumber"/>
          <w:rFonts w:eastAsia="Arial" w:cstheme="minorHAnsi"/>
        </w:rPr>
        <w:t>Gangs and youth violence</w:t>
      </w:r>
    </w:p>
    <w:p w14:paraId="6CA8708F" w14:textId="77777777" w:rsidR="00FB29F8" w:rsidRPr="00633C31" w:rsidRDefault="00FB29F8" w:rsidP="003C0FA7">
      <w:pPr>
        <w:pStyle w:val="NoSpacing"/>
        <w:numPr>
          <w:ilvl w:val="0"/>
          <w:numId w:val="25"/>
        </w:numPr>
        <w:rPr>
          <w:rStyle w:val="PageNumber"/>
          <w:rFonts w:eastAsia="Arial" w:cstheme="minorHAnsi"/>
        </w:rPr>
      </w:pPr>
      <w:r w:rsidRPr="00633C31">
        <w:rPr>
          <w:rStyle w:val="PageNumber"/>
          <w:rFonts w:eastAsia="Arial" w:cstheme="minorHAnsi"/>
        </w:rPr>
        <w:t>Gender based violence/violence against women and girls</w:t>
      </w:r>
    </w:p>
    <w:p w14:paraId="6CA87090" w14:textId="77777777" w:rsidR="00FB29F8" w:rsidRPr="00633C31" w:rsidRDefault="00FB29F8" w:rsidP="003C0FA7">
      <w:pPr>
        <w:pStyle w:val="NoSpacing"/>
        <w:numPr>
          <w:ilvl w:val="0"/>
          <w:numId w:val="25"/>
        </w:numPr>
        <w:rPr>
          <w:rStyle w:val="PageNumber"/>
          <w:rFonts w:eastAsia="Arial" w:cstheme="minorHAnsi"/>
        </w:rPr>
      </w:pPr>
      <w:r w:rsidRPr="00633C31">
        <w:rPr>
          <w:rStyle w:val="PageNumber"/>
          <w:rFonts w:eastAsia="Arial" w:cstheme="minorHAnsi"/>
        </w:rPr>
        <w:t>Hate</w:t>
      </w:r>
    </w:p>
    <w:p w14:paraId="6CA87091" w14:textId="77777777" w:rsidR="00FB29F8" w:rsidRPr="00633C31" w:rsidRDefault="00FB29F8" w:rsidP="003C0FA7">
      <w:pPr>
        <w:pStyle w:val="NoSpacing"/>
        <w:numPr>
          <w:ilvl w:val="0"/>
          <w:numId w:val="25"/>
        </w:numPr>
        <w:rPr>
          <w:rStyle w:val="PageNumber"/>
          <w:rFonts w:eastAsia="Arial" w:cstheme="minorHAnsi"/>
        </w:rPr>
      </w:pPr>
      <w:r w:rsidRPr="00633C31">
        <w:rPr>
          <w:rStyle w:val="PageNumber"/>
          <w:rFonts w:eastAsia="Arial" w:cstheme="minorHAnsi"/>
        </w:rPr>
        <w:t>Mental health</w:t>
      </w:r>
    </w:p>
    <w:p w14:paraId="6CA87095" w14:textId="77777777" w:rsidR="00FB29F8" w:rsidRPr="00633C31" w:rsidRDefault="00FB29F8" w:rsidP="003C0FA7">
      <w:pPr>
        <w:pStyle w:val="NoSpacing"/>
        <w:numPr>
          <w:ilvl w:val="0"/>
          <w:numId w:val="25"/>
        </w:numPr>
        <w:rPr>
          <w:rStyle w:val="PageNumber"/>
          <w:rFonts w:eastAsia="Arial" w:cstheme="minorHAnsi"/>
        </w:rPr>
      </w:pPr>
      <w:r w:rsidRPr="00633C31">
        <w:rPr>
          <w:rStyle w:val="PageNumber"/>
          <w:rFonts w:eastAsia="Arial" w:cstheme="minorHAnsi"/>
        </w:rPr>
        <w:t>Relationship abuse</w:t>
      </w:r>
    </w:p>
    <w:p w14:paraId="6CA87096" w14:textId="77777777" w:rsidR="00FB29F8" w:rsidRPr="00633C31" w:rsidRDefault="00FB29F8" w:rsidP="003C0FA7">
      <w:pPr>
        <w:pStyle w:val="NoSpacing"/>
        <w:numPr>
          <w:ilvl w:val="0"/>
          <w:numId w:val="25"/>
        </w:numPr>
        <w:rPr>
          <w:rStyle w:val="PageNumber"/>
          <w:rFonts w:eastAsia="Arial" w:cstheme="minorHAnsi"/>
        </w:rPr>
      </w:pPr>
      <w:r w:rsidRPr="00633C31">
        <w:rPr>
          <w:rStyle w:val="PageNumber"/>
          <w:rFonts w:eastAsia="Arial" w:cstheme="minorHAnsi"/>
        </w:rPr>
        <w:t>Sexting</w:t>
      </w:r>
    </w:p>
    <w:p w14:paraId="6CA87097" w14:textId="7B80A084" w:rsidR="00FB29F8" w:rsidRPr="00633C31" w:rsidRDefault="00FB29F8" w:rsidP="003C0FA7">
      <w:pPr>
        <w:pStyle w:val="NoSpacing"/>
        <w:numPr>
          <w:ilvl w:val="0"/>
          <w:numId w:val="25"/>
        </w:numPr>
        <w:rPr>
          <w:rStyle w:val="PageNumber"/>
          <w:rFonts w:eastAsia="Arial" w:cstheme="minorHAnsi"/>
        </w:rPr>
      </w:pPr>
      <w:r w:rsidRPr="00633C31">
        <w:rPr>
          <w:rStyle w:val="PageNumber"/>
          <w:rFonts w:eastAsia="Arial" w:cstheme="minorHAnsi"/>
        </w:rPr>
        <w:t>Trafficking</w:t>
      </w:r>
    </w:p>
    <w:p w14:paraId="109AF4E5" w14:textId="5D0C6486" w:rsidR="005C6E1E" w:rsidRPr="00633C31" w:rsidRDefault="005C6E1E" w:rsidP="003C0FA7">
      <w:pPr>
        <w:pStyle w:val="NoSpacing"/>
        <w:numPr>
          <w:ilvl w:val="0"/>
          <w:numId w:val="25"/>
        </w:numPr>
        <w:rPr>
          <w:rStyle w:val="PageNumber"/>
          <w:rFonts w:eastAsia="Arial" w:cstheme="minorHAnsi"/>
        </w:rPr>
      </w:pPr>
      <w:r w:rsidRPr="00633C31">
        <w:rPr>
          <w:rStyle w:val="PageNumber"/>
          <w:rFonts w:eastAsia="Arial" w:cstheme="minorHAnsi"/>
        </w:rPr>
        <w:lastRenderedPageBreak/>
        <w:t>Modern slavery</w:t>
      </w:r>
    </w:p>
    <w:p w14:paraId="6CA87098" w14:textId="77777777" w:rsidR="00FB29F8" w:rsidRPr="00633C31" w:rsidRDefault="00FB29F8" w:rsidP="00FB29F8">
      <w:pPr>
        <w:pStyle w:val="NoSpacing"/>
        <w:rPr>
          <w:rStyle w:val="PageNumber"/>
          <w:rFonts w:eastAsia="Arial" w:cstheme="minorHAnsi"/>
        </w:rPr>
      </w:pPr>
    </w:p>
    <w:p w14:paraId="6CA87099" w14:textId="78DD9E89" w:rsidR="00FB29F8" w:rsidRDefault="00FB29F8" w:rsidP="00FB29F8">
      <w:pPr>
        <w:pStyle w:val="NoSpacing"/>
        <w:rPr>
          <w:rStyle w:val="PageNumber"/>
          <w:rFonts w:eastAsia="Arial" w:cstheme="minorHAnsi"/>
        </w:rPr>
      </w:pPr>
      <w:r w:rsidRPr="00633C31">
        <w:rPr>
          <w:rStyle w:val="PageNumber"/>
          <w:rFonts w:eastAsia="Arial" w:cstheme="minorHAnsi"/>
        </w:rPr>
        <w:t xml:space="preserve">Whilst it is important for our staff to be vigilant regarding the types and signs of abuse at all times it does not necessarily mean that a child or young person has been abused because the signs have been noted or observed. </w:t>
      </w:r>
      <w:r w:rsidR="003A3363" w:rsidRPr="00633C31">
        <w:rPr>
          <w:rStyle w:val="PageNumber"/>
          <w:rFonts w:eastAsia="Arial" w:cstheme="minorHAnsi"/>
        </w:rPr>
        <w:t>However,</w:t>
      </w:r>
      <w:r w:rsidRPr="00633C31">
        <w:rPr>
          <w:rStyle w:val="PageNumber"/>
          <w:rFonts w:eastAsia="Arial" w:cstheme="minorHAnsi"/>
        </w:rPr>
        <w:t xml:space="preserve"> ALL concerns MUST be shared with the</w:t>
      </w:r>
      <w:r w:rsidR="005C6E1E" w:rsidRPr="00633C31">
        <w:rPr>
          <w:rStyle w:val="PageNumber"/>
          <w:rFonts w:eastAsia="Arial" w:cstheme="minorHAnsi"/>
        </w:rPr>
        <w:t xml:space="preserve"> designated safeguarding l</w:t>
      </w:r>
      <w:r w:rsidRPr="00633C31">
        <w:rPr>
          <w:rStyle w:val="PageNumber"/>
          <w:rFonts w:eastAsia="Arial" w:cstheme="minorHAnsi"/>
        </w:rPr>
        <w:t>ead</w:t>
      </w:r>
      <w:r w:rsidR="005C6E1E" w:rsidRPr="00633C31">
        <w:rPr>
          <w:rStyle w:val="PageNumber"/>
          <w:rFonts w:eastAsia="Arial" w:cstheme="minorHAnsi"/>
        </w:rPr>
        <w:t xml:space="preserve"> or deputy</w:t>
      </w:r>
      <w:r w:rsidRPr="00633C31">
        <w:rPr>
          <w:rStyle w:val="PageNumber"/>
          <w:rFonts w:eastAsia="Arial" w:cstheme="minorHAnsi"/>
        </w:rPr>
        <w:t>.</w:t>
      </w:r>
    </w:p>
    <w:p w14:paraId="6917F0E4" w14:textId="5681563C" w:rsidR="0046412C" w:rsidRDefault="0046412C" w:rsidP="00FB29F8">
      <w:pPr>
        <w:pStyle w:val="NoSpacing"/>
        <w:rPr>
          <w:rStyle w:val="PageNumber"/>
          <w:rFonts w:eastAsia="Arial" w:cstheme="minorHAnsi"/>
        </w:rPr>
      </w:pPr>
    </w:p>
    <w:p w14:paraId="54E42429" w14:textId="66D3698E" w:rsidR="00677907" w:rsidRPr="000B7AD5" w:rsidRDefault="00A43476" w:rsidP="000B7AD5">
      <w:pPr>
        <w:autoSpaceDE w:val="0"/>
        <w:autoSpaceDN w:val="0"/>
        <w:adjustRightInd w:val="0"/>
        <w:spacing w:after="0" w:line="240" w:lineRule="auto"/>
        <w:rPr>
          <w:rFonts w:cstheme="minorHAnsi"/>
          <w:b/>
          <w:bCs/>
          <w:sz w:val="28"/>
          <w:szCs w:val="28"/>
        </w:rPr>
      </w:pPr>
      <w:r>
        <w:rPr>
          <w:rFonts w:cstheme="minorHAnsi"/>
          <w:b/>
          <w:bCs/>
          <w:sz w:val="28"/>
          <w:szCs w:val="28"/>
        </w:rPr>
        <w:t>41</w:t>
      </w:r>
      <w:r w:rsidR="000B7AD5" w:rsidRPr="000B7AD5">
        <w:rPr>
          <w:rFonts w:cstheme="minorHAnsi"/>
          <w:b/>
          <w:bCs/>
          <w:sz w:val="28"/>
          <w:szCs w:val="28"/>
        </w:rPr>
        <w:t xml:space="preserve">) </w:t>
      </w:r>
      <w:r w:rsidR="00677907" w:rsidRPr="000B7AD5">
        <w:rPr>
          <w:rFonts w:cstheme="minorHAnsi"/>
          <w:b/>
          <w:bCs/>
          <w:sz w:val="28"/>
          <w:szCs w:val="28"/>
        </w:rPr>
        <w:t>Children and the court system</w:t>
      </w:r>
    </w:p>
    <w:p w14:paraId="4F4C259D" w14:textId="77777777" w:rsidR="00677907" w:rsidRPr="00115188" w:rsidRDefault="00677907" w:rsidP="00677907">
      <w:pPr>
        <w:autoSpaceDE w:val="0"/>
        <w:autoSpaceDN w:val="0"/>
        <w:adjustRightInd w:val="0"/>
        <w:spacing w:after="0" w:line="240" w:lineRule="auto"/>
        <w:rPr>
          <w:rFonts w:cstheme="minorHAnsi"/>
        </w:rPr>
      </w:pPr>
    </w:p>
    <w:p w14:paraId="374BE761" w14:textId="77777777" w:rsidR="00677907" w:rsidRPr="00115188" w:rsidRDefault="00677907" w:rsidP="00677907">
      <w:pPr>
        <w:autoSpaceDE w:val="0"/>
        <w:autoSpaceDN w:val="0"/>
        <w:adjustRightInd w:val="0"/>
        <w:spacing w:after="0" w:line="240" w:lineRule="auto"/>
        <w:rPr>
          <w:rFonts w:cstheme="minorHAnsi"/>
        </w:rPr>
      </w:pPr>
      <w:r w:rsidRPr="00115188">
        <w:rPr>
          <w:rFonts w:cstheme="minorHAnsi"/>
        </w:rPr>
        <w:t>Children are sometimes required to give evidence in criminal courts, either for crimes committed against them or for crimes they have witnessed. Our school will use the age appropriate guides to support children, 5-11year olds and 12-17year olds. Making child arrangements via the family courts following separation can be stressful and entrench conflict in families. This can be stressful for children. Our school will use the Ministry of Justice online child arrangements information tool to support this process and will make this information available to parents and carers if they require our assistance.</w:t>
      </w:r>
    </w:p>
    <w:p w14:paraId="75F84AED" w14:textId="607B40BA" w:rsidR="00677907" w:rsidRDefault="00677907" w:rsidP="00677907">
      <w:pPr>
        <w:autoSpaceDE w:val="0"/>
        <w:autoSpaceDN w:val="0"/>
        <w:adjustRightInd w:val="0"/>
        <w:spacing w:after="0" w:line="240" w:lineRule="auto"/>
        <w:rPr>
          <w:rFonts w:cstheme="minorHAnsi"/>
        </w:rPr>
      </w:pPr>
    </w:p>
    <w:p w14:paraId="736F1B6D" w14:textId="77777777" w:rsidR="002B7A0F" w:rsidRPr="00115188" w:rsidRDefault="002B7A0F" w:rsidP="00677907">
      <w:pPr>
        <w:autoSpaceDE w:val="0"/>
        <w:autoSpaceDN w:val="0"/>
        <w:adjustRightInd w:val="0"/>
        <w:spacing w:after="0" w:line="240" w:lineRule="auto"/>
        <w:rPr>
          <w:rFonts w:cstheme="minorHAnsi"/>
        </w:rPr>
      </w:pPr>
    </w:p>
    <w:p w14:paraId="515F6C5E" w14:textId="041EDF1E" w:rsidR="00677907" w:rsidRPr="000B7AD5" w:rsidRDefault="00A43476" w:rsidP="000B7AD5">
      <w:pPr>
        <w:autoSpaceDE w:val="0"/>
        <w:autoSpaceDN w:val="0"/>
        <w:adjustRightInd w:val="0"/>
        <w:spacing w:after="0" w:line="240" w:lineRule="auto"/>
        <w:rPr>
          <w:rFonts w:cstheme="minorHAnsi"/>
          <w:b/>
          <w:bCs/>
          <w:sz w:val="28"/>
          <w:szCs w:val="28"/>
        </w:rPr>
      </w:pPr>
      <w:r>
        <w:rPr>
          <w:rFonts w:cstheme="minorHAnsi"/>
          <w:b/>
          <w:bCs/>
          <w:sz w:val="28"/>
          <w:szCs w:val="28"/>
        </w:rPr>
        <w:t>4</w:t>
      </w:r>
      <w:r w:rsidR="00683694">
        <w:rPr>
          <w:rFonts w:cstheme="minorHAnsi"/>
          <w:b/>
          <w:bCs/>
          <w:sz w:val="28"/>
          <w:szCs w:val="28"/>
        </w:rPr>
        <w:t>2</w:t>
      </w:r>
      <w:r w:rsidR="000B7AD5" w:rsidRPr="000B7AD5">
        <w:rPr>
          <w:rFonts w:cstheme="minorHAnsi"/>
          <w:b/>
          <w:bCs/>
          <w:sz w:val="28"/>
          <w:szCs w:val="28"/>
        </w:rPr>
        <w:t xml:space="preserve">) </w:t>
      </w:r>
      <w:r w:rsidR="00677907" w:rsidRPr="000B7AD5">
        <w:rPr>
          <w:rFonts w:cstheme="minorHAnsi"/>
          <w:b/>
          <w:bCs/>
          <w:sz w:val="28"/>
          <w:szCs w:val="28"/>
        </w:rPr>
        <w:t>Children with family members in prison</w:t>
      </w:r>
    </w:p>
    <w:p w14:paraId="54CD3F2B" w14:textId="77777777" w:rsidR="00677907" w:rsidRPr="00704538" w:rsidRDefault="00677907" w:rsidP="00677907">
      <w:pPr>
        <w:pStyle w:val="ListParagraph"/>
        <w:autoSpaceDE w:val="0"/>
        <w:autoSpaceDN w:val="0"/>
        <w:adjustRightInd w:val="0"/>
        <w:spacing w:after="0" w:line="240" w:lineRule="auto"/>
        <w:ind w:left="1146"/>
        <w:rPr>
          <w:rFonts w:cstheme="minorHAnsi"/>
          <w:b/>
          <w:bCs/>
          <w:u w:val="single"/>
        </w:rPr>
      </w:pPr>
    </w:p>
    <w:p w14:paraId="60FD3979" w14:textId="77777777" w:rsidR="00677907" w:rsidRDefault="00677907" w:rsidP="00677907">
      <w:pPr>
        <w:autoSpaceDE w:val="0"/>
        <w:autoSpaceDN w:val="0"/>
        <w:adjustRightInd w:val="0"/>
        <w:spacing w:after="0" w:line="240" w:lineRule="auto"/>
        <w:rPr>
          <w:rFonts w:cstheme="minorHAnsi"/>
        </w:rPr>
      </w:pPr>
      <w:r w:rsidRPr="00115188">
        <w:rPr>
          <w:rFonts w:cstheme="minorHAnsi"/>
        </w:rPr>
        <w:t>Some children who attend our school may have a parent who has been sent to prison. Our school will utilise the information NICCO provides designed to support professionals working with offenders and their children, to help mitigate negative consequences for those children.</w:t>
      </w:r>
    </w:p>
    <w:p w14:paraId="3209196D" w14:textId="77777777" w:rsidR="00677907" w:rsidRDefault="00677907" w:rsidP="000D2786">
      <w:pPr>
        <w:spacing w:after="0" w:line="240" w:lineRule="auto"/>
        <w:rPr>
          <w:rFonts w:cstheme="minorHAnsi"/>
          <w:b/>
          <w:bCs/>
          <w:color w:val="FF0000"/>
          <w:sz w:val="28"/>
          <w:szCs w:val="28"/>
        </w:rPr>
      </w:pPr>
    </w:p>
    <w:p w14:paraId="724842FA" w14:textId="77777777" w:rsidR="00677907" w:rsidRDefault="00677907" w:rsidP="000D2786">
      <w:pPr>
        <w:spacing w:after="0" w:line="240" w:lineRule="auto"/>
        <w:rPr>
          <w:rFonts w:cstheme="minorHAnsi"/>
          <w:b/>
          <w:bCs/>
          <w:color w:val="FF0000"/>
          <w:sz w:val="28"/>
          <w:szCs w:val="28"/>
        </w:rPr>
      </w:pPr>
    </w:p>
    <w:p w14:paraId="707E9CCC" w14:textId="6444E574" w:rsidR="000D2786" w:rsidRPr="00D70266" w:rsidRDefault="00A43476" w:rsidP="000D2786">
      <w:pPr>
        <w:spacing w:after="0" w:line="240" w:lineRule="auto"/>
        <w:rPr>
          <w:rFonts w:cstheme="minorHAnsi"/>
          <w:b/>
          <w:bCs/>
          <w:sz w:val="28"/>
          <w:szCs w:val="28"/>
        </w:rPr>
      </w:pPr>
      <w:r>
        <w:rPr>
          <w:rFonts w:cstheme="minorHAnsi"/>
          <w:b/>
          <w:bCs/>
          <w:sz w:val="28"/>
          <w:szCs w:val="28"/>
        </w:rPr>
        <w:t>4</w:t>
      </w:r>
      <w:r w:rsidR="00683694">
        <w:rPr>
          <w:rFonts w:cstheme="minorHAnsi"/>
          <w:b/>
          <w:bCs/>
          <w:sz w:val="28"/>
          <w:szCs w:val="28"/>
        </w:rPr>
        <w:t>3</w:t>
      </w:r>
      <w:r w:rsidR="00677907" w:rsidRPr="00D70266">
        <w:rPr>
          <w:rFonts w:cstheme="minorHAnsi"/>
          <w:b/>
          <w:bCs/>
          <w:sz w:val="28"/>
          <w:szCs w:val="28"/>
        </w:rPr>
        <w:t xml:space="preserve">) </w:t>
      </w:r>
      <w:r w:rsidR="000D2786" w:rsidRPr="00D70266">
        <w:rPr>
          <w:rFonts w:cstheme="minorHAnsi"/>
          <w:b/>
          <w:bCs/>
          <w:sz w:val="28"/>
          <w:szCs w:val="28"/>
        </w:rPr>
        <w:t>Modern slavery and the National Referral Mechanism</w:t>
      </w:r>
    </w:p>
    <w:p w14:paraId="4452414F" w14:textId="77777777" w:rsidR="000D2786" w:rsidRPr="00D70266" w:rsidRDefault="000D2786" w:rsidP="000D2786">
      <w:pPr>
        <w:autoSpaceDE w:val="0"/>
        <w:autoSpaceDN w:val="0"/>
        <w:adjustRightInd w:val="0"/>
        <w:spacing w:after="0" w:line="240" w:lineRule="auto"/>
        <w:rPr>
          <w:rFonts w:cstheme="minorHAnsi"/>
        </w:rPr>
      </w:pPr>
    </w:p>
    <w:p w14:paraId="16920C81" w14:textId="77777777" w:rsidR="00677907" w:rsidRPr="00D70266" w:rsidRDefault="000D2786" w:rsidP="000D2786">
      <w:pPr>
        <w:pStyle w:val="NoSpacing"/>
        <w:rPr>
          <w:rFonts w:eastAsia="Arial" w:cstheme="minorHAnsi"/>
          <w:b/>
          <w:bCs/>
        </w:rPr>
      </w:pPr>
      <w:r w:rsidRPr="00D70266">
        <w:rPr>
          <w:rFonts w:eastAsia="Arial" w:cstheme="minorHAnsi"/>
        </w:rPr>
        <w:t xml:space="preserve">Modern slavery encompasses human trafficking and slavery, servitude and forced or compulsory labour. Exploitation can take many forms, </w:t>
      </w:r>
      <w:r w:rsidR="00747E1D" w:rsidRPr="00D70266">
        <w:rPr>
          <w:rFonts w:eastAsia="Arial" w:cstheme="minorHAnsi"/>
        </w:rPr>
        <w:t>including</w:t>
      </w:r>
      <w:r w:rsidRPr="00D70266">
        <w:rPr>
          <w:rFonts w:eastAsia="Arial" w:cstheme="minorHAnsi"/>
        </w:rPr>
        <w:t xml:space="preserve"> sexual exploitation, forced labour, slavery, servitude, forced criminality and the removal of organs. </w:t>
      </w:r>
      <w:r w:rsidR="0098658B" w:rsidRPr="00D70266">
        <w:rPr>
          <w:rFonts w:eastAsia="Arial" w:cstheme="minorHAnsi"/>
        </w:rPr>
        <w:t>If we have concerns about a child the</w:t>
      </w:r>
      <w:r w:rsidR="00AC52D1" w:rsidRPr="00D70266">
        <w:rPr>
          <w:rFonts w:eastAsia="Arial" w:cstheme="minorHAnsi"/>
        </w:rPr>
        <w:t xml:space="preserve">n this information will be passed on to the DSL who will make a referral to social care, who will then </w:t>
      </w:r>
      <w:r w:rsidR="00747E1D" w:rsidRPr="00D70266">
        <w:rPr>
          <w:rFonts w:eastAsia="Arial" w:cstheme="minorHAnsi"/>
        </w:rPr>
        <w:t>also make a referral to the National referral Mechanism.</w:t>
      </w:r>
      <w:r w:rsidRPr="00D70266">
        <w:rPr>
          <w:rFonts w:eastAsia="Arial" w:cstheme="minorHAnsi"/>
          <w:b/>
          <w:bCs/>
        </w:rPr>
        <w:t xml:space="preserve"> </w:t>
      </w:r>
    </w:p>
    <w:p w14:paraId="35A81876" w14:textId="77777777" w:rsidR="00677907" w:rsidRPr="00D70266" w:rsidRDefault="00677907" w:rsidP="000D2786">
      <w:pPr>
        <w:pStyle w:val="NoSpacing"/>
        <w:rPr>
          <w:rFonts w:eastAsia="Arial" w:cstheme="minorHAnsi"/>
          <w:b/>
          <w:bCs/>
        </w:rPr>
      </w:pPr>
    </w:p>
    <w:p w14:paraId="7A99E529" w14:textId="6540BD88" w:rsidR="000D2786" w:rsidRPr="00D70266" w:rsidRDefault="00A43476" w:rsidP="000D2786">
      <w:pPr>
        <w:pStyle w:val="NoSpacing"/>
        <w:rPr>
          <w:rFonts w:eastAsia="Arial" w:cstheme="minorHAnsi"/>
          <w:sz w:val="28"/>
          <w:szCs w:val="28"/>
        </w:rPr>
      </w:pPr>
      <w:r>
        <w:rPr>
          <w:rFonts w:eastAsia="Arial" w:cstheme="minorHAnsi"/>
          <w:b/>
          <w:bCs/>
          <w:sz w:val="28"/>
          <w:szCs w:val="28"/>
        </w:rPr>
        <w:t>4</w:t>
      </w:r>
      <w:r w:rsidR="00683694">
        <w:rPr>
          <w:rFonts w:eastAsia="Arial" w:cstheme="minorHAnsi"/>
          <w:b/>
          <w:bCs/>
          <w:sz w:val="28"/>
          <w:szCs w:val="28"/>
        </w:rPr>
        <w:t>4</w:t>
      </w:r>
      <w:r w:rsidR="00677907" w:rsidRPr="00D70266">
        <w:rPr>
          <w:rFonts w:eastAsia="Arial" w:cstheme="minorHAnsi"/>
          <w:b/>
          <w:bCs/>
          <w:sz w:val="28"/>
          <w:szCs w:val="28"/>
        </w:rPr>
        <w:t xml:space="preserve">) </w:t>
      </w:r>
      <w:r w:rsidR="000D2786" w:rsidRPr="00D70266">
        <w:rPr>
          <w:rFonts w:eastAsia="Arial" w:cstheme="minorHAnsi"/>
          <w:b/>
          <w:bCs/>
          <w:sz w:val="28"/>
          <w:szCs w:val="28"/>
        </w:rPr>
        <w:t>Cybercrime</w:t>
      </w:r>
    </w:p>
    <w:p w14:paraId="7CF9550B" w14:textId="77777777" w:rsidR="000D2786" w:rsidRPr="00D70266" w:rsidRDefault="000D2786" w:rsidP="000D2786">
      <w:pPr>
        <w:pStyle w:val="NoSpacing"/>
        <w:rPr>
          <w:rFonts w:eastAsia="Arial" w:cstheme="minorHAnsi"/>
          <w:u w:val="single"/>
        </w:rPr>
      </w:pPr>
    </w:p>
    <w:p w14:paraId="044090A5" w14:textId="77777777" w:rsidR="000D2786" w:rsidRPr="00D70266" w:rsidRDefault="000D2786" w:rsidP="000D2786">
      <w:pPr>
        <w:pStyle w:val="NoSpacing"/>
        <w:rPr>
          <w:rFonts w:eastAsia="Arial" w:cstheme="minorHAnsi"/>
        </w:rPr>
      </w:pPr>
      <w:r w:rsidRPr="00D70266">
        <w:rPr>
          <w:rFonts w:eastAsia="Arial" w:cstheme="minorHAnsi"/>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 </w:t>
      </w:r>
    </w:p>
    <w:p w14:paraId="3BF9B0FB" w14:textId="77777777" w:rsidR="000D2786" w:rsidRPr="00D70266" w:rsidRDefault="000D2786" w:rsidP="003C0FA7">
      <w:pPr>
        <w:pStyle w:val="NoSpacing"/>
        <w:numPr>
          <w:ilvl w:val="0"/>
          <w:numId w:val="50"/>
        </w:numPr>
        <w:rPr>
          <w:rFonts w:eastAsia="Arial" w:cstheme="minorHAnsi"/>
        </w:rPr>
      </w:pPr>
      <w:r w:rsidRPr="00D70266">
        <w:rPr>
          <w:rFonts w:eastAsia="Arial" w:cstheme="minorHAnsi"/>
        </w:rPr>
        <w:t xml:space="preserve">unauthorised access to computers (illegal ‘hacking’), for example accessing a school’s computer network to look for test paper answers or change grades awarded; </w:t>
      </w:r>
    </w:p>
    <w:p w14:paraId="75075902" w14:textId="77777777" w:rsidR="000D2786" w:rsidRPr="00D70266" w:rsidRDefault="000D2786" w:rsidP="003C0FA7">
      <w:pPr>
        <w:pStyle w:val="NoSpacing"/>
        <w:numPr>
          <w:ilvl w:val="0"/>
          <w:numId w:val="50"/>
        </w:numPr>
        <w:rPr>
          <w:rFonts w:eastAsia="Arial" w:cstheme="minorHAnsi"/>
        </w:rPr>
      </w:pPr>
      <w:r w:rsidRPr="00D70266">
        <w:rPr>
          <w:rFonts w:eastAsia="Arial" w:cstheme="minorHAnsi"/>
        </w:rPr>
        <w:t xml:space="preserve">denial of Service (Dos or DDoS) attacks or ‘booting’. These are attempts to make a computer, network or website unavailable by overwhelming it with internet traffic from multiple sources; and </w:t>
      </w:r>
    </w:p>
    <w:p w14:paraId="35EE9B09" w14:textId="77777777" w:rsidR="000D2786" w:rsidRPr="00D70266" w:rsidRDefault="000D2786" w:rsidP="000C6018">
      <w:pPr>
        <w:pStyle w:val="NoSpacing"/>
        <w:numPr>
          <w:ilvl w:val="0"/>
          <w:numId w:val="62"/>
        </w:numPr>
        <w:rPr>
          <w:rFonts w:eastAsia="Arial" w:cstheme="minorHAnsi"/>
        </w:rPr>
      </w:pPr>
      <w:r w:rsidRPr="00D70266">
        <w:rPr>
          <w:rFonts w:eastAsia="Arial" w:cstheme="minorHAnsi"/>
        </w:rPr>
        <w:t>making, supplying or obtaining malware (malicious software) such as viruses, spyware, ransomware, botnets and Remote Access Trojans with the intent to commit further offence, including those above</w:t>
      </w:r>
    </w:p>
    <w:p w14:paraId="1DBE851C" w14:textId="77777777" w:rsidR="000D2786" w:rsidRPr="00D70266" w:rsidRDefault="000D2786" w:rsidP="000D2786">
      <w:pPr>
        <w:pStyle w:val="NoSpacing"/>
        <w:ind w:left="720"/>
        <w:rPr>
          <w:rFonts w:eastAsia="Arial" w:cstheme="minorHAnsi"/>
        </w:rPr>
      </w:pPr>
    </w:p>
    <w:p w14:paraId="310538AC" w14:textId="77777777" w:rsidR="000D2786" w:rsidRPr="00D70266" w:rsidRDefault="000D2786" w:rsidP="000D2786">
      <w:pPr>
        <w:pStyle w:val="NoSpacing"/>
        <w:rPr>
          <w:rFonts w:eastAsia="Arial" w:cstheme="minorHAnsi"/>
        </w:rPr>
      </w:pPr>
      <w:r w:rsidRPr="00D70266">
        <w:rPr>
          <w:rFonts w:eastAsia="Arial" w:cstheme="minorHAnsi"/>
        </w:rPr>
        <w:t>Children with particular skill and interest in computing and technology may inadvertently or deliberately stray into cyber-dependent crime. If there are concerns about a child in this area, the designated safeguarding lead (or a deputy), will consider referring into the Cyber Choices programme.</w:t>
      </w:r>
    </w:p>
    <w:p w14:paraId="305BEC7C" w14:textId="77777777" w:rsidR="000D2786" w:rsidRDefault="000D2786" w:rsidP="000D2786">
      <w:pPr>
        <w:pStyle w:val="NoSpacing"/>
        <w:rPr>
          <w:rFonts w:eastAsia="Arial" w:cstheme="minorHAnsi"/>
          <w:color w:val="FF0000"/>
        </w:rPr>
      </w:pPr>
    </w:p>
    <w:p w14:paraId="518C2E42" w14:textId="3897B963" w:rsidR="000D2786" w:rsidRPr="00D70266" w:rsidRDefault="000D2786" w:rsidP="000D2786">
      <w:pPr>
        <w:pStyle w:val="NoSpacing"/>
        <w:rPr>
          <w:rFonts w:eastAsia="Arial" w:cstheme="minorHAnsi"/>
          <w:b/>
          <w:bCs/>
          <w:sz w:val="28"/>
          <w:szCs w:val="28"/>
        </w:rPr>
      </w:pPr>
      <w:r w:rsidRPr="00D70266">
        <w:rPr>
          <w:rFonts w:eastAsia="Arial" w:cstheme="minorHAnsi"/>
          <w:b/>
          <w:bCs/>
        </w:rPr>
        <w:t xml:space="preserve"> </w:t>
      </w:r>
      <w:r w:rsidR="00A43476">
        <w:rPr>
          <w:rFonts w:eastAsia="Arial" w:cstheme="minorHAnsi"/>
          <w:b/>
          <w:bCs/>
          <w:sz w:val="28"/>
          <w:szCs w:val="28"/>
        </w:rPr>
        <w:t>4</w:t>
      </w:r>
      <w:r w:rsidR="00683694">
        <w:rPr>
          <w:rFonts w:eastAsia="Arial" w:cstheme="minorHAnsi"/>
          <w:b/>
          <w:bCs/>
          <w:sz w:val="28"/>
          <w:szCs w:val="28"/>
        </w:rPr>
        <w:t>5</w:t>
      </w:r>
      <w:r w:rsidR="00677907" w:rsidRPr="00D70266">
        <w:rPr>
          <w:rFonts w:eastAsia="Arial" w:cstheme="minorHAnsi"/>
          <w:b/>
          <w:bCs/>
          <w:sz w:val="28"/>
          <w:szCs w:val="28"/>
        </w:rPr>
        <w:t xml:space="preserve">) </w:t>
      </w:r>
      <w:r w:rsidRPr="00D70266">
        <w:rPr>
          <w:rFonts w:eastAsia="Arial" w:cstheme="minorHAnsi"/>
          <w:b/>
          <w:bCs/>
          <w:sz w:val="28"/>
          <w:szCs w:val="28"/>
        </w:rPr>
        <w:t>Child abduction and community safety incidents</w:t>
      </w:r>
    </w:p>
    <w:p w14:paraId="09D77252" w14:textId="77777777" w:rsidR="000D2786" w:rsidRPr="00D70266" w:rsidRDefault="000D2786" w:rsidP="000D2786">
      <w:pPr>
        <w:pStyle w:val="NoSpacing"/>
        <w:rPr>
          <w:rStyle w:val="PageNumber"/>
          <w:rFonts w:eastAsia="Arial" w:cstheme="minorHAnsi"/>
        </w:rPr>
      </w:pPr>
    </w:p>
    <w:p w14:paraId="29496D30" w14:textId="1FE9A792" w:rsidR="000D2786" w:rsidRPr="00D70266" w:rsidRDefault="000D2786" w:rsidP="000D2786">
      <w:pPr>
        <w:pStyle w:val="NoSpacing"/>
        <w:rPr>
          <w:rFonts w:eastAsia="Arial" w:cstheme="minorHAnsi"/>
        </w:rPr>
      </w:pPr>
      <w:r w:rsidRPr="00D70266">
        <w:rPr>
          <w:rFonts w:eastAsia="Arial" w:cstheme="minorHAnsi"/>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w:t>
      </w:r>
      <w:r w:rsidR="00304FA9" w:rsidRPr="00D70266">
        <w:rPr>
          <w:rFonts w:eastAsia="Arial" w:cstheme="minorHAnsi"/>
        </w:rPr>
        <w:t>friends,</w:t>
      </w:r>
      <w:r w:rsidRPr="00D70266">
        <w:rPr>
          <w:rFonts w:eastAsia="Arial" w:cstheme="minorHAnsi"/>
        </w:rPr>
        <w:t xml:space="preserve"> and acquaintances); and by strangers. </w:t>
      </w:r>
    </w:p>
    <w:p w14:paraId="00EE832A" w14:textId="77777777" w:rsidR="000D2786" w:rsidRPr="00D70266" w:rsidRDefault="000D2786" w:rsidP="000D2786">
      <w:pPr>
        <w:pStyle w:val="NoSpacing"/>
        <w:rPr>
          <w:rFonts w:eastAsia="Arial" w:cstheme="minorHAnsi"/>
        </w:rPr>
      </w:pPr>
      <w:r w:rsidRPr="00D70266">
        <w:rPr>
          <w:rFonts w:eastAsia="Arial" w:cstheme="minorHAnsi"/>
        </w:rPr>
        <w:lastRenderedPageBreak/>
        <w:t xml:space="preserve">Other community safety incidents in the vicinity of a school can raise concerns amongst children and parents, for example, people loitering nearby or unknown adults engaging children in conversation. </w:t>
      </w:r>
    </w:p>
    <w:p w14:paraId="592A82A0" w14:textId="77777777" w:rsidR="000D2786" w:rsidRPr="00D70266" w:rsidRDefault="000D2786" w:rsidP="000D2786">
      <w:pPr>
        <w:pStyle w:val="NoSpacing"/>
        <w:rPr>
          <w:rFonts w:eastAsia="Arial" w:cstheme="minorHAnsi"/>
        </w:rPr>
      </w:pPr>
    </w:p>
    <w:p w14:paraId="4EE21FF3" w14:textId="77777777" w:rsidR="000D2786" w:rsidRPr="00D70266" w:rsidRDefault="000D2786" w:rsidP="000D2786">
      <w:pPr>
        <w:pStyle w:val="NoSpacing"/>
        <w:rPr>
          <w:rFonts w:eastAsia="Arial" w:cstheme="minorHAnsi"/>
        </w:rPr>
      </w:pPr>
      <w:r w:rsidRPr="00D70266">
        <w:rPr>
          <w:rFonts w:eastAsia="Arial" w:cstheme="minorHAnsi"/>
        </w:rPr>
        <w:t>As children get older and are granted more independence (for example, as they start walking to school on their own) it is important they are given practical advice on how to keep themselves safe. Many schools provide outdoor-safety lessons run by teachers or by local police staff. It is important that lessons focus on building children’s confidence and abilities rather than simply warning them about all strangers.</w:t>
      </w:r>
    </w:p>
    <w:p w14:paraId="3AD61BDB" w14:textId="77777777" w:rsidR="0046412C" w:rsidRPr="00633C31" w:rsidRDefault="0046412C" w:rsidP="00FB29F8">
      <w:pPr>
        <w:pStyle w:val="NoSpacing"/>
        <w:rPr>
          <w:rStyle w:val="PageNumber"/>
          <w:rFonts w:eastAsia="Arial" w:cstheme="minorHAnsi"/>
        </w:rPr>
      </w:pPr>
    </w:p>
    <w:p w14:paraId="6CA8709A" w14:textId="77777777" w:rsidR="00D15E97" w:rsidRPr="00633C31" w:rsidRDefault="00D15E97" w:rsidP="00FB29F8">
      <w:pPr>
        <w:pStyle w:val="NoSpacing"/>
        <w:rPr>
          <w:rStyle w:val="PageNumber"/>
          <w:rFonts w:eastAsia="Arial" w:cstheme="minorHAnsi"/>
        </w:rPr>
      </w:pPr>
    </w:p>
    <w:p w14:paraId="6CA8709B" w14:textId="77777777" w:rsidR="00D15E97" w:rsidRPr="00633C31" w:rsidRDefault="00D15E97" w:rsidP="00FB29F8">
      <w:pPr>
        <w:pStyle w:val="NoSpacing"/>
        <w:rPr>
          <w:rStyle w:val="PageNumber"/>
          <w:rFonts w:eastAsia="Arial" w:cstheme="minorHAnsi"/>
        </w:rPr>
      </w:pPr>
    </w:p>
    <w:p w14:paraId="36B86102" w14:textId="0AF1F89D" w:rsidR="00217360" w:rsidRPr="00677907" w:rsidRDefault="00A43476" w:rsidP="0056419D">
      <w:pPr>
        <w:rPr>
          <w:rFonts w:cstheme="minorHAnsi"/>
          <w:b/>
          <w:sz w:val="28"/>
          <w:szCs w:val="28"/>
        </w:rPr>
      </w:pPr>
      <w:r>
        <w:rPr>
          <w:rFonts w:cstheme="minorHAnsi"/>
          <w:b/>
          <w:sz w:val="28"/>
          <w:szCs w:val="28"/>
        </w:rPr>
        <w:t>4</w:t>
      </w:r>
      <w:r w:rsidR="00683694">
        <w:rPr>
          <w:rFonts w:cstheme="minorHAnsi"/>
          <w:b/>
          <w:sz w:val="28"/>
          <w:szCs w:val="28"/>
        </w:rPr>
        <w:t>6</w:t>
      </w:r>
      <w:r w:rsidR="00677907" w:rsidRPr="00677907">
        <w:rPr>
          <w:rFonts w:cstheme="minorHAnsi"/>
          <w:b/>
          <w:sz w:val="28"/>
          <w:szCs w:val="28"/>
        </w:rPr>
        <w:t xml:space="preserve">) </w:t>
      </w:r>
      <w:r w:rsidR="00217360" w:rsidRPr="00677907">
        <w:rPr>
          <w:rFonts w:cstheme="minorHAnsi"/>
          <w:b/>
          <w:sz w:val="28"/>
          <w:szCs w:val="28"/>
        </w:rPr>
        <w:t>Monitoring policy and practice</w:t>
      </w:r>
    </w:p>
    <w:p w14:paraId="275C6701" w14:textId="44CDDBCC" w:rsidR="001B1490" w:rsidRDefault="00217360" w:rsidP="003159B8">
      <w:pPr>
        <w:rPr>
          <w:rFonts w:cstheme="minorHAnsi"/>
        </w:rPr>
      </w:pPr>
      <w:r w:rsidRPr="00633C31">
        <w:rPr>
          <w:rFonts w:cstheme="minorHAnsi"/>
        </w:rPr>
        <w:t>Our safeguarding policy and procedures will be reviewed annually or sooner if required. All staff and stakeholders may contribute to the development of our policies and procedures.</w:t>
      </w:r>
      <w:r w:rsidR="002E60F6">
        <w:rPr>
          <w:rFonts w:cstheme="minorHAnsi"/>
        </w:rPr>
        <w:t xml:space="preserve"> </w:t>
      </w:r>
      <w:r w:rsidRPr="00633C31">
        <w:rPr>
          <w:rFonts w:cstheme="minorHAnsi"/>
        </w:rPr>
        <w:t>Our policy will be published on our website and paper copies are available upon request.</w:t>
      </w:r>
    </w:p>
    <w:p w14:paraId="24EA6D1F" w14:textId="77777777" w:rsidR="0056419D" w:rsidRDefault="0056419D" w:rsidP="003159B8">
      <w:pPr>
        <w:rPr>
          <w:rFonts w:cstheme="minorHAnsi"/>
        </w:rPr>
      </w:pPr>
    </w:p>
    <w:p w14:paraId="5068F988" w14:textId="77777777" w:rsidR="0056419D" w:rsidRDefault="0056419D" w:rsidP="003159B8">
      <w:pPr>
        <w:rPr>
          <w:rFonts w:cstheme="minorHAnsi"/>
        </w:rPr>
      </w:pPr>
    </w:p>
    <w:p w14:paraId="6639A3E1" w14:textId="4C50E7E6" w:rsidR="0056419D" w:rsidRDefault="0056419D">
      <w:pPr>
        <w:rPr>
          <w:rFonts w:cstheme="minorHAnsi"/>
        </w:rPr>
      </w:pPr>
      <w:r>
        <w:rPr>
          <w:rFonts w:cstheme="minorHAnsi"/>
        </w:rPr>
        <w:br w:type="page"/>
      </w:r>
    </w:p>
    <w:p w14:paraId="56DD3161" w14:textId="0533CB98" w:rsidR="0056419D" w:rsidRDefault="00E1093D" w:rsidP="003159B8">
      <w:pPr>
        <w:rPr>
          <w:rFonts w:cstheme="minorHAnsi"/>
        </w:rPr>
      </w:pPr>
      <w:r>
        <w:rPr>
          <w:noProof/>
          <w:lang w:eastAsia="en-GB"/>
        </w:rPr>
        <w:lastRenderedPageBreak/>
        <w:drawing>
          <wp:anchor distT="0" distB="0" distL="114300" distR="114300" simplePos="0" relativeHeight="251658242" behindDoc="1" locked="0" layoutInCell="1" allowOverlap="1" wp14:anchorId="49637F9B" wp14:editId="7321A400">
            <wp:simplePos x="0" y="0"/>
            <wp:positionH relativeFrom="column">
              <wp:posOffset>5467350</wp:posOffset>
            </wp:positionH>
            <wp:positionV relativeFrom="paragraph">
              <wp:posOffset>9525</wp:posOffset>
            </wp:positionV>
            <wp:extent cx="876300" cy="914400"/>
            <wp:effectExtent l="0" t="0" r="0" b="0"/>
            <wp:wrapTight wrapText="bothSides">
              <wp:wrapPolygon edited="0">
                <wp:start x="0" y="0"/>
                <wp:lineTo x="0" y="21150"/>
                <wp:lineTo x="21130" y="21150"/>
                <wp:lineTo x="21130" y="0"/>
                <wp:lineTo x="0" y="0"/>
              </wp:wrapPolygon>
            </wp:wrapTight>
            <wp:docPr id="3" name="Picture 3" descr="N:\logo\CLP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ogo\CLPT-1.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763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19D">
        <w:rPr>
          <w:rFonts w:cstheme="minorHAnsi"/>
        </w:rPr>
        <w:t>APPENDIX 1</w:t>
      </w:r>
      <w:r w:rsidR="0061200D">
        <w:rPr>
          <w:rFonts w:cstheme="minorHAnsi"/>
        </w:rPr>
        <w:t xml:space="preserve"> </w:t>
      </w:r>
    </w:p>
    <w:p w14:paraId="32643D75" w14:textId="258DDECE" w:rsidR="00E1093D" w:rsidRDefault="00E1093D" w:rsidP="00E1093D">
      <w:pPr>
        <w:jc w:val="center"/>
        <w:rPr>
          <w:b/>
          <w:sz w:val="24"/>
          <w:szCs w:val="24"/>
        </w:rPr>
      </w:pPr>
    </w:p>
    <w:p w14:paraId="19D447CC" w14:textId="585A32D8" w:rsidR="00E1093D" w:rsidRPr="00E1093D" w:rsidRDefault="00E1093D" w:rsidP="00E1093D">
      <w:pPr>
        <w:jc w:val="center"/>
        <w:rPr>
          <w:b/>
          <w:sz w:val="28"/>
          <w:szCs w:val="28"/>
        </w:rPr>
      </w:pPr>
      <w:r w:rsidRPr="00E1093D">
        <w:rPr>
          <w:b/>
          <w:sz w:val="28"/>
          <w:szCs w:val="28"/>
        </w:rPr>
        <w:t xml:space="preserve"> C</w:t>
      </w:r>
      <w:r>
        <w:rPr>
          <w:b/>
          <w:sz w:val="28"/>
          <w:szCs w:val="28"/>
        </w:rPr>
        <w:t>ause for C</w:t>
      </w:r>
      <w:r w:rsidRPr="00E1093D">
        <w:rPr>
          <w:b/>
          <w:sz w:val="28"/>
          <w:szCs w:val="28"/>
        </w:rPr>
        <w:t>oncer</w:t>
      </w:r>
      <w:r>
        <w:rPr>
          <w:b/>
          <w:sz w:val="28"/>
          <w:szCs w:val="28"/>
        </w:rPr>
        <w:t>n Recording S</w:t>
      </w:r>
      <w:r w:rsidRPr="00E1093D">
        <w:rPr>
          <w:b/>
          <w:sz w:val="28"/>
          <w:szCs w:val="28"/>
        </w:rPr>
        <w:t xml:space="preserve">heet </w:t>
      </w:r>
    </w:p>
    <w:tbl>
      <w:tblPr>
        <w:tblStyle w:val="TableGrid"/>
        <w:tblW w:w="9918" w:type="dxa"/>
        <w:tblLook w:val="04A0" w:firstRow="1" w:lastRow="0" w:firstColumn="1" w:lastColumn="0" w:noHBand="0" w:noVBand="1"/>
      </w:tblPr>
      <w:tblGrid>
        <w:gridCol w:w="4508"/>
        <w:gridCol w:w="5410"/>
      </w:tblGrid>
      <w:tr w:rsidR="00E1093D" w14:paraId="6D67CE7B" w14:textId="77777777" w:rsidTr="00D03ED9">
        <w:tc>
          <w:tcPr>
            <w:tcW w:w="9918" w:type="dxa"/>
            <w:gridSpan w:val="2"/>
          </w:tcPr>
          <w:p w14:paraId="5E9AA2E3" w14:textId="77777777" w:rsidR="00E1093D" w:rsidRDefault="00E1093D" w:rsidP="00D03ED9">
            <w:pPr>
              <w:spacing w:line="276" w:lineRule="auto"/>
              <w:rPr>
                <w:sz w:val="24"/>
                <w:szCs w:val="24"/>
              </w:rPr>
            </w:pPr>
            <w:r>
              <w:rPr>
                <w:b/>
                <w:sz w:val="24"/>
                <w:szCs w:val="24"/>
              </w:rPr>
              <w:t>Student’s</w:t>
            </w:r>
            <w:r w:rsidRPr="009073C0">
              <w:rPr>
                <w:b/>
                <w:sz w:val="24"/>
                <w:szCs w:val="24"/>
              </w:rPr>
              <w:t xml:space="preserve"> name</w:t>
            </w:r>
            <w:r>
              <w:rPr>
                <w:sz w:val="24"/>
                <w:szCs w:val="24"/>
              </w:rPr>
              <w:t>:</w:t>
            </w:r>
          </w:p>
        </w:tc>
      </w:tr>
      <w:tr w:rsidR="00E1093D" w14:paraId="58F247E7" w14:textId="77777777" w:rsidTr="00D03ED9">
        <w:trPr>
          <w:gridAfter w:val="1"/>
          <w:wAfter w:w="5410" w:type="dxa"/>
          <w:trHeight w:val="596"/>
        </w:trPr>
        <w:tc>
          <w:tcPr>
            <w:tcW w:w="4508" w:type="dxa"/>
          </w:tcPr>
          <w:p w14:paraId="426933BA" w14:textId="77777777" w:rsidR="00E1093D" w:rsidRPr="002E76D2" w:rsidRDefault="00E1093D" w:rsidP="00D03ED9">
            <w:pPr>
              <w:rPr>
                <w:b/>
                <w:sz w:val="24"/>
                <w:szCs w:val="24"/>
              </w:rPr>
            </w:pPr>
            <w:r>
              <w:rPr>
                <w:b/>
                <w:sz w:val="24"/>
                <w:szCs w:val="24"/>
              </w:rPr>
              <w:t xml:space="preserve">Year Group: </w:t>
            </w:r>
          </w:p>
        </w:tc>
      </w:tr>
      <w:tr w:rsidR="00E1093D" w14:paraId="346F0162" w14:textId="77777777" w:rsidTr="00D03ED9">
        <w:tc>
          <w:tcPr>
            <w:tcW w:w="9918" w:type="dxa"/>
            <w:gridSpan w:val="2"/>
          </w:tcPr>
          <w:p w14:paraId="61BD40E2" w14:textId="77777777" w:rsidR="00E1093D" w:rsidRPr="009073C0" w:rsidRDefault="00E1093D" w:rsidP="00D03ED9">
            <w:pPr>
              <w:spacing w:before="120" w:after="120"/>
              <w:rPr>
                <w:b/>
                <w:sz w:val="24"/>
                <w:szCs w:val="24"/>
              </w:rPr>
            </w:pPr>
            <w:r>
              <w:rPr>
                <w:b/>
                <w:sz w:val="24"/>
                <w:szCs w:val="24"/>
              </w:rPr>
              <w:t>Date and time of concern (Please record accurately):</w:t>
            </w:r>
          </w:p>
        </w:tc>
      </w:tr>
      <w:tr w:rsidR="00E1093D" w14:paraId="7E54218E" w14:textId="77777777" w:rsidTr="00D03ED9">
        <w:trPr>
          <w:trHeight w:val="8600"/>
        </w:trPr>
        <w:tc>
          <w:tcPr>
            <w:tcW w:w="9918" w:type="dxa"/>
            <w:gridSpan w:val="2"/>
          </w:tcPr>
          <w:p w14:paraId="2194D9EE" w14:textId="77777777" w:rsidR="00E1093D" w:rsidRPr="009073C0" w:rsidRDefault="00E1093D" w:rsidP="00D03ED9">
            <w:pPr>
              <w:rPr>
                <w:b/>
                <w:sz w:val="24"/>
                <w:szCs w:val="24"/>
              </w:rPr>
            </w:pPr>
            <w:r w:rsidRPr="009073C0">
              <w:rPr>
                <w:b/>
                <w:sz w:val="24"/>
                <w:szCs w:val="24"/>
              </w:rPr>
              <w:t>Your account of the concern:</w:t>
            </w:r>
          </w:p>
          <w:p w14:paraId="66794451" w14:textId="77777777" w:rsidR="00E1093D" w:rsidRPr="001F6932" w:rsidRDefault="00E1093D" w:rsidP="00D03ED9">
            <w:pPr>
              <w:jc w:val="both"/>
              <w:rPr>
                <w:i/>
                <w:sz w:val="20"/>
                <w:szCs w:val="20"/>
              </w:rPr>
            </w:pPr>
            <w:r w:rsidRPr="001F6932">
              <w:rPr>
                <w:i/>
                <w:sz w:val="20"/>
                <w:szCs w:val="20"/>
              </w:rPr>
              <w:t>Provide details of the incident or concern you have including times, dates, description of any injuries (use the body diagram to indicate area of injury), witness details, what you have observed, heard or been told, if the information is first hand, fact or opinion, any other relevant details/information, etc. Ensure you clearly record the voice of the child (suggestion – use capital letters to ensure it can be easily recognised). Ensure you act in a timely manner when reporting concerns, especially if there is an injury noted.</w:t>
            </w:r>
            <w:r>
              <w:rPr>
                <w:i/>
                <w:sz w:val="20"/>
                <w:szCs w:val="20"/>
              </w:rPr>
              <w:t xml:space="preserve"> </w:t>
            </w:r>
            <w:r w:rsidRPr="00D35EFF">
              <w:rPr>
                <w:b/>
                <w:i/>
                <w:sz w:val="20"/>
                <w:szCs w:val="20"/>
              </w:rPr>
              <w:t xml:space="preserve">DO NOT ask a student to show you an injury they may speak about. </w:t>
            </w:r>
          </w:p>
          <w:p w14:paraId="553ED4DB" w14:textId="77777777" w:rsidR="00E1093D" w:rsidRDefault="00E1093D" w:rsidP="00D03ED9">
            <w:pPr>
              <w:rPr>
                <w:sz w:val="24"/>
                <w:szCs w:val="24"/>
              </w:rPr>
            </w:pPr>
          </w:p>
          <w:p w14:paraId="6678B1F1" w14:textId="77777777" w:rsidR="00E1093D" w:rsidRDefault="00E1093D" w:rsidP="00D03ED9">
            <w:pPr>
              <w:rPr>
                <w:sz w:val="24"/>
                <w:szCs w:val="24"/>
              </w:rPr>
            </w:pPr>
          </w:p>
          <w:p w14:paraId="3F4F6954" w14:textId="77777777" w:rsidR="00E1093D" w:rsidRDefault="00E1093D" w:rsidP="00D03ED9">
            <w:pPr>
              <w:rPr>
                <w:sz w:val="24"/>
                <w:szCs w:val="24"/>
              </w:rPr>
            </w:pPr>
          </w:p>
          <w:p w14:paraId="6488A23E" w14:textId="77777777" w:rsidR="00E1093D" w:rsidRDefault="00E1093D" w:rsidP="00D03ED9">
            <w:pPr>
              <w:rPr>
                <w:sz w:val="24"/>
                <w:szCs w:val="24"/>
              </w:rPr>
            </w:pPr>
          </w:p>
          <w:p w14:paraId="68C4FF7C" w14:textId="77777777" w:rsidR="00E1093D" w:rsidRDefault="00E1093D" w:rsidP="00D03ED9">
            <w:pPr>
              <w:rPr>
                <w:sz w:val="24"/>
                <w:szCs w:val="24"/>
              </w:rPr>
            </w:pPr>
          </w:p>
          <w:p w14:paraId="688A2584" w14:textId="77777777" w:rsidR="00E1093D" w:rsidRDefault="00E1093D" w:rsidP="00D03ED9">
            <w:pPr>
              <w:rPr>
                <w:sz w:val="24"/>
                <w:szCs w:val="24"/>
              </w:rPr>
            </w:pPr>
          </w:p>
          <w:p w14:paraId="16CE2142" w14:textId="77777777" w:rsidR="00E1093D" w:rsidRDefault="00E1093D" w:rsidP="00D03ED9">
            <w:pPr>
              <w:rPr>
                <w:sz w:val="24"/>
                <w:szCs w:val="24"/>
              </w:rPr>
            </w:pPr>
          </w:p>
          <w:p w14:paraId="7CDE8E74" w14:textId="77777777" w:rsidR="00E1093D" w:rsidRDefault="00E1093D" w:rsidP="00D03ED9">
            <w:pPr>
              <w:rPr>
                <w:sz w:val="24"/>
                <w:szCs w:val="24"/>
              </w:rPr>
            </w:pPr>
          </w:p>
          <w:p w14:paraId="010C022A" w14:textId="77777777" w:rsidR="00E1093D" w:rsidRDefault="00E1093D" w:rsidP="00D03ED9">
            <w:pPr>
              <w:rPr>
                <w:sz w:val="24"/>
                <w:szCs w:val="24"/>
              </w:rPr>
            </w:pPr>
          </w:p>
          <w:p w14:paraId="44BBA8D9" w14:textId="77777777" w:rsidR="00E1093D" w:rsidRDefault="00E1093D" w:rsidP="00D03ED9">
            <w:pPr>
              <w:rPr>
                <w:sz w:val="24"/>
                <w:szCs w:val="24"/>
              </w:rPr>
            </w:pPr>
          </w:p>
          <w:p w14:paraId="6E497162" w14:textId="77777777" w:rsidR="00E1093D" w:rsidRDefault="00E1093D" w:rsidP="00D03ED9">
            <w:pPr>
              <w:rPr>
                <w:sz w:val="24"/>
                <w:szCs w:val="24"/>
              </w:rPr>
            </w:pPr>
          </w:p>
          <w:p w14:paraId="128FBF21" w14:textId="77777777" w:rsidR="00E1093D" w:rsidRDefault="00E1093D" w:rsidP="00D03ED9">
            <w:pPr>
              <w:rPr>
                <w:sz w:val="24"/>
                <w:szCs w:val="24"/>
              </w:rPr>
            </w:pPr>
          </w:p>
          <w:p w14:paraId="2FA418A6" w14:textId="77777777" w:rsidR="00E1093D" w:rsidRDefault="00E1093D" w:rsidP="00D03ED9">
            <w:pPr>
              <w:rPr>
                <w:sz w:val="24"/>
                <w:szCs w:val="24"/>
              </w:rPr>
            </w:pPr>
          </w:p>
          <w:p w14:paraId="455272F8" w14:textId="77777777" w:rsidR="00E1093D" w:rsidRDefault="00E1093D" w:rsidP="00D03ED9">
            <w:pPr>
              <w:rPr>
                <w:sz w:val="24"/>
                <w:szCs w:val="24"/>
              </w:rPr>
            </w:pPr>
            <w:r>
              <w:rPr>
                <w:noProof/>
                <w:lang w:eastAsia="en-GB"/>
              </w:rPr>
              <w:drawing>
                <wp:anchor distT="0" distB="0" distL="114300" distR="114300" simplePos="0" relativeHeight="251658241" behindDoc="1" locked="0" layoutInCell="1" allowOverlap="1" wp14:anchorId="0B057C7A" wp14:editId="6C850625">
                  <wp:simplePos x="0" y="0"/>
                  <wp:positionH relativeFrom="column">
                    <wp:posOffset>4223385</wp:posOffset>
                  </wp:positionH>
                  <wp:positionV relativeFrom="paragraph">
                    <wp:posOffset>165100</wp:posOffset>
                  </wp:positionV>
                  <wp:extent cx="1986280" cy="1833880"/>
                  <wp:effectExtent l="0" t="0" r="0" b="0"/>
                  <wp:wrapTight wrapText="bothSides">
                    <wp:wrapPolygon edited="0">
                      <wp:start x="0" y="0"/>
                      <wp:lineTo x="0" y="21316"/>
                      <wp:lineTo x="21338" y="21316"/>
                      <wp:lineTo x="21338" y="0"/>
                      <wp:lineTo x="0" y="0"/>
                    </wp:wrapPolygon>
                  </wp:wrapTight>
                  <wp:docPr id="2" name="Picture 2" descr="http://www.clipartbest.com/cliparts/jcx/7Lo/jcx7LoM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ipartbest.com/cliparts/jcx/7Lo/jcx7LoMcE.gif"/>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86280" cy="183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165B2" w14:textId="77777777" w:rsidR="00E1093D" w:rsidRDefault="00E1093D" w:rsidP="00D03ED9">
            <w:pPr>
              <w:rPr>
                <w:sz w:val="24"/>
                <w:szCs w:val="24"/>
              </w:rPr>
            </w:pPr>
          </w:p>
          <w:p w14:paraId="417709B9" w14:textId="77777777" w:rsidR="00E1093D" w:rsidRDefault="00E1093D" w:rsidP="00D03ED9">
            <w:pPr>
              <w:rPr>
                <w:sz w:val="24"/>
                <w:szCs w:val="24"/>
              </w:rPr>
            </w:pPr>
          </w:p>
          <w:p w14:paraId="0EBCD08E" w14:textId="77777777" w:rsidR="00E1093D" w:rsidRDefault="00E1093D" w:rsidP="00D03ED9">
            <w:pPr>
              <w:rPr>
                <w:sz w:val="24"/>
                <w:szCs w:val="24"/>
              </w:rPr>
            </w:pPr>
          </w:p>
          <w:p w14:paraId="7C99A2F6" w14:textId="77777777" w:rsidR="00E1093D" w:rsidRDefault="00E1093D" w:rsidP="00D03ED9">
            <w:pPr>
              <w:rPr>
                <w:sz w:val="24"/>
                <w:szCs w:val="24"/>
              </w:rPr>
            </w:pPr>
          </w:p>
          <w:p w14:paraId="2D0DAD3B" w14:textId="77777777" w:rsidR="00E1093D" w:rsidRDefault="00E1093D" w:rsidP="00D03ED9">
            <w:pPr>
              <w:rPr>
                <w:sz w:val="24"/>
                <w:szCs w:val="24"/>
              </w:rPr>
            </w:pPr>
          </w:p>
          <w:p w14:paraId="00BB7FA3" w14:textId="77777777" w:rsidR="00E1093D" w:rsidRDefault="00E1093D" w:rsidP="00D03ED9">
            <w:pPr>
              <w:rPr>
                <w:sz w:val="24"/>
                <w:szCs w:val="24"/>
              </w:rPr>
            </w:pPr>
          </w:p>
          <w:p w14:paraId="341C4378" w14:textId="77777777" w:rsidR="00E1093D" w:rsidRDefault="00E1093D" w:rsidP="00D03ED9">
            <w:pPr>
              <w:rPr>
                <w:sz w:val="24"/>
                <w:szCs w:val="24"/>
              </w:rPr>
            </w:pPr>
          </w:p>
          <w:p w14:paraId="3B550F5D" w14:textId="77777777" w:rsidR="00E1093D" w:rsidRDefault="00E1093D" w:rsidP="00D03ED9">
            <w:pPr>
              <w:rPr>
                <w:sz w:val="24"/>
                <w:szCs w:val="24"/>
              </w:rPr>
            </w:pPr>
          </w:p>
          <w:p w14:paraId="493B2DAD" w14:textId="77777777" w:rsidR="00E1093D" w:rsidRDefault="00E1093D" w:rsidP="00D03ED9">
            <w:pPr>
              <w:rPr>
                <w:sz w:val="24"/>
                <w:szCs w:val="24"/>
              </w:rPr>
            </w:pPr>
          </w:p>
        </w:tc>
      </w:tr>
      <w:tr w:rsidR="00E1093D" w14:paraId="101A8DBB" w14:textId="77777777" w:rsidTr="00D03ED9">
        <w:tc>
          <w:tcPr>
            <w:tcW w:w="9918" w:type="dxa"/>
            <w:gridSpan w:val="2"/>
          </w:tcPr>
          <w:p w14:paraId="7C98515F" w14:textId="77777777" w:rsidR="00E1093D" w:rsidRPr="009073C0" w:rsidRDefault="00E1093D" w:rsidP="00D03ED9">
            <w:pPr>
              <w:rPr>
                <w:b/>
                <w:sz w:val="24"/>
                <w:szCs w:val="24"/>
              </w:rPr>
            </w:pPr>
            <w:r w:rsidRPr="009073C0">
              <w:rPr>
                <w:b/>
                <w:sz w:val="24"/>
                <w:szCs w:val="24"/>
              </w:rPr>
              <w:t>Your response:</w:t>
            </w:r>
          </w:p>
          <w:p w14:paraId="7A76B566" w14:textId="77777777" w:rsidR="00E1093D" w:rsidRDefault="00E1093D" w:rsidP="00D03ED9">
            <w:pPr>
              <w:rPr>
                <w:sz w:val="24"/>
                <w:szCs w:val="24"/>
              </w:rPr>
            </w:pPr>
            <w:r>
              <w:rPr>
                <w:sz w:val="24"/>
                <w:szCs w:val="24"/>
              </w:rPr>
              <w:t>(what did you do/say following the concern)</w:t>
            </w:r>
          </w:p>
          <w:p w14:paraId="371A0F0E" w14:textId="77777777" w:rsidR="00E1093D" w:rsidRDefault="00E1093D" w:rsidP="00D03ED9">
            <w:pPr>
              <w:rPr>
                <w:sz w:val="24"/>
                <w:szCs w:val="24"/>
              </w:rPr>
            </w:pPr>
          </w:p>
          <w:p w14:paraId="7DC04F71" w14:textId="77777777" w:rsidR="00E1093D" w:rsidRDefault="00E1093D" w:rsidP="00D03ED9">
            <w:pPr>
              <w:rPr>
                <w:sz w:val="24"/>
                <w:szCs w:val="24"/>
              </w:rPr>
            </w:pPr>
          </w:p>
          <w:p w14:paraId="55B4AD91" w14:textId="77777777" w:rsidR="00E1093D" w:rsidRDefault="00E1093D" w:rsidP="00D03ED9">
            <w:pPr>
              <w:rPr>
                <w:sz w:val="24"/>
                <w:szCs w:val="24"/>
              </w:rPr>
            </w:pPr>
          </w:p>
          <w:p w14:paraId="0F7375E9" w14:textId="77777777" w:rsidR="00E1093D" w:rsidRDefault="00E1093D" w:rsidP="00D03ED9">
            <w:pPr>
              <w:rPr>
                <w:sz w:val="24"/>
                <w:szCs w:val="24"/>
              </w:rPr>
            </w:pPr>
          </w:p>
          <w:p w14:paraId="379A5145" w14:textId="77777777" w:rsidR="00E1093D" w:rsidRDefault="00E1093D" w:rsidP="00D03ED9">
            <w:pPr>
              <w:rPr>
                <w:sz w:val="24"/>
                <w:szCs w:val="24"/>
              </w:rPr>
            </w:pPr>
          </w:p>
          <w:p w14:paraId="362C95E4" w14:textId="77777777" w:rsidR="00E1093D" w:rsidRDefault="00E1093D" w:rsidP="00D03ED9">
            <w:pPr>
              <w:rPr>
                <w:sz w:val="24"/>
                <w:szCs w:val="24"/>
              </w:rPr>
            </w:pPr>
          </w:p>
          <w:p w14:paraId="677F0CCA" w14:textId="77777777" w:rsidR="00E1093D" w:rsidRDefault="00E1093D" w:rsidP="00D03ED9">
            <w:pPr>
              <w:rPr>
                <w:sz w:val="24"/>
                <w:szCs w:val="24"/>
              </w:rPr>
            </w:pPr>
          </w:p>
        </w:tc>
      </w:tr>
      <w:tr w:rsidR="00E1093D" w14:paraId="4CC95289" w14:textId="77777777" w:rsidTr="00D03ED9">
        <w:tc>
          <w:tcPr>
            <w:tcW w:w="4508" w:type="dxa"/>
          </w:tcPr>
          <w:p w14:paraId="65BC0B6F" w14:textId="77777777" w:rsidR="00E1093D" w:rsidRDefault="00E1093D" w:rsidP="00D03ED9">
            <w:pPr>
              <w:rPr>
                <w:b/>
                <w:sz w:val="24"/>
                <w:szCs w:val="24"/>
              </w:rPr>
            </w:pPr>
            <w:r w:rsidRPr="009073C0">
              <w:rPr>
                <w:b/>
                <w:sz w:val="24"/>
                <w:szCs w:val="24"/>
              </w:rPr>
              <w:lastRenderedPageBreak/>
              <w:t>Your name:</w:t>
            </w:r>
          </w:p>
          <w:p w14:paraId="7A0F8C9E" w14:textId="77777777" w:rsidR="00E1093D" w:rsidRPr="009073C0" w:rsidRDefault="00E1093D" w:rsidP="00D03ED9">
            <w:pPr>
              <w:rPr>
                <w:b/>
                <w:sz w:val="24"/>
                <w:szCs w:val="24"/>
              </w:rPr>
            </w:pPr>
          </w:p>
          <w:p w14:paraId="41928DCC" w14:textId="77777777" w:rsidR="00E1093D" w:rsidRPr="009073C0" w:rsidRDefault="00E1093D" w:rsidP="00D03ED9">
            <w:pPr>
              <w:rPr>
                <w:b/>
                <w:sz w:val="24"/>
                <w:szCs w:val="24"/>
              </w:rPr>
            </w:pPr>
          </w:p>
        </w:tc>
        <w:tc>
          <w:tcPr>
            <w:tcW w:w="5410" w:type="dxa"/>
          </w:tcPr>
          <w:p w14:paraId="2E56A374" w14:textId="77777777" w:rsidR="00E1093D" w:rsidRPr="009073C0" w:rsidRDefault="00E1093D" w:rsidP="00D03ED9">
            <w:pPr>
              <w:rPr>
                <w:b/>
                <w:sz w:val="24"/>
                <w:szCs w:val="24"/>
              </w:rPr>
            </w:pPr>
            <w:r w:rsidRPr="009073C0">
              <w:rPr>
                <w:b/>
                <w:sz w:val="24"/>
                <w:szCs w:val="24"/>
              </w:rPr>
              <w:t>Your signature</w:t>
            </w:r>
          </w:p>
        </w:tc>
      </w:tr>
      <w:tr w:rsidR="00E1093D" w14:paraId="50EE90E3" w14:textId="77777777" w:rsidTr="00D03ED9">
        <w:tc>
          <w:tcPr>
            <w:tcW w:w="4508" w:type="dxa"/>
          </w:tcPr>
          <w:p w14:paraId="627030DA" w14:textId="77777777" w:rsidR="00E1093D" w:rsidRPr="009073C0" w:rsidRDefault="00E1093D" w:rsidP="00D03ED9">
            <w:pPr>
              <w:rPr>
                <w:b/>
                <w:sz w:val="24"/>
                <w:szCs w:val="24"/>
              </w:rPr>
            </w:pPr>
            <w:r w:rsidRPr="009073C0">
              <w:rPr>
                <w:b/>
                <w:sz w:val="24"/>
                <w:szCs w:val="24"/>
              </w:rPr>
              <w:t>Your position in school:</w:t>
            </w:r>
          </w:p>
          <w:p w14:paraId="050F084B" w14:textId="77777777" w:rsidR="00E1093D" w:rsidRDefault="00E1093D" w:rsidP="00D03ED9">
            <w:pPr>
              <w:rPr>
                <w:b/>
                <w:sz w:val="24"/>
                <w:szCs w:val="24"/>
              </w:rPr>
            </w:pPr>
          </w:p>
          <w:p w14:paraId="2CBDEAB5" w14:textId="77777777" w:rsidR="00E1093D" w:rsidRPr="009073C0" w:rsidRDefault="00E1093D" w:rsidP="00D03ED9">
            <w:pPr>
              <w:rPr>
                <w:b/>
                <w:sz w:val="24"/>
                <w:szCs w:val="24"/>
              </w:rPr>
            </w:pPr>
          </w:p>
        </w:tc>
        <w:tc>
          <w:tcPr>
            <w:tcW w:w="5410" w:type="dxa"/>
          </w:tcPr>
          <w:p w14:paraId="0CE1E3D8" w14:textId="77777777" w:rsidR="00E1093D" w:rsidRPr="009073C0" w:rsidRDefault="00E1093D" w:rsidP="00D03ED9">
            <w:pPr>
              <w:rPr>
                <w:b/>
                <w:sz w:val="24"/>
                <w:szCs w:val="24"/>
              </w:rPr>
            </w:pPr>
            <w:r w:rsidRPr="009073C0">
              <w:rPr>
                <w:b/>
                <w:sz w:val="24"/>
                <w:szCs w:val="24"/>
              </w:rPr>
              <w:t>Date and time of this recording:</w:t>
            </w:r>
          </w:p>
        </w:tc>
      </w:tr>
      <w:tr w:rsidR="00E1093D" w14:paraId="5A00E874" w14:textId="77777777" w:rsidTr="00D03ED9">
        <w:tc>
          <w:tcPr>
            <w:tcW w:w="9918" w:type="dxa"/>
            <w:gridSpan w:val="2"/>
          </w:tcPr>
          <w:p w14:paraId="6B392FE0" w14:textId="77777777" w:rsidR="00E1093D" w:rsidRPr="009073C0" w:rsidRDefault="00E1093D" w:rsidP="00D03ED9">
            <w:pPr>
              <w:rPr>
                <w:b/>
                <w:sz w:val="24"/>
                <w:szCs w:val="24"/>
              </w:rPr>
            </w:pPr>
            <w:r w:rsidRPr="009073C0">
              <w:rPr>
                <w:b/>
                <w:sz w:val="24"/>
                <w:szCs w:val="24"/>
              </w:rPr>
              <w:t xml:space="preserve">Action and response of Designated </w:t>
            </w:r>
            <w:r>
              <w:rPr>
                <w:b/>
                <w:sz w:val="24"/>
                <w:szCs w:val="24"/>
              </w:rPr>
              <w:t>Safeguarding Lead:</w:t>
            </w:r>
          </w:p>
          <w:p w14:paraId="0BEE954C" w14:textId="77777777" w:rsidR="00E1093D" w:rsidRDefault="00E1093D" w:rsidP="00D03ED9">
            <w:pPr>
              <w:rPr>
                <w:sz w:val="24"/>
                <w:szCs w:val="24"/>
              </w:rPr>
            </w:pPr>
          </w:p>
          <w:p w14:paraId="5AE22DE5" w14:textId="77777777" w:rsidR="00E1093D" w:rsidRDefault="00E1093D" w:rsidP="00D03ED9">
            <w:pPr>
              <w:rPr>
                <w:sz w:val="24"/>
                <w:szCs w:val="24"/>
              </w:rPr>
            </w:pPr>
          </w:p>
          <w:p w14:paraId="32078741" w14:textId="77777777" w:rsidR="00E1093D" w:rsidRDefault="00E1093D" w:rsidP="00D03ED9">
            <w:pPr>
              <w:rPr>
                <w:sz w:val="24"/>
                <w:szCs w:val="24"/>
              </w:rPr>
            </w:pPr>
          </w:p>
          <w:p w14:paraId="65DC9304" w14:textId="77777777" w:rsidR="00E1093D" w:rsidRDefault="00E1093D" w:rsidP="00D03ED9">
            <w:pPr>
              <w:rPr>
                <w:sz w:val="24"/>
                <w:szCs w:val="24"/>
              </w:rPr>
            </w:pPr>
          </w:p>
        </w:tc>
      </w:tr>
      <w:tr w:rsidR="00E1093D" w14:paraId="24EF7F9E" w14:textId="77777777" w:rsidTr="00D03ED9">
        <w:tc>
          <w:tcPr>
            <w:tcW w:w="4508" w:type="dxa"/>
          </w:tcPr>
          <w:p w14:paraId="6FE28879" w14:textId="77777777" w:rsidR="00E1093D" w:rsidRDefault="00E1093D" w:rsidP="00D03ED9">
            <w:pPr>
              <w:rPr>
                <w:sz w:val="24"/>
                <w:szCs w:val="24"/>
              </w:rPr>
            </w:pPr>
            <w:r w:rsidRPr="009073C0">
              <w:rPr>
                <w:b/>
                <w:sz w:val="24"/>
                <w:szCs w:val="24"/>
              </w:rPr>
              <w:t>Feedback given to member of staff reporting concern</w:t>
            </w:r>
            <w:r>
              <w:rPr>
                <w:sz w:val="24"/>
                <w:szCs w:val="24"/>
              </w:rPr>
              <w:t>:</w:t>
            </w:r>
          </w:p>
          <w:p w14:paraId="609A7E18" w14:textId="77777777" w:rsidR="00E1093D" w:rsidRDefault="00E1093D" w:rsidP="00D03ED9">
            <w:pPr>
              <w:rPr>
                <w:sz w:val="24"/>
                <w:szCs w:val="24"/>
              </w:rPr>
            </w:pPr>
          </w:p>
          <w:p w14:paraId="21E44D8A" w14:textId="77777777" w:rsidR="00E1093D" w:rsidRDefault="00E1093D" w:rsidP="00D03ED9">
            <w:pPr>
              <w:rPr>
                <w:sz w:val="24"/>
                <w:szCs w:val="24"/>
              </w:rPr>
            </w:pPr>
          </w:p>
          <w:p w14:paraId="4E7F7369" w14:textId="77777777" w:rsidR="00E1093D" w:rsidRDefault="00E1093D" w:rsidP="00D03ED9">
            <w:pPr>
              <w:rPr>
                <w:sz w:val="24"/>
                <w:szCs w:val="24"/>
              </w:rPr>
            </w:pPr>
          </w:p>
          <w:p w14:paraId="0A7B598A" w14:textId="77777777" w:rsidR="00E1093D" w:rsidRDefault="00E1093D" w:rsidP="00D03ED9">
            <w:pPr>
              <w:rPr>
                <w:sz w:val="24"/>
                <w:szCs w:val="24"/>
              </w:rPr>
            </w:pPr>
          </w:p>
          <w:p w14:paraId="3926C72B" w14:textId="77777777" w:rsidR="00E1093D" w:rsidRDefault="00E1093D" w:rsidP="00D03ED9">
            <w:pPr>
              <w:rPr>
                <w:sz w:val="24"/>
                <w:szCs w:val="24"/>
              </w:rPr>
            </w:pPr>
          </w:p>
        </w:tc>
        <w:tc>
          <w:tcPr>
            <w:tcW w:w="5410" w:type="dxa"/>
          </w:tcPr>
          <w:p w14:paraId="1FB393C4" w14:textId="77777777" w:rsidR="00E1093D" w:rsidRPr="009073C0" w:rsidRDefault="00E1093D" w:rsidP="00D03ED9">
            <w:pPr>
              <w:rPr>
                <w:b/>
                <w:sz w:val="24"/>
                <w:szCs w:val="24"/>
              </w:rPr>
            </w:pPr>
            <w:r w:rsidRPr="009073C0">
              <w:rPr>
                <w:b/>
                <w:sz w:val="24"/>
                <w:szCs w:val="24"/>
              </w:rPr>
              <w:t>Information shared with any other staff?  If so, what information was shared and what was the rationale for this?</w:t>
            </w:r>
          </w:p>
          <w:p w14:paraId="47388332" w14:textId="77777777" w:rsidR="00E1093D" w:rsidRDefault="00E1093D" w:rsidP="00D03ED9">
            <w:pPr>
              <w:rPr>
                <w:sz w:val="24"/>
                <w:szCs w:val="24"/>
              </w:rPr>
            </w:pPr>
          </w:p>
          <w:p w14:paraId="5E0DE975" w14:textId="77777777" w:rsidR="00E1093D" w:rsidRDefault="00E1093D" w:rsidP="00D03ED9">
            <w:pPr>
              <w:rPr>
                <w:sz w:val="24"/>
                <w:szCs w:val="24"/>
              </w:rPr>
            </w:pPr>
          </w:p>
          <w:p w14:paraId="56C2149B" w14:textId="77777777" w:rsidR="00E1093D" w:rsidRDefault="00E1093D" w:rsidP="00D03ED9">
            <w:pPr>
              <w:rPr>
                <w:sz w:val="24"/>
                <w:szCs w:val="24"/>
              </w:rPr>
            </w:pPr>
          </w:p>
          <w:p w14:paraId="6E9D55BF" w14:textId="77777777" w:rsidR="00E1093D" w:rsidRDefault="00E1093D" w:rsidP="00D03ED9">
            <w:pPr>
              <w:rPr>
                <w:sz w:val="24"/>
                <w:szCs w:val="24"/>
              </w:rPr>
            </w:pPr>
          </w:p>
        </w:tc>
      </w:tr>
      <w:tr w:rsidR="00E1093D" w14:paraId="5B66BBA8" w14:textId="77777777" w:rsidTr="00D03ED9">
        <w:tc>
          <w:tcPr>
            <w:tcW w:w="9918" w:type="dxa"/>
            <w:gridSpan w:val="2"/>
          </w:tcPr>
          <w:p w14:paraId="12FF945D" w14:textId="77777777" w:rsidR="00E1093D" w:rsidRDefault="00E1093D" w:rsidP="00D03ED9">
            <w:pPr>
              <w:rPr>
                <w:sz w:val="24"/>
                <w:szCs w:val="24"/>
              </w:rPr>
            </w:pPr>
          </w:p>
          <w:p w14:paraId="71EB5D98" w14:textId="77777777" w:rsidR="00E1093D" w:rsidRPr="009073C0" w:rsidRDefault="00E1093D" w:rsidP="00D03ED9">
            <w:pPr>
              <w:rPr>
                <w:b/>
                <w:sz w:val="24"/>
                <w:szCs w:val="24"/>
              </w:rPr>
            </w:pPr>
            <w:r w:rsidRPr="009073C0">
              <w:rPr>
                <w:b/>
                <w:sz w:val="24"/>
                <w:szCs w:val="24"/>
              </w:rPr>
              <w:t>Name</w:t>
            </w:r>
            <w:r>
              <w:rPr>
                <w:b/>
                <w:sz w:val="24"/>
                <w:szCs w:val="24"/>
              </w:rPr>
              <w:t xml:space="preserve">:                                                                                        </w:t>
            </w:r>
            <w:r w:rsidRPr="009073C0">
              <w:rPr>
                <w:b/>
                <w:sz w:val="24"/>
                <w:szCs w:val="24"/>
              </w:rPr>
              <w:t>Date</w:t>
            </w:r>
            <w:r>
              <w:rPr>
                <w:b/>
                <w:sz w:val="24"/>
                <w:szCs w:val="24"/>
              </w:rPr>
              <w:t>:</w:t>
            </w:r>
          </w:p>
          <w:p w14:paraId="6D7277B1" w14:textId="77777777" w:rsidR="00E1093D" w:rsidRDefault="00E1093D" w:rsidP="00D03ED9">
            <w:pPr>
              <w:rPr>
                <w:sz w:val="24"/>
                <w:szCs w:val="24"/>
              </w:rPr>
            </w:pPr>
          </w:p>
        </w:tc>
      </w:tr>
    </w:tbl>
    <w:p w14:paraId="0F3A0DB3" w14:textId="77777777" w:rsidR="00E1093D" w:rsidRDefault="00E1093D" w:rsidP="00E1093D">
      <w:pPr>
        <w:jc w:val="center"/>
        <w:rPr>
          <w:b/>
          <w:sz w:val="24"/>
          <w:szCs w:val="24"/>
          <w:u w:val="single"/>
        </w:rPr>
      </w:pPr>
    </w:p>
    <w:p w14:paraId="412C548F" w14:textId="77777777" w:rsidR="00E1093D" w:rsidRDefault="00E1093D" w:rsidP="00E1093D">
      <w:pPr>
        <w:jc w:val="center"/>
        <w:rPr>
          <w:b/>
          <w:sz w:val="24"/>
          <w:szCs w:val="24"/>
          <w:u w:val="single"/>
        </w:rPr>
      </w:pPr>
      <w:r>
        <w:rPr>
          <w:b/>
          <w:sz w:val="24"/>
          <w:szCs w:val="24"/>
          <w:u w:val="single"/>
        </w:rPr>
        <w:t>Checklist</w:t>
      </w:r>
    </w:p>
    <w:p w14:paraId="5CB4C531" w14:textId="77777777" w:rsidR="00E1093D" w:rsidRDefault="00E1093D" w:rsidP="00E1093D">
      <w:pPr>
        <w:rPr>
          <w:b/>
          <w:sz w:val="24"/>
          <w:szCs w:val="24"/>
          <w:u w:val="single"/>
        </w:rPr>
      </w:pPr>
    </w:p>
    <w:p w14:paraId="1DFDE170" w14:textId="77777777" w:rsidR="00E1093D" w:rsidRDefault="00E1093D" w:rsidP="000C6018">
      <w:pPr>
        <w:pStyle w:val="ListParagraph"/>
        <w:numPr>
          <w:ilvl w:val="0"/>
          <w:numId w:val="53"/>
        </w:numPr>
        <w:spacing w:after="160" w:line="259" w:lineRule="auto"/>
        <w:rPr>
          <w:sz w:val="24"/>
          <w:szCs w:val="24"/>
        </w:rPr>
      </w:pPr>
      <w:r>
        <w:rPr>
          <w:sz w:val="24"/>
          <w:szCs w:val="24"/>
        </w:rPr>
        <w:t>Student clearly identified?</w:t>
      </w:r>
    </w:p>
    <w:p w14:paraId="2FBE4A19" w14:textId="77777777" w:rsidR="00E1093D" w:rsidRDefault="00E1093D" w:rsidP="000C6018">
      <w:pPr>
        <w:pStyle w:val="ListParagraph"/>
        <w:numPr>
          <w:ilvl w:val="0"/>
          <w:numId w:val="53"/>
        </w:numPr>
        <w:spacing w:after="160" w:line="259" w:lineRule="auto"/>
        <w:rPr>
          <w:sz w:val="24"/>
          <w:szCs w:val="24"/>
        </w:rPr>
      </w:pPr>
      <w:r>
        <w:rPr>
          <w:sz w:val="24"/>
          <w:szCs w:val="24"/>
        </w:rPr>
        <w:t>Name, designation and signature of the person completing the record populated?</w:t>
      </w:r>
    </w:p>
    <w:p w14:paraId="322D74B4" w14:textId="77777777" w:rsidR="00E1093D" w:rsidRPr="00D35EFF" w:rsidRDefault="00E1093D" w:rsidP="000C6018">
      <w:pPr>
        <w:pStyle w:val="ListParagraph"/>
        <w:numPr>
          <w:ilvl w:val="0"/>
          <w:numId w:val="53"/>
        </w:numPr>
        <w:spacing w:after="160" w:line="259" w:lineRule="auto"/>
        <w:rPr>
          <w:sz w:val="24"/>
          <w:szCs w:val="24"/>
        </w:rPr>
      </w:pPr>
      <w:r>
        <w:rPr>
          <w:sz w:val="24"/>
          <w:szCs w:val="24"/>
        </w:rPr>
        <w:t>Date and time of any incidents or when a concern was observed?</w:t>
      </w:r>
    </w:p>
    <w:p w14:paraId="14E2EC25" w14:textId="77777777" w:rsidR="00E1093D" w:rsidRDefault="00E1093D" w:rsidP="000C6018">
      <w:pPr>
        <w:pStyle w:val="ListParagraph"/>
        <w:numPr>
          <w:ilvl w:val="0"/>
          <w:numId w:val="53"/>
        </w:numPr>
        <w:spacing w:after="160" w:line="259" w:lineRule="auto"/>
        <w:rPr>
          <w:sz w:val="24"/>
          <w:szCs w:val="24"/>
        </w:rPr>
      </w:pPr>
      <w:r>
        <w:rPr>
          <w:sz w:val="24"/>
          <w:szCs w:val="24"/>
        </w:rPr>
        <w:t>Concern described in sufficient detail, i.e. no further clarification necessary?</w:t>
      </w:r>
    </w:p>
    <w:p w14:paraId="6089F73E" w14:textId="77777777" w:rsidR="00E1093D" w:rsidRDefault="00E1093D" w:rsidP="000C6018">
      <w:pPr>
        <w:pStyle w:val="ListParagraph"/>
        <w:numPr>
          <w:ilvl w:val="0"/>
          <w:numId w:val="53"/>
        </w:numPr>
        <w:spacing w:after="160" w:line="259" w:lineRule="auto"/>
        <w:rPr>
          <w:sz w:val="24"/>
          <w:szCs w:val="24"/>
        </w:rPr>
      </w:pPr>
      <w:r>
        <w:rPr>
          <w:sz w:val="24"/>
          <w:szCs w:val="24"/>
        </w:rPr>
        <w:t>Child’s own words used? (swear words, insults, or intimate vocabulary should be written down)</w:t>
      </w:r>
    </w:p>
    <w:p w14:paraId="27DF0162" w14:textId="77777777" w:rsidR="00E1093D" w:rsidRDefault="00E1093D" w:rsidP="000C6018">
      <w:pPr>
        <w:pStyle w:val="ListParagraph"/>
        <w:numPr>
          <w:ilvl w:val="0"/>
          <w:numId w:val="53"/>
        </w:numPr>
        <w:spacing w:after="160" w:line="259" w:lineRule="auto"/>
        <w:rPr>
          <w:sz w:val="24"/>
          <w:szCs w:val="24"/>
        </w:rPr>
      </w:pPr>
      <w:r>
        <w:rPr>
          <w:sz w:val="24"/>
          <w:szCs w:val="24"/>
        </w:rPr>
        <w:t>Record free of jargon?</w:t>
      </w:r>
    </w:p>
    <w:p w14:paraId="3144C9BF" w14:textId="77777777" w:rsidR="00E1093D" w:rsidRDefault="00E1093D" w:rsidP="000C6018">
      <w:pPr>
        <w:pStyle w:val="ListParagraph"/>
        <w:numPr>
          <w:ilvl w:val="0"/>
          <w:numId w:val="53"/>
        </w:numPr>
        <w:spacing w:after="160" w:line="259" w:lineRule="auto"/>
        <w:rPr>
          <w:sz w:val="24"/>
          <w:szCs w:val="24"/>
        </w:rPr>
      </w:pPr>
      <w:r>
        <w:rPr>
          <w:sz w:val="24"/>
          <w:szCs w:val="24"/>
        </w:rPr>
        <w:t>Written in a professional manner without stereotyping or discrimination?</w:t>
      </w:r>
    </w:p>
    <w:p w14:paraId="36FC6041" w14:textId="77777777" w:rsidR="00E1093D" w:rsidRDefault="00E1093D" w:rsidP="000C6018">
      <w:pPr>
        <w:pStyle w:val="ListParagraph"/>
        <w:numPr>
          <w:ilvl w:val="0"/>
          <w:numId w:val="53"/>
        </w:numPr>
        <w:spacing w:after="160" w:line="259" w:lineRule="auto"/>
        <w:rPr>
          <w:sz w:val="24"/>
          <w:szCs w:val="24"/>
        </w:rPr>
      </w:pPr>
      <w:r>
        <w:rPr>
          <w:sz w:val="24"/>
          <w:szCs w:val="24"/>
        </w:rPr>
        <w:t>The record includes an attached completed body map (if relevant) to show ONLY visible injuries</w:t>
      </w:r>
    </w:p>
    <w:p w14:paraId="15A0F187" w14:textId="2F8EBCF9" w:rsidR="00E1093D" w:rsidRDefault="00E1093D">
      <w:pPr>
        <w:rPr>
          <w:rFonts w:cstheme="minorHAnsi"/>
        </w:rPr>
      </w:pPr>
      <w:r>
        <w:rPr>
          <w:rFonts w:cstheme="minorHAnsi"/>
        </w:rPr>
        <w:br w:type="page"/>
      </w:r>
    </w:p>
    <w:p w14:paraId="11F46836" w14:textId="742430E9" w:rsidR="00226676" w:rsidRDefault="00226676" w:rsidP="003159B8">
      <w:pPr>
        <w:rPr>
          <w:rFonts w:cstheme="minorHAnsi"/>
        </w:rPr>
      </w:pPr>
    </w:p>
    <w:p w14:paraId="7FC34D70" w14:textId="77777777" w:rsidR="00E1093D" w:rsidRPr="009F2BAE" w:rsidRDefault="00E1093D" w:rsidP="00E1093D">
      <w:pPr>
        <w:ind w:left="720" w:firstLine="720"/>
        <w:rPr>
          <w:b/>
          <w:sz w:val="36"/>
          <w:szCs w:val="36"/>
          <w:u w:val="single"/>
        </w:rPr>
      </w:pPr>
      <w:r w:rsidRPr="009F2BAE">
        <w:rPr>
          <w:b/>
          <w:sz w:val="36"/>
          <w:szCs w:val="36"/>
          <w:u w:val="single"/>
        </w:rPr>
        <w:t>Processes for managing individual cases</w:t>
      </w:r>
    </w:p>
    <w:p w14:paraId="027EC2DE" w14:textId="77777777" w:rsidR="00E1093D" w:rsidRPr="009F2BAE" w:rsidRDefault="00E1093D" w:rsidP="00E1093D">
      <w:pPr>
        <w:rPr>
          <w:b/>
          <w:sz w:val="36"/>
          <w:szCs w:val="36"/>
          <w:u w:val="single"/>
        </w:rPr>
      </w:pPr>
    </w:p>
    <w:p w14:paraId="540677D1" w14:textId="77777777" w:rsidR="00E1093D" w:rsidRPr="009F2BAE" w:rsidRDefault="00E1093D" w:rsidP="00E1093D">
      <w:pPr>
        <w:rPr>
          <w:b/>
          <w:sz w:val="36"/>
          <w:szCs w:val="36"/>
          <w:u w:val="single"/>
        </w:rPr>
      </w:pPr>
      <w:r w:rsidRPr="009F2BAE">
        <w:rPr>
          <w:b/>
          <w:sz w:val="36"/>
          <w:szCs w:val="36"/>
          <w:u w:val="single"/>
        </w:rPr>
        <w:t>Chart 1 - Action taken when a child is referred to local authority children's social care services</w:t>
      </w:r>
    </w:p>
    <w:p w14:paraId="172F7D79" w14:textId="77777777" w:rsidR="00E1093D" w:rsidRDefault="00E1093D" w:rsidP="00E1093D">
      <w:pPr>
        <w:rPr>
          <w:sz w:val="36"/>
          <w:szCs w:val="36"/>
        </w:rPr>
      </w:pPr>
      <w:r w:rsidRPr="00B36FEC">
        <w:rPr>
          <w:rFonts w:ascii="Arial" w:hAnsi="Arial" w:cs="Segoe UI"/>
          <w:noProof/>
          <w:color w:val="212529"/>
          <w:sz w:val="36"/>
          <w:szCs w:val="36"/>
          <w:lang w:eastAsia="en-GB"/>
        </w:rPr>
        <w:drawing>
          <wp:anchor distT="0" distB="0" distL="114300" distR="114300" simplePos="0" relativeHeight="251658243" behindDoc="0" locked="0" layoutInCell="1" allowOverlap="1" wp14:anchorId="3F74F18D" wp14:editId="046384EB">
            <wp:simplePos x="0" y="0"/>
            <wp:positionH relativeFrom="margin">
              <wp:posOffset>-29845</wp:posOffset>
            </wp:positionH>
            <wp:positionV relativeFrom="paragraph">
              <wp:posOffset>393065</wp:posOffset>
            </wp:positionV>
            <wp:extent cx="5532120" cy="4259580"/>
            <wp:effectExtent l="0" t="0" r="0" b="7620"/>
            <wp:wrapSquare wrapText="bothSides"/>
            <wp:docPr id="1" name="Picture 1" descr="Flow 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 chart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32120" cy="4259580"/>
                    </a:xfrm>
                    <a:prstGeom prst="rect">
                      <a:avLst/>
                    </a:prstGeom>
                    <a:noFill/>
                    <a:ln>
                      <a:noFill/>
                    </a:ln>
                  </pic:spPr>
                </pic:pic>
              </a:graphicData>
            </a:graphic>
          </wp:anchor>
        </w:drawing>
      </w:r>
    </w:p>
    <w:p w14:paraId="13ED4EB2" w14:textId="77777777" w:rsidR="00E1093D" w:rsidRPr="00B36FEC" w:rsidRDefault="00E1093D" w:rsidP="00E1093D">
      <w:pPr>
        <w:rPr>
          <w:sz w:val="36"/>
          <w:szCs w:val="36"/>
        </w:rPr>
      </w:pPr>
    </w:p>
    <w:p w14:paraId="11F0BDEF" w14:textId="77777777" w:rsidR="00E1093D" w:rsidRPr="00B36FEC" w:rsidRDefault="00E1093D" w:rsidP="00E1093D">
      <w:pPr>
        <w:rPr>
          <w:sz w:val="36"/>
          <w:szCs w:val="36"/>
        </w:rPr>
      </w:pPr>
    </w:p>
    <w:p w14:paraId="5BB3474C" w14:textId="77777777" w:rsidR="00E1093D" w:rsidRPr="00B36FEC" w:rsidRDefault="00E1093D" w:rsidP="00E1093D">
      <w:pPr>
        <w:rPr>
          <w:sz w:val="36"/>
          <w:szCs w:val="36"/>
        </w:rPr>
      </w:pPr>
      <w:bookmarkStart w:id="5" w:name="flow_two"/>
      <w:bookmarkEnd w:id="5"/>
    </w:p>
    <w:p w14:paraId="07C327C6" w14:textId="77777777" w:rsidR="00E1093D" w:rsidRDefault="00E1093D" w:rsidP="00E1093D">
      <w:pPr>
        <w:rPr>
          <w:sz w:val="36"/>
          <w:szCs w:val="36"/>
        </w:rPr>
      </w:pPr>
    </w:p>
    <w:p w14:paraId="64D97F64" w14:textId="77777777" w:rsidR="00E1093D" w:rsidRDefault="00E1093D" w:rsidP="00E1093D">
      <w:pPr>
        <w:rPr>
          <w:sz w:val="36"/>
          <w:szCs w:val="36"/>
        </w:rPr>
      </w:pPr>
    </w:p>
    <w:p w14:paraId="06F8FC78" w14:textId="77777777" w:rsidR="00E1093D" w:rsidRDefault="00E1093D" w:rsidP="00E1093D">
      <w:pPr>
        <w:rPr>
          <w:sz w:val="36"/>
          <w:szCs w:val="36"/>
        </w:rPr>
      </w:pPr>
    </w:p>
    <w:p w14:paraId="6C8B09EC" w14:textId="77777777" w:rsidR="00E1093D" w:rsidRDefault="00E1093D" w:rsidP="00E1093D">
      <w:pPr>
        <w:rPr>
          <w:b/>
          <w:sz w:val="36"/>
          <w:szCs w:val="36"/>
          <w:u w:val="single"/>
        </w:rPr>
      </w:pPr>
    </w:p>
    <w:p w14:paraId="71D03590" w14:textId="77777777" w:rsidR="00E1093D" w:rsidRDefault="00E1093D" w:rsidP="00E1093D">
      <w:pPr>
        <w:rPr>
          <w:b/>
          <w:sz w:val="36"/>
          <w:szCs w:val="36"/>
          <w:u w:val="single"/>
        </w:rPr>
      </w:pPr>
    </w:p>
    <w:p w14:paraId="38912F54" w14:textId="77777777" w:rsidR="00E1093D" w:rsidRDefault="00E1093D" w:rsidP="00E1093D">
      <w:pPr>
        <w:rPr>
          <w:b/>
          <w:sz w:val="36"/>
          <w:szCs w:val="36"/>
          <w:u w:val="single"/>
        </w:rPr>
      </w:pPr>
    </w:p>
    <w:p w14:paraId="6CA67A9B" w14:textId="77777777" w:rsidR="00E1093D" w:rsidRDefault="00E1093D" w:rsidP="00E1093D">
      <w:pPr>
        <w:rPr>
          <w:b/>
          <w:sz w:val="36"/>
          <w:szCs w:val="36"/>
          <w:u w:val="single"/>
        </w:rPr>
      </w:pPr>
    </w:p>
    <w:p w14:paraId="68C35FD2" w14:textId="77777777" w:rsidR="00E1093D" w:rsidRDefault="00E1093D">
      <w:pPr>
        <w:rPr>
          <w:b/>
          <w:sz w:val="36"/>
          <w:szCs w:val="36"/>
          <w:u w:val="single"/>
        </w:rPr>
      </w:pPr>
      <w:r>
        <w:rPr>
          <w:b/>
          <w:sz w:val="36"/>
          <w:szCs w:val="36"/>
          <w:u w:val="single"/>
        </w:rPr>
        <w:br w:type="page"/>
      </w:r>
    </w:p>
    <w:p w14:paraId="18FA329B" w14:textId="5F555C50" w:rsidR="00E1093D" w:rsidRPr="009F2BAE" w:rsidRDefault="00E1093D" w:rsidP="00E1093D">
      <w:pPr>
        <w:rPr>
          <w:b/>
          <w:sz w:val="36"/>
          <w:szCs w:val="36"/>
          <w:u w:val="single"/>
        </w:rPr>
      </w:pPr>
      <w:r w:rsidRPr="009F2BAE">
        <w:rPr>
          <w:b/>
          <w:sz w:val="36"/>
          <w:szCs w:val="36"/>
          <w:u w:val="single"/>
        </w:rPr>
        <w:lastRenderedPageBreak/>
        <w:t>Chart 2 – Immediate Protection</w:t>
      </w:r>
    </w:p>
    <w:p w14:paraId="517421D3" w14:textId="77777777" w:rsidR="00E1093D" w:rsidRPr="00B36FEC" w:rsidRDefault="00E1093D" w:rsidP="00E1093D">
      <w:pPr>
        <w:rPr>
          <w:sz w:val="36"/>
          <w:szCs w:val="36"/>
        </w:rPr>
      </w:pPr>
    </w:p>
    <w:p w14:paraId="6F427A5C" w14:textId="77777777" w:rsidR="00E1093D" w:rsidRDefault="00E1093D" w:rsidP="00E1093D">
      <w:pPr>
        <w:rPr>
          <w:sz w:val="36"/>
          <w:szCs w:val="36"/>
        </w:rPr>
      </w:pPr>
      <w:r>
        <w:rPr>
          <w:rFonts w:ascii="Arial" w:hAnsi="Arial" w:cs="Arial"/>
          <w:noProof/>
          <w:color w:val="212529"/>
          <w:lang w:eastAsia="en-GB"/>
        </w:rPr>
        <w:drawing>
          <wp:inline distT="0" distB="0" distL="0" distR="0" wp14:anchorId="78EEE4EA" wp14:editId="7FD0D206">
            <wp:extent cx="5440680" cy="7955280"/>
            <wp:effectExtent l="0" t="0" r="7620" b="7620"/>
            <wp:docPr id="4" name="Picture 4" descr="Flow chart 2: Immediate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w chart 2: Immediate protectio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40680" cy="7955280"/>
                    </a:xfrm>
                    <a:prstGeom prst="rect">
                      <a:avLst/>
                    </a:prstGeom>
                    <a:noFill/>
                    <a:ln>
                      <a:noFill/>
                    </a:ln>
                  </pic:spPr>
                </pic:pic>
              </a:graphicData>
            </a:graphic>
          </wp:inline>
        </w:drawing>
      </w:r>
    </w:p>
    <w:p w14:paraId="6F01F38D" w14:textId="77777777" w:rsidR="00E1093D" w:rsidRDefault="00E1093D">
      <w:pPr>
        <w:rPr>
          <w:b/>
          <w:sz w:val="36"/>
          <w:szCs w:val="36"/>
          <w:u w:val="single"/>
        </w:rPr>
      </w:pPr>
      <w:r>
        <w:rPr>
          <w:b/>
          <w:sz w:val="36"/>
          <w:szCs w:val="36"/>
          <w:u w:val="single"/>
        </w:rPr>
        <w:br w:type="page"/>
      </w:r>
    </w:p>
    <w:p w14:paraId="645D0C0A" w14:textId="4FF7C308" w:rsidR="00E1093D" w:rsidRPr="009F2BAE" w:rsidRDefault="00E1093D" w:rsidP="00E1093D">
      <w:pPr>
        <w:rPr>
          <w:b/>
          <w:sz w:val="36"/>
          <w:szCs w:val="36"/>
          <w:u w:val="single"/>
        </w:rPr>
      </w:pPr>
      <w:r w:rsidRPr="009F2BAE">
        <w:rPr>
          <w:b/>
          <w:sz w:val="36"/>
          <w:szCs w:val="36"/>
          <w:u w:val="single"/>
        </w:rPr>
        <w:lastRenderedPageBreak/>
        <w:t xml:space="preserve">Chart 3 – Action taken for the assessment of a child </w:t>
      </w:r>
    </w:p>
    <w:p w14:paraId="60A3B5C5" w14:textId="77777777" w:rsidR="00E1093D" w:rsidRPr="00B36FEC" w:rsidRDefault="00E1093D" w:rsidP="00E1093D">
      <w:pPr>
        <w:rPr>
          <w:sz w:val="36"/>
          <w:szCs w:val="36"/>
        </w:rPr>
      </w:pPr>
      <w:r>
        <w:rPr>
          <w:rFonts w:ascii="Arial" w:hAnsi="Arial" w:cs="Arial"/>
          <w:noProof/>
          <w:color w:val="212529"/>
          <w:lang w:eastAsia="en-GB"/>
        </w:rPr>
        <w:drawing>
          <wp:inline distT="0" distB="0" distL="0" distR="0" wp14:anchorId="09163B7A" wp14:editId="34F45E36">
            <wp:extent cx="5509260" cy="8145780"/>
            <wp:effectExtent l="0" t="0" r="0" b="7620"/>
            <wp:docPr id="5" name="Picture 5" descr="Flow ch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ow chart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09260" cy="8145780"/>
                    </a:xfrm>
                    <a:prstGeom prst="rect">
                      <a:avLst/>
                    </a:prstGeom>
                    <a:noFill/>
                    <a:ln>
                      <a:noFill/>
                    </a:ln>
                  </pic:spPr>
                </pic:pic>
              </a:graphicData>
            </a:graphic>
          </wp:inline>
        </w:drawing>
      </w:r>
    </w:p>
    <w:p w14:paraId="3BE3A001" w14:textId="77777777" w:rsidR="00E1093D" w:rsidRDefault="00E1093D">
      <w:pPr>
        <w:rPr>
          <w:b/>
          <w:sz w:val="36"/>
          <w:szCs w:val="36"/>
          <w:u w:val="single"/>
        </w:rPr>
      </w:pPr>
      <w:r>
        <w:rPr>
          <w:b/>
          <w:sz w:val="36"/>
          <w:szCs w:val="36"/>
          <w:u w:val="single"/>
        </w:rPr>
        <w:br w:type="page"/>
      </w:r>
    </w:p>
    <w:p w14:paraId="0381341E" w14:textId="18A98F1A" w:rsidR="00E1093D" w:rsidRPr="009F2BAE" w:rsidRDefault="00E1093D" w:rsidP="00E1093D">
      <w:pPr>
        <w:rPr>
          <w:b/>
          <w:sz w:val="36"/>
          <w:szCs w:val="36"/>
          <w:u w:val="single"/>
        </w:rPr>
      </w:pPr>
      <w:r w:rsidRPr="009F2BAE">
        <w:rPr>
          <w:b/>
          <w:sz w:val="36"/>
          <w:szCs w:val="36"/>
          <w:u w:val="single"/>
        </w:rPr>
        <w:lastRenderedPageBreak/>
        <w:t xml:space="preserve">Chart 4 – Action following strategy discussion </w:t>
      </w:r>
    </w:p>
    <w:p w14:paraId="0EB90572" w14:textId="77777777" w:rsidR="00E1093D" w:rsidRPr="00B36FEC" w:rsidRDefault="00E1093D" w:rsidP="00E1093D">
      <w:pPr>
        <w:rPr>
          <w:sz w:val="36"/>
          <w:szCs w:val="36"/>
        </w:rPr>
      </w:pPr>
      <w:r>
        <w:rPr>
          <w:rFonts w:ascii="Arial" w:hAnsi="Arial" w:cs="Arial"/>
          <w:noProof/>
          <w:color w:val="212529"/>
          <w:lang w:eastAsia="en-GB"/>
        </w:rPr>
        <w:drawing>
          <wp:inline distT="0" distB="0" distL="0" distR="0" wp14:anchorId="1DCEFB83" wp14:editId="2893856B">
            <wp:extent cx="5731510" cy="8002486"/>
            <wp:effectExtent l="0" t="0" r="2540" b="0"/>
            <wp:docPr id="6" name="Picture 6" descr="Flow chart 4: Action following a strategy 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ow chart 4: Action following a strategy discuss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1510" cy="8002486"/>
                    </a:xfrm>
                    <a:prstGeom prst="rect">
                      <a:avLst/>
                    </a:prstGeom>
                    <a:noFill/>
                    <a:ln>
                      <a:noFill/>
                    </a:ln>
                  </pic:spPr>
                </pic:pic>
              </a:graphicData>
            </a:graphic>
          </wp:inline>
        </w:drawing>
      </w:r>
    </w:p>
    <w:p w14:paraId="6B128FC6" w14:textId="77777777" w:rsidR="00E1093D" w:rsidRPr="00B36FEC" w:rsidRDefault="00E1093D" w:rsidP="00E1093D">
      <w:pPr>
        <w:rPr>
          <w:sz w:val="36"/>
          <w:szCs w:val="36"/>
        </w:rPr>
      </w:pPr>
    </w:p>
    <w:p w14:paraId="422282F6" w14:textId="77777777" w:rsidR="00E1093D" w:rsidRPr="009F2BAE" w:rsidRDefault="00E1093D" w:rsidP="00E1093D">
      <w:pPr>
        <w:rPr>
          <w:b/>
          <w:sz w:val="36"/>
          <w:szCs w:val="36"/>
          <w:u w:val="single"/>
        </w:rPr>
      </w:pPr>
      <w:r w:rsidRPr="009F2BAE">
        <w:rPr>
          <w:b/>
          <w:sz w:val="36"/>
          <w:szCs w:val="36"/>
          <w:u w:val="single"/>
        </w:rPr>
        <w:lastRenderedPageBreak/>
        <w:t xml:space="preserve">Chart 5 – Child Protection Plan </w:t>
      </w:r>
    </w:p>
    <w:p w14:paraId="4106DDBA" w14:textId="77777777" w:rsidR="00E1093D" w:rsidRPr="00B36FEC" w:rsidRDefault="00E1093D" w:rsidP="00E1093D">
      <w:pPr>
        <w:rPr>
          <w:sz w:val="36"/>
          <w:szCs w:val="36"/>
        </w:rPr>
      </w:pPr>
      <w:r>
        <w:rPr>
          <w:rFonts w:ascii="Arial" w:hAnsi="Arial" w:cs="Arial"/>
          <w:noProof/>
          <w:color w:val="212529"/>
          <w:lang w:eastAsia="en-GB"/>
        </w:rPr>
        <w:drawing>
          <wp:inline distT="0" distB="0" distL="0" distR="0" wp14:anchorId="3E720F85" wp14:editId="38CA3D41">
            <wp:extent cx="5631180" cy="8450580"/>
            <wp:effectExtent l="0" t="0" r="7620" b="7620"/>
            <wp:docPr id="7" name="Picture 7" descr="Flow ch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ow chart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31180" cy="8450580"/>
                    </a:xfrm>
                    <a:prstGeom prst="rect">
                      <a:avLst/>
                    </a:prstGeom>
                    <a:noFill/>
                    <a:ln>
                      <a:noFill/>
                    </a:ln>
                  </pic:spPr>
                </pic:pic>
              </a:graphicData>
            </a:graphic>
          </wp:inline>
        </w:drawing>
      </w:r>
    </w:p>
    <w:p w14:paraId="2B755920" w14:textId="77777777" w:rsidR="00E1093D" w:rsidRPr="00633C31" w:rsidRDefault="00E1093D" w:rsidP="003159B8">
      <w:pPr>
        <w:rPr>
          <w:rFonts w:cstheme="minorHAnsi"/>
        </w:rPr>
      </w:pPr>
    </w:p>
    <w:sectPr w:rsidR="00E1093D" w:rsidRPr="00633C31" w:rsidSect="0056419D">
      <w:footerReference w:type="default" r:id="rId4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2E70" w14:textId="77777777" w:rsidR="008374A1" w:rsidRDefault="008374A1" w:rsidP="008C332A">
      <w:pPr>
        <w:spacing w:after="0" w:line="240" w:lineRule="auto"/>
      </w:pPr>
      <w:r>
        <w:separator/>
      </w:r>
    </w:p>
  </w:endnote>
  <w:endnote w:type="continuationSeparator" w:id="0">
    <w:p w14:paraId="00EDBC2F" w14:textId="77777777" w:rsidR="008374A1" w:rsidRDefault="008374A1" w:rsidP="008C332A">
      <w:pPr>
        <w:spacing w:after="0" w:line="240" w:lineRule="auto"/>
      </w:pPr>
      <w:r>
        <w:continuationSeparator/>
      </w:r>
    </w:p>
  </w:endnote>
  <w:endnote w:type="continuationNotice" w:id="1">
    <w:p w14:paraId="61611B9E" w14:textId="77777777" w:rsidR="008374A1" w:rsidRDefault="008374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848258"/>
      <w:docPartObj>
        <w:docPartGallery w:val="Page Numbers (Bottom of Page)"/>
        <w:docPartUnique/>
      </w:docPartObj>
    </w:sdtPr>
    <w:sdtEndPr/>
    <w:sdtContent>
      <w:sdt>
        <w:sdtPr>
          <w:id w:val="-1769616900"/>
          <w:docPartObj>
            <w:docPartGallery w:val="Page Numbers (Top of Page)"/>
            <w:docPartUnique/>
          </w:docPartObj>
        </w:sdtPr>
        <w:sdtEndPr/>
        <w:sdtContent>
          <w:p w14:paraId="2AA7D5E1" w14:textId="57A769A0" w:rsidR="00731D76" w:rsidRDefault="00731D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E7A33">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7A33">
              <w:rPr>
                <w:b/>
                <w:bCs/>
                <w:noProof/>
              </w:rPr>
              <w:t>66</w:t>
            </w:r>
            <w:r>
              <w:rPr>
                <w:b/>
                <w:bCs/>
                <w:sz w:val="24"/>
                <w:szCs w:val="24"/>
              </w:rPr>
              <w:fldChar w:fldCharType="end"/>
            </w:r>
          </w:p>
        </w:sdtContent>
      </w:sdt>
    </w:sdtContent>
  </w:sdt>
  <w:p w14:paraId="4669D21E" w14:textId="77777777" w:rsidR="00731D76" w:rsidRPr="0056419D" w:rsidRDefault="00731D76" w:rsidP="0056419D">
    <w:pPr>
      <w:pStyle w:val="Footer"/>
      <w:rPr>
        <w:i/>
        <w:sz w:val="18"/>
        <w:szCs w:val="18"/>
      </w:rPr>
    </w:pPr>
    <w:r w:rsidRPr="0056419D">
      <w:rPr>
        <w:i/>
        <w:sz w:val="18"/>
        <w:szCs w:val="18"/>
      </w:rPr>
      <w:t>Safeguarding Policy</w:t>
    </w:r>
  </w:p>
  <w:p w14:paraId="07F85790" w14:textId="77777777" w:rsidR="00731D76" w:rsidRDefault="00731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515B" w14:textId="77777777" w:rsidR="008374A1" w:rsidRDefault="008374A1" w:rsidP="008C332A">
      <w:pPr>
        <w:spacing w:after="0" w:line="240" w:lineRule="auto"/>
      </w:pPr>
      <w:r>
        <w:separator/>
      </w:r>
    </w:p>
  </w:footnote>
  <w:footnote w:type="continuationSeparator" w:id="0">
    <w:p w14:paraId="0AD3C07B" w14:textId="77777777" w:rsidR="008374A1" w:rsidRDefault="008374A1" w:rsidP="008C332A">
      <w:pPr>
        <w:spacing w:after="0" w:line="240" w:lineRule="auto"/>
      </w:pPr>
      <w:r>
        <w:continuationSeparator/>
      </w:r>
    </w:p>
  </w:footnote>
  <w:footnote w:type="continuationNotice" w:id="1">
    <w:p w14:paraId="2B363C22" w14:textId="77777777" w:rsidR="008374A1" w:rsidRDefault="008374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5A5"/>
    <w:multiLevelType w:val="hybridMultilevel"/>
    <w:tmpl w:val="0DAE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20401"/>
    <w:multiLevelType w:val="hybridMultilevel"/>
    <w:tmpl w:val="89A2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250A8"/>
    <w:multiLevelType w:val="hybridMultilevel"/>
    <w:tmpl w:val="0FA472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F6364"/>
    <w:multiLevelType w:val="hybridMultilevel"/>
    <w:tmpl w:val="54906F28"/>
    <w:lvl w:ilvl="0" w:tplc="7AC68D82">
      <w:start w:val="175"/>
      <w:numFmt w:val="bullet"/>
      <w:lvlText w:val="•"/>
      <w:lvlJc w:val="left"/>
      <w:pPr>
        <w:ind w:left="768" w:hanging="360"/>
      </w:pPr>
      <w:rPr>
        <w:rFonts w:ascii="Calibri" w:eastAsiaTheme="minorHAnsi" w:hAnsi="Calibri"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47C48D5"/>
    <w:multiLevelType w:val="hybridMultilevel"/>
    <w:tmpl w:val="B9EABFF6"/>
    <w:styleLink w:val="ImportedStyle21"/>
    <w:lvl w:ilvl="0" w:tplc="EA04276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2092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021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D2346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EC4D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50A3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7A33B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507A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02CB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38349B"/>
    <w:multiLevelType w:val="hybridMultilevel"/>
    <w:tmpl w:val="A92E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B27A91"/>
    <w:multiLevelType w:val="hybridMultilevel"/>
    <w:tmpl w:val="8110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DA4E4A"/>
    <w:multiLevelType w:val="hybridMultilevel"/>
    <w:tmpl w:val="8A8A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4D7480"/>
    <w:multiLevelType w:val="hybridMultilevel"/>
    <w:tmpl w:val="2760EC5E"/>
    <w:lvl w:ilvl="0" w:tplc="9C46AD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DA2511"/>
    <w:multiLevelType w:val="hybridMultilevel"/>
    <w:tmpl w:val="67B88D5C"/>
    <w:lvl w:ilvl="0" w:tplc="7AC68D82">
      <w:start w:val="175"/>
      <w:numFmt w:val="bullet"/>
      <w:lvlText w:val="•"/>
      <w:lvlJc w:val="left"/>
      <w:pPr>
        <w:ind w:left="768" w:hanging="360"/>
      </w:pPr>
      <w:rPr>
        <w:rFonts w:ascii="Calibri" w:eastAsiaTheme="minorHAnsi" w:hAnsi="Calibri"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0A616497"/>
    <w:multiLevelType w:val="hybridMultilevel"/>
    <w:tmpl w:val="0A22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BD5557"/>
    <w:multiLevelType w:val="hybridMultilevel"/>
    <w:tmpl w:val="665C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4C347D"/>
    <w:multiLevelType w:val="hybridMultilevel"/>
    <w:tmpl w:val="D136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965606"/>
    <w:multiLevelType w:val="hybridMultilevel"/>
    <w:tmpl w:val="DB20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2B2550"/>
    <w:multiLevelType w:val="hybridMultilevel"/>
    <w:tmpl w:val="4B766B6E"/>
    <w:lvl w:ilvl="0" w:tplc="7AC68D82">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676DF"/>
    <w:multiLevelType w:val="hybridMultilevel"/>
    <w:tmpl w:val="478C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A17657"/>
    <w:multiLevelType w:val="hybridMultilevel"/>
    <w:tmpl w:val="FDD8D6B6"/>
    <w:lvl w:ilvl="0" w:tplc="7AC68D82">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3364A"/>
    <w:multiLevelType w:val="hybridMultilevel"/>
    <w:tmpl w:val="DE1A095E"/>
    <w:lvl w:ilvl="0" w:tplc="7AC68D82">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800948"/>
    <w:multiLevelType w:val="hybridMultilevel"/>
    <w:tmpl w:val="8A68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221788"/>
    <w:multiLevelType w:val="hybridMultilevel"/>
    <w:tmpl w:val="D426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132829"/>
    <w:multiLevelType w:val="hybridMultilevel"/>
    <w:tmpl w:val="F0A8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58002F"/>
    <w:multiLevelType w:val="hybridMultilevel"/>
    <w:tmpl w:val="5D68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056A41"/>
    <w:multiLevelType w:val="hybridMultilevel"/>
    <w:tmpl w:val="FC82CB28"/>
    <w:lvl w:ilvl="0" w:tplc="7AC68D82">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BC2BAD"/>
    <w:multiLevelType w:val="hybridMultilevel"/>
    <w:tmpl w:val="5E04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FB13AE"/>
    <w:multiLevelType w:val="hybridMultilevel"/>
    <w:tmpl w:val="4A7E3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C5C20A8"/>
    <w:multiLevelType w:val="hybridMultilevel"/>
    <w:tmpl w:val="2E04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CC6896"/>
    <w:multiLevelType w:val="hybridMultilevel"/>
    <w:tmpl w:val="151C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5B6138"/>
    <w:multiLevelType w:val="hybridMultilevel"/>
    <w:tmpl w:val="5F220980"/>
    <w:lvl w:ilvl="0" w:tplc="7AC68D82">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511CE1"/>
    <w:multiLevelType w:val="hybridMultilevel"/>
    <w:tmpl w:val="80E0BAD0"/>
    <w:lvl w:ilvl="0" w:tplc="7AC68D82">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494898"/>
    <w:multiLevelType w:val="hybridMultilevel"/>
    <w:tmpl w:val="24148C8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793639B"/>
    <w:multiLevelType w:val="hybridMultilevel"/>
    <w:tmpl w:val="DE888DE6"/>
    <w:lvl w:ilvl="0" w:tplc="51464280">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BC6BB4"/>
    <w:multiLevelType w:val="multilevel"/>
    <w:tmpl w:val="A6CA28AC"/>
    <w:styleLink w:val="ImportedStyle7"/>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080"/>
          <w:tab w:val="num" w:pos="2160"/>
        </w:tabs>
        <w:ind w:left="25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080"/>
          <w:tab w:val="num" w:pos="3240"/>
        </w:tabs>
        <w:ind w:left="36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080"/>
          <w:tab w:val="num" w:pos="3960"/>
        </w:tabs>
        <w:ind w:left="43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080"/>
          <w:tab w:val="num" w:pos="5040"/>
        </w:tabs>
        <w:ind w:left="54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080"/>
          <w:tab w:val="num" w:pos="5760"/>
        </w:tabs>
        <w:ind w:left="612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080"/>
          <w:tab w:val="num" w:pos="6840"/>
        </w:tabs>
        <w:ind w:left="720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080"/>
          <w:tab w:val="num" w:pos="7560"/>
        </w:tabs>
        <w:ind w:left="79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8E0422C"/>
    <w:multiLevelType w:val="hybridMultilevel"/>
    <w:tmpl w:val="87066680"/>
    <w:lvl w:ilvl="0" w:tplc="7AC68D82">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0B5696"/>
    <w:multiLevelType w:val="hybridMultilevel"/>
    <w:tmpl w:val="07D24350"/>
    <w:lvl w:ilvl="0" w:tplc="7AC68D82">
      <w:start w:val="17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C7A7AE4"/>
    <w:multiLevelType w:val="hybridMultilevel"/>
    <w:tmpl w:val="2738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DEA2C78"/>
    <w:multiLevelType w:val="hybridMultilevel"/>
    <w:tmpl w:val="4748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ED7AFB"/>
    <w:multiLevelType w:val="hybridMultilevel"/>
    <w:tmpl w:val="0B0C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40F63CD"/>
    <w:multiLevelType w:val="hybridMultilevel"/>
    <w:tmpl w:val="DB0E51EC"/>
    <w:lvl w:ilvl="0" w:tplc="7AC68D82">
      <w:start w:val="17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4236188"/>
    <w:multiLevelType w:val="hybridMultilevel"/>
    <w:tmpl w:val="833C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79C1D1E"/>
    <w:multiLevelType w:val="hybridMultilevel"/>
    <w:tmpl w:val="6F46665A"/>
    <w:lvl w:ilvl="0" w:tplc="7AC68D82">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195479"/>
    <w:multiLevelType w:val="hybridMultilevel"/>
    <w:tmpl w:val="1EE0D0D4"/>
    <w:lvl w:ilvl="0" w:tplc="7AC68D82">
      <w:start w:val="17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B24AD6"/>
    <w:multiLevelType w:val="hybridMultilevel"/>
    <w:tmpl w:val="521C548C"/>
    <w:lvl w:ilvl="0" w:tplc="7AC68D82">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FF43BA1"/>
    <w:multiLevelType w:val="hybridMultilevel"/>
    <w:tmpl w:val="B822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AE2ACE"/>
    <w:multiLevelType w:val="hybridMultilevel"/>
    <w:tmpl w:val="CE32E0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45284085"/>
    <w:multiLevelType w:val="hybridMultilevel"/>
    <w:tmpl w:val="E5C09102"/>
    <w:lvl w:ilvl="0" w:tplc="7AC68D82">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712383F"/>
    <w:multiLevelType w:val="hybridMultilevel"/>
    <w:tmpl w:val="FA44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F21DF3"/>
    <w:multiLevelType w:val="hybridMultilevel"/>
    <w:tmpl w:val="62C4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E167F0"/>
    <w:multiLevelType w:val="hybridMultilevel"/>
    <w:tmpl w:val="481E37CC"/>
    <w:lvl w:ilvl="0" w:tplc="51464280">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AFB387B"/>
    <w:multiLevelType w:val="hybridMultilevel"/>
    <w:tmpl w:val="281E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CD71994"/>
    <w:multiLevelType w:val="hybridMultilevel"/>
    <w:tmpl w:val="EFA679E6"/>
    <w:lvl w:ilvl="0" w:tplc="7AC68D82">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D5C1AE7"/>
    <w:multiLevelType w:val="hybridMultilevel"/>
    <w:tmpl w:val="C1349DB0"/>
    <w:lvl w:ilvl="0" w:tplc="807203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DD769DD"/>
    <w:multiLevelType w:val="hybridMultilevel"/>
    <w:tmpl w:val="36968272"/>
    <w:lvl w:ilvl="0" w:tplc="7AC68D82">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1D6B47"/>
    <w:multiLevelType w:val="hybridMultilevel"/>
    <w:tmpl w:val="7DCA0E02"/>
    <w:lvl w:ilvl="0" w:tplc="51464280">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C43FF6"/>
    <w:multiLevelType w:val="hybridMultilevel"/>
    <w:tmpl w:val="29D2D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6F60FD"/>
    <w:multiLevelType w:val="hybridMultilevel"/>
    <w:tmpl w:val="0E64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23C7F0A"/>
    <w:multiLevelType w:val="hybridMultilevel"/>
    <w:tmpl w:val="E2A4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3B4595A"/>
    <w:multiLevelType w:val="hybridMultilevel"/>
    <w:tmpl w:val="4A32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50975FA"/>
    <w:multiLevelType w:val="hybridMultilevel"/>
    <w:tmpl w:val="A98255D6"/>
    <w:styleLink w:val="ImportedStyle22"/>
    <w:lvl w:ilvl="0" w:tplc="5C7444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1E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4C63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A254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1062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164A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3C494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A418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8275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56636DE4"/>
    <w:multiLevelType w:val="hybridMultilevel"/>
    <w:tmpl w:val="C61481BA"/>
    <w:lvl w:ilvl="0" w:tplc="51464280">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74F29C1"/>
    <w:multiLevelType w:val="hybridMultilevel"/>
    <w:tmpl w:val="F60E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1D15C7"/>
    <w:multiLevelType w:val="hybridMultilevel"/>
    <w:tmpl w:val="348419C8"/>
    <w:lvl w:ilvl="0" w:tplc="7AC68D82">
      <w:start w:val="17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589F03ED"/>
    <w:multiLevelType w:val="hybridMultilevel"/>
    <w:tmpl w:val="B282BA24"/>
    <w:lvl w:ilvl="0" w:tplc="51464280">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8C54E6C"/>
    <w:multiLevelType w:val="hybridMultilevel"/>
    <w:tmpl w:val="9C50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95605FA"/>
    <w:multiLevelType w:val="hybridMultilevel"/>
    <w:tmpl w:val="17CEAE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9600CCB"/>
    <w:multiLevelType w:val="hybridMultilevel"/>
    <w:tmpl w:val="D71A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D682E59"/>
    <w:multiLevelType w:val="hybridMultilevel"/>
    <w:tmpl w:val="A3DC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FF746DC"/>
    <w:multiLevelType w:val="hybridMultilevel"/>
    <w:tmpl w:val="4CD04C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2CA1E6A"/>
    <w:multiLevelType w:val="hybridMultilevel"/>
    <w:tmpl w:val="681E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297D3C"/>
    <w:multiLevelType w:val="hybridMultilevel"/>
    <w:tmpl w:val="95F2F50A"/>
    <w:lvl w:ilvl="0" w:tplc="0809000B">
      <w:start w:val="1"/>
      <w:numFmt w:val="bullet"/>
      <w:lvlText w:val=""/>
      <w:lvlJc w:val="left"/>
      <w:pPr>
        <w:ind w:left="1710" w:hanging="360"/>
      </w:pPr>
      <w:rPr>
        <w:rFonts w:ascii="Wingdings" w:hAnsi="Wingdings"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69" w15:restartNumberingAfterBreak="0">
    <w:nsid w:val="67DD5F79"/>
    <w:multiLevelType w:val="hybridMultilevel"/>
    <w:tmpl w:val="02CED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94C4FE9"/>
    <w:multiLevelType w:val="hybridMultilevel"/>
    <w:tmpl w:val="8580E468"/>
    <w:lvl w:ilvl="0" w:tplc="51464280">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B70640A"/>
    <w:multiLevelType w:val="hybridMultilevel"/>
    <w:tmpl w:val="1AD2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383D1E"/>
    <w:multiLevelType w:val="hybridMultilevel"/>
    <w:tmpl w:val="B32E8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D825163"/>
    <w:multiLevelType w:val="hybridMultilevel"/>
    <w:tmpl w:val="1606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E103084"/>
    <w:multiLevelType w:val="hybridMultilevel"/>
    <w:tmpl w:val="052E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E28380F"/>
    <w:multiLevelType w:val="hybridMultilevel"/>
    <w:tmpl w:val="C11007D4"/>
    <w:lvl w:ilvl="0" w:tplc="51464280">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F2A6E33"/>
    <w:multiLevelType w:val="hybridMultilevel"/>
    <w:tmpl w:val="DC14A564"/>
    <w:lvl w:ilvl="0" w:tplc="7AC68D82">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FFA105D"/>
    <w:multiLevelType w:val="hybridMultilevel"/>
    <w:tmpl w:val="C7E2C67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702E572E"/>
    <w:multiLevelType w:val="hybridMultilevel"/>
    <w:tmpl w:val="B59A4B54"/>
    <w:lvl w:ilvl="0" w:tplc="7AC68D82">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0802C97"/>
    <w:multiLevelType w:val="hybridMultilevel"/>
    <w:tmpl w:val="97E6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CE3416"/>
    <w:multiLevelType w:val="hybridMultilevel"/>
    <w:tmpl w:val="BF2C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8E37622"/>
    <w:multiLevelType w:val="hybridMultilevel"/>
    <w:tmpl w:val="E034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9B0314E"/>
    <w:multiLevelType w:val="hybridMultilevel"/>
    <w:tmpl w:val="6F685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36238A"/>
    <w:multiLevelType w:val="hybridMultilevel"/>
    <w:tmpl w:val="79B0DB32"/>
    <w:lvl w:ilvl="0" w:tplc="7AC68D82">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4F5880"/>
    <w:multiLevelType w:val="hybridMultilevel"/>
    <w:tmpl w:val="6F186DE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5" w15:restartNumberingAfterBreak="0">
    <w:nsid w:val="7CA94082"/>
    <w:multiLevelType w:val="hybridMultilevel"/>
    <w:tmpl w:val="F99C960A"/>
    <w:lvl w:ilvl="0" w:tplc="7AC68D82">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E0149F8"/>
    <w:multiLevelType w:val="hybridMultilevel"/>
    <w:tmpl w:val="C33C781A"/>
    <w:lvl w:ilvl="0" w:tplc="7AC68D82">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EDD46E5"/>
    <w:multiLevelType w:val="hybridMultilevel"/>
    <w:tmpl w:val="0BC4D8B0"/>
    <w:lvl w:ilvl="0" w:tplc="7AC68D82">
      <w:start w:val="17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91659639">
    <w:abstractNumId w:val="84"/>
  </w:num>
  <w:num w:numId="2" w16cid:durableId="83689526">
    <w:abstractNumId w:val="72"/>
  </w:num>
  <w:num w:numId="3" w16cid:durableId="642194341">
    <w:abstractNumId w:val="5"/>
  </w:num>
  <w:num w:numId="4" w16cid:durableId="1560752188">
    <w:abstractNumId w:val="19"/>
  </w:num>
  <w:num w:numId="5" w16cid:durableId="1895699390">
    <w:abstractNumId w:val="38"/>
  </w:num>
  <w:num w:numId="6" w16cid:durableId="1722559809">
    <w:abstractNumId w:val="70"/>
  </w:num>
  <w:num w:numId="7" w16cid:durableId="194732033">
    <w:abstractNumId w:val="75"/>
  </w:num>
  <w:num w:numId="8" w16cid:durableId="906957212">
    <w:abstractNumId w:val="52"/>
  </w:num>
  <w:num w:numId="9" w16cid:durableId="1610698994">
    <w:abstractNumId w:val="47"/>
  </w:num>
  <w:num w:numId="10" w16cid:durableId="1966308267">
    <w:abstractNumId w:val="58"/>
  </w:num>
  <w:num w:numId="11" w16cid:durableId="1055931450">
    <w:abstractNumId w:val="61"/>
  </w:num>
  <w:num w:numId="12" w16cid:durableId="1063409620">
    <w:abstractNumId w:val="31"/>
  </w:num>
  <w:num w:numId="13" w16cid:durableId="1753237238">
    <w:abstractNumId w:val="44"/>
  </w:num>
  <w:num w:numId="14" w16cid:durableId="1798791122">
    <w:abstractNumId w:val="41"/>
  </w:num>
  <w:num w:numId="15" w16cid:durableId="681392468">
    <w:abstractNumId w:val="60"/>
  </w:num>
  <w:num w:numId="16" w16cid:durableId="1388600812">
    <w:abstractNumId w:val="83"/>
  </w:num>
  <w:num w:numId="17" w16cid:durableId="1356344590">
    <w:abstractNumId w:val="9"/>
  </w:num>
  <w:num w:numId="18" w16cid:durableId="422262667">
    <w:abstractNumId w:val="3"/>
  </w:num>
  <w:num w:numId="19" w16cid:durableId="286931516">
    <w:abstractNumId w:val="51"/>
  </w:num>
  <w:num w:numId="20" w16cid:durableId="313148273">
    <w:abstractNumId w:val="4"/>
  </w:num>
  <w:num w:numId="21" w16cid:durableId="2068994598">
    <w:abstractNumId w:val="57"/>
  </w:num>
  <w:num w:numId="22" w16cid:durableId="1557353223">
    <w:abstractNumId w:val="18"/>
  </w:num>
  <w:num w:numId="23" w16cid:durableId="250942067">
    <w:abstractNumId w:val="1"/>
  </w:num>
  <w:num w:numId="24" w16cid:durableId="214006776">
    <w:abstractNumId w:val="14"/>
  </w:num>
  <w:num w:numId="25" w16cid:durableId="1995059533">
    <w:abstractNumId w:val="21"/>
  </w:num>
  <w:num w:numId="26" w16cid:durableId="1901088496">
    <w:abstractNumId w:val="45"/>
  </w:num>
  <w:num w:numId="27" w16cid:durableId="756293801">
    <w:abstractNumId w:val="42"/>
  </w:num>
  <w:num w:numId="28" w16cid:durableId="689838037">
    <w:abstractNumId w:val="65"/>
  </w:num>
  <w:num w:numId="29" w16cid:durableId="1701318587">
    <w:abstractNumId w:val="24"/>
  </w:num>
  <w:num w:numId="30" w16cid:durableId="1816214143">
    <w:abstractNumId w:val="77"/>
  </w:num>
  <w:num w:numId="31" w16cid:durableId="395054752">
    <w:abstractNumId w:val="35"/>
  </w:num>
  <w:num w:numId="32" w16cid:durableId="219832280">
    <w:abstractNumId w:val="76"/>
  </w:num>
  <w:num w:numId="33" w16cid:durableId="1524660774">
    <w:abstractNumId w:val="16"/>
  </w:num>
  <w:num w:numId="34" w16cid:durableId="89669877">
    <w:abstractNumId w:val="27"/>
  </w:num>
  <w:num w:numId="35" w16cid:durableId="1578589905">
    <w:abstractNumId w:val="12"/>
  </w:num>
  <w:num w:numId="36" w16cid:durableId="2138789217">
    <w:abstractNumId w:val="34"/>
  </w:num>
  <w:num w:numId="37" w16cid:durableId="1291666430">
    <w:abstractNumId w:val="78"/>
  </w:num>
  <w:num w:numId="38" w16cid:durableId="974944056">
    <w:abstractNumId w:val="48"/>
  </w:num>
  <w:num w:numId="39" w16cid:durableId="1352878845">
    <w:abstractNumId w:val="36"/>
  </w:num>
  <w:num w:numId="40" w16cid:durableId="749473906">
    <w:abstractNumId w:val="6"/>
  </w:num>
  <w:num w:numId="41" w16cid:durableId="1044789835">
    <w:abstractNumId w:val="13"/>
  </w:num>
  <w:num w:numId="42" w16cid:durableId="2087261259">
    <w:abstractNumId w:val="63"/>
  </w:num>
  <w:num w:numId="43" w16cid:durableId="1093429395">
    <w:abstractNumId w:val="20"/>
  </w:num>
  <w:num w:numId="44" w16cid:durableId="2037466449">
    <w:abstractNumId w:val="71"/>
  </w:num>
  <w:num w:numId="45" w16cid:durableId="1507594359">
    <w:abstractNumId w:val="22"/>
  </w:num>
  <w:num w:numId="46" w16cid:durableId="205483386">
    <w:abstractNumId w:val="86"/>
  </w:num>
  <w:num w:numId="47" w16cid:durableId="124736961">
    <w:abstractNumId w:val="32"/>
  </w:num>
  <w:num w:numId="48" w16cid:durableId="1468741274">
    <w:abstractNumId w:val="39"/>
  </w:num>
  <w:num w:numId="49" w16cid:durableId="975455702">
    <w:abstractNumId w:val="49"/>
  </w:num>
  <w:num w:numId="50" w16cid:durableId="1996108402">
    <w:abstractNumId w:val="28"/>
  </w:num>
  <w:num w:numId="51" w16cid:durableId="1242176152">
    <w:abstractNumId w:val="43"/>
  </w:num>
  <w:num w:numId="52" w16cid:durableId="1510876141">
    <w:abstractNumId w:val="50"/>
  </w:num>
  <w:num w:numId="53" w16cid:durableId="1677341891">
    <w:abstractNumId w:val="2"/>
  </w:num>
  <w:num w:numId="54" w16cid:durableId="1563247242">
    <w:abstractNumId w:val="74"/>
  </w:num>
  <w:num w:numId="55" w16cid:durableId="82193843">
    <w:abstractNumId w:val="56"/>
  </w:num>
  <w:num w:numId="56" w16cid:durableId="938945653">
    <w:abstractNumId w:val="79"/>
  </w:num>
  <w:num w:numId="57" w16cid:durableId="2100635694">
    <w:abstractNumId w:val="73"/>
  </w:num>
  <w:num w:numId="58" w16cid:durableId="895240263">
    <w:abstractNumId w:val="54"/>
  </w:num>
  <w:num w:numId="59" w16cid:durableId="139730108">
    <w:abstractNumId w:val="66"/>
  </w:num>
  <w:num w:numId="60" w16cid:durableId="1933540691">
    <w:abstractNumId w:val="62"/>
  </w:num>
  <w:num w:numId="61" w16cid:durableId="597249214">
    <w:abstractNumId w:val="53"/>
  </w:num>
  <w:num w:numId="62" w16cid:durableId="163472504">
    <w:abstractNumId w:val="17"/>
  </w:num>
  <w:num w:numId="63" w16cid:durableId="1613172341">
    <w:abstractNumId w:val="68"/>
  </w:num>
  <w:num w:numId="64" w16cid:durableId="7097159">
    <w:abstractNumId w:val="30"/>
  </w:num>
  <w:num w:numId="65" w16cid:durableId="479887228">
    <w:abstractNumId w:val="40"/>
  </w:num>
  <w:num w:numId="66" w16cid:durableId="602878370">
    <w:abstractNumId w:val="11"/>
  </w:num>
  <w:num w:numId="67" w16cid:durableId="636569128">
    <w:abstractNumId w:val="55"/>
  </w:num>
  <w:num w:numId="68" w16cid:durableId="1634290180">
    <w:abstractNumId w:val="69"/>
  </w:num>
  <w:num w:numId="69" w16cid:durableId="2119832101">
    <w:abstractNumId w:val="80"/>
  </w:num>
  <w:num w:numId="70" w16cid:durableId="426004347">
    <w:abstractNumId w:val="82"/>
  </w:num>
  <w:num w:numId="71" w16cid:durableId="98179436">
    <w:abstractNumId w:val="10"/>
  </w:num>
  <w:num w:numId="72" w16cid:durableId="128784337">
    <w:abstractNumId w:val="7"/>
  </w:num>
  <w:num w:numId="73" w16cid:durableId="1726830763">
    <w:abstractNumId w:val="81"/>
  </w:num>
  <w:num w:numId="74" w16cid:durableId="648945436">
    <w:abstractNumId w:val="23"/>
  </w:num>
  <w:num w:numId="75" w16cid:durableId="36854640">
    <w:abstractNumId w:val="67"/>
  </w:num>
  <w:num w:numId="76" w16cid:durableId="855577462">
    <w:abstractNumId w:val="46"/>
  </w:num>
  <w:num w:numId="77" w16cid:durableId="421100253">
    <w:abstractNumId w:val="64"/>
  </w:num>
  <w:num w:numId="78" w16cid:durableId="1119179028">
    <w:abstractNumId w:val="15"/>
  </w:num>
  <w:num w:numId="79" w16cid:durableId="1752191199">
    <w:abstractNumId w:val="25"/>
  </w:num>
  <w:num w:numId="80" w16cid:durableId="2090075230">
    <w:abstractNumId w:val="29"/>
  </w:num>
  <w:num w:numId="81" w16cid:durableId="1343244532">
    <w:abstractNumId w:val="26"/>
  </w:num>
  <w:num w:numId="82" w16cid:durableId="589968414">
    <w:abstractNumId w:val="87"/>
  </w:num>
  <w:num w:numId="83" w16cid:durableId="1777409688">
    <w:abstractNumId w:val="0"/>
  </w:num>
  <w:num w:numId="84" w16cid:durableId="606498419">
    <w:abstractNumId w:val="59"/>
  </w:num>
  <w:num w:numId="85" w16cid:durableId="1579056685">
    <w:abstractNumId w:val="37"/>
  </w:num>
  <w:num w:numId="86" w16cid:durableId="50470531">
    <w:abstractNumId w:val="33"/>
  </w:num>
  <w:num w:numId="87" w16cid:durableId="165217670">
    <w:abstractNumId w:val="85"/>
  </w:num>
  <w:num w:numId="88" w16cid:durableId="604994063">
    <w:abstractNumId w:val="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2A"/>
    <w:rsid w:val="00004446"/>
    <w:rsid w:val="00006306"/>
    <w:rsid w:val="000076B2"/>
    <w:rsid w:val="00007EE3"/>
    <w:rsid w:val="00012522"/>
    <w:rsid w:val="000128CB"/>
    <w:rsid w:val="00013149"/>
    <w:rsid w:val="000146A0"/>
    <w:rsid w:val="000152A6"/>
    <w:rsid w:val="00020159"/>
    <w:rsid w:val="0002189F"/>
    <w:rsid w:val="00024010"/>
    <w:rsid w:val="00024227"/>
    <w:rsid w:val="00025856"/>
    <w:rsid w:val="0002674C"/>
    <w:rsid w:val="00027D08"/>
    <w:rsid w:val="00040016"/>
    <w:rsid w:val="00045DAF"/>
    <w:rsid w:val="00052189"/>
    <w:rsid w:val="00052E96"/>
    <w:rsid w:val="000553EB"/>
    <w:rsid w:val="00055440"/>
    <w:rsid w:val="00057490"/>
    <w:rsid w:val="00057AE3"/>
    <w:rsid w:val="00057E71"/>
    <w:rsid w:val="0006163E"/>
    <w:rsid w:val="00062D14"/>
    <w:rsid w:val="00064C3F"/>
    <w:rsid w:val="00067ADF"/>
    <w:rsid w:val="00067CEA"/>
    <w:rsid w:val="0007081A"/>
    <w:rsid w:val="00073321"/>
    <w:rsid w:val="00074CEE"/>
    <w:rsid w:val="0007517D"/>
    <w:rsid w:val="00080105"/>
    <w:rsid w:val="00080289"/>
    <w:rsid w:val="0008257B"/>
    <w:rsid w:val="000876FB"/>
    <w:rsid w:val="00091425"/>
    <w:rsid w:val="00092E18"/>
    <w:rsid w:val="00093B37"/>
    <w:rsid w:val="00094225"/>
    <w:rsid w:val="0009723B"/>
    <w:rsid w:val="000A1819"/>
    <w:rsid w:val="000A7BC8"/>
    <w:rsid w:val="000B1E4F"/>
    <w:rsid w:val="000B7AD5"/>
    <w:rsid w:val="000C0369"/>
    <w:rsid w:val="000C0F2B"/>
    <w:rsid w:val="000C2836"/>
    <w:rsid w:val="000C5A82"/>
    <w:rsid w:val="000C6018"/>
    <w:rsid w:val="000C725F"/>
    <w:rsid w:val="000C7FD3"/>
    <w:rsid w:val="000D2786"/>
    <w:rsid w:val="000D5225"/>
    <w:rsid w:val="000E36D4"/>
    <w:rsid w:val="000E5BC8"/>
    <w:rsid w:val="000F2206"/>
    <w:rsid w:val="000F246E"/>
    <w:rsid w:val="000F3538"/>
    <w:rsid w:val="000F3F6C"/>
    <w:rsid w:val="000F5C0D"/>
    <w:rsid w:val="00101E7C"/>
    <w:rsid w:val="00105A66"/>
    <w:rsid w:val="001109BB"/>
    <w:rsid w:val="00111776"/>
    <w:rsid w:val="00111DB7"/>
    <w:rsid w:val="00117EBF"/>
    <w:rsid w:val="001208E2"/>
    <w:rsid w:val="00140000"/>
    <w:rsid w:val="00142A2D"/>
    <w:rsid w:val="0014763D"/>
    <w:rsid w:val="001500BB"/>
    <w:rsid w:val="00152A67"/>
    <w:rsid w:val="00154656"/>
    <w:rsid w:val="00154B2A"/>
    <w:rsid w:val="00155AB7"/>
    <w:rsid w:val="00156960"/>
    <w:rsid w:val="00156A37"/>
    <w:rsid w:val="00157E08"/>
    <w:rsid w:val="00161759"/>
    <w:rsid w:val="001625CC"/>
    <w:rsid w:val="00163D71"/>
    <w:rsid w:val="001659CA"/>
    <w:rsid w:val="00173967"/>
    <w:rsid w:val="001750E9"/>
    <w:rsid w:val="00183F77"/>
    <w:rsid w:val="001848CF"/>
    <w:rsid w:val="001866FB"/>
    <w:rsid w:val="001871C5"/>
    <w:rsid w:val="001909E5"/>
    <w:rsid w:val="0019167B"/>
    <w:rsid w:val="001937C4"/>
    <w:rsid w:val="001974CC"/>
    <w:rsid w:val="001A5EB0"/>
    <w:rsid w:val="001A782B"/>
    <w:rsid w:val="001B1490"/>
    <w:rsid w:val="001B21A0"/>
    <w:rsid w:val="001B3C6E"/>
    <w:rsid w:val="001C016C"/>
    <w:rsid w:val="001C049E"/>
    <w:rsid w:val="001C16D0"/>
    <w:rsid w:val="001C6502"/>
    <w:rsid w:val="001D3373"/>
    <w:rsid w:val="001D484C"/>
    <w:rsid w:val="001D597D"/>
    <w:rsid w:val="001D7481"/>
    <w:rsid w:val="001E798F"/>
    <w:rsid w:val="001E7A33"/>
    <w:rsid w:val="001F3820"/>
    <w:rsid w:val="002006EB"/>
    <w:rsid w:val="00202A83"/>
    <w:rsid w:val="00206D04"/>
    <w:rsid w:val="00212171"/>
    <w:rsid w:val="00215221"/>
    <w:rsid w:val="00215504"/>
    <w:rsid w:val="00217360"/>
    <w:rsid w:val="00217ED2"/>
    <w:rsid w:val="00223990"/>
    <w:rsid w:val="0022405D"/>
    <w:rsid w:val="00224139"/>
    <w:rsid w:val="00225171"/>
    <w:rsid w:val="0022631D"/>
    <w:rsid w:val="00226676"/>
    <w:rsid w:val="00230A8E"/>
    <w:rsid w:val="00233FE3"/>
    <w:rsid w:val="0023546A"/>
    <w:rsid w:val="00243B26"/>
    <w:rsid w:val="00245BD9"/>
    <w:rsid w:val="00245EFC"/>
    <w:rsid w:val="00246FA4"/>
    <w:rsid w:val="00256181"/>
    <w:rsid w:val="00262CB7"/>
    <w:rsid w:val="00266961"/>
    <w:rsid w:val="002669B3"/>
    <w:rsid w:val="00267495"/>
    <w:rsid w:val="002713C2"/>
    <w:rsid w:val="00271C30"/>
    <w:rsid w:val="00284E51"/>
    <w:rsid w:val="00286ECA"/>
    <w:rsid w:val="0029114F"/>
    <w:rsid w:val="00291862"/>
    <w:rsid w:val="00291F3C"/>
    <w:rsid w:val="00293ACD"/>
    <w:rsid w:val="00295EED"/>
    <w:rsid w:val="0029795C"/>
    <w:rsid w:val="002B1F67"/>
    <w:rsid w:val="002B378C"/>
    <w:rsid w:val="002B7A0F"/>
    <w:rsid w:val="002C157D"/>
    <w:rsid w:val="002D10CB"/>
    <w:rsid w:val="002D4B99"/>
    <w:rsid w:val="002D7174"/>
    <w:rsid w:val="002E18A9"/>
    <w:rsid w:val="002E60F6"/>
    <w:rsid w:val="002E6827"/>
    <w:rsid w:val="002E7659"/>
    <w:rsid w:val="002F0EBC"/>
    <w:rsid w:val="002F27A1"/>
    <w:rsid w:val="002F2B37"/>
    <w:rsid w:val="002F33BC"/>
    <w:rsid w:val="002F4F2E"/>
    <w:rsid w:val="00301882"/>
    <w:rsid w:val="00304FA9"/>
    <w:rsid w:val="00305310"/>
    <w:rsid w:val="00306A27"/>
    <w:rsid w:val="0030730B"/>
    <w:rsid w:val="0031046F"/>
    <w:rsid w:val="00310ADF"/>
    <w:rsid w:val="00310F77"/>
    <w:rsid w:val="00315356"/>
    <w:rsid w:val="003159B8"/>
    <w:rsid w:val="00315F4A"/>
    <w:rsid w:val="0032113C"/>
    <w:rsid w:val="00324CC1"/>
    <w:rsid w:val="003259D8"/>
    <w:rsid w:val="0032657B"/>
    <w:rsid w:val="00327AD7"/>
    <w:rsid w:val="0033178A"/>
    <w:rsid w:val="00350487"/>
    <w:rsid w:val="00350B40"/>
    <w:rsid w:val="00353607"/>
    <w:rsid w:val="00360901"/>
    <w:rsid w:val="00361193"/>
    <w:rsid w:val="003627DA"/>
    <w:rsid w:val="0036310A"/>
    <w:rsid w:val="003633FD"/>
    <w:rsid w:val="003711FD"/>
    <w:rsid w:val="00372617"/>
    <w:rsid w:val="0037548E"/>
    <w:rsid w:val="00381D61"/>
    <w:rsid w:val="00386D56"/>
    <w:rsid w:val="003879BE"/>
    <w:rsid w:val="00394E2D"/>
    <w:rsid w:val="00394FEF"/>
    <w:rsid w:val="003A025F"/>
    <w:rsid w:val="003A06C5"/>
    <w:rsid w:val="003A2189"/>
    <w:rsid w:val="003A3363"/>
    <w:rsid w:val="003A35B1"/>
    <w:rsid w:val="003A7934"/>
    <w:rsid w:val="003B73E4"/>
    <w:rsid w:val="003B7DD4"/>
    <w:rsid w:val="003C0FA7"/>
    <w:rsid w:val="003C1CFD"/>
    <w:rsid w:val="003D347B"/>
    <w:rsid w:val="003E0585"/>
    <w:rsid w:val="003E24A3"/>
    <w:rsid w:val="003E4064"/>
    <w:rsid w:val="003E6594"/>
    <w:rsid w:val="003F3941"/>
    <w:rsid w:val="00401E4A"/>
    <w:rsid w:val="004061B5"/>
    <w:rsid w:val="00406D64"/>
    <w:rsid w:val="00412CC3"/>
    <w:rsid w:val="0041366F"/>
    <w:rsid w:val="00417C36"/>
    <w:rsid w:val="00426931"/>
    <w:rsid w:val="00430263"/>
    <w:rsid w:val="0043087C"/>
    <w:rsid w:val="004333D7"/>
    <w:rsid w:val="00443B27"/>
    <w:rsid w:val="00444004"/>
    <w:rsid w:val="00447410"/>
    <w:rsid w:val="0045083B"/>
    <w:rsid w:val="0045167F"/>
    <w:rsid w:val="00451C0E"/>
    <w:rsid w:val="004522E9"/>
    <w:rsid w:val="00456A14"/>
    <w:rsid w:val="00461A8A"/>
    <w:rsid w:val="0046412C"/>
    <w:rsid w:val="0046580B"/>
    <w:rsid w:val="0047738D"/>
    <w:rsid w:val="00492148"/>
    <w:rsid w:val="004A1DFE"/>
    <w:rsid w:val="004A5F7B"/>
    <w:rsid w:val="004A621C"/>
    <w:rsid w:val="004A74C5"/>
    <w:rsid w:val="004A791A"/>
    <w:rsid w:val="004B3624"/>
    <w:rsid w:val="004C65BA"/>
    <w:rsid w:val="004C6C71"/>
    <w:rsid w:val="004D2412"/>
    <w:rsid w:val="004D2586"/>
    <w:rsid w:val="004D5E50"/>
    <w:rsid w:val="004D6C45"/>
    <w:rsid w:val="004E7E56"/>
    <w:rsid w:val="004F10F9"/>
    <w:rsid w:val="004F1BE3"/>
    <w:rsid w:val="004F4CE8"/>
    <w:rsid w:val="00504EE4"/>
    <w:rsid w:val="005139E1"/>
    <w:rsid w:val="00514B17"/>
    <w:rsid w:val="00516455"/>
    <w:rsid w:val="00522A60"/>
    <w:rsid w:val="0052416E"/>
    <w:rsid w:val="00524A90"/>
    <w:rsid w:val="00527F11"/>
    <w:rsid w:val="005334B5"/>
    <w:rsid w:val="00533EE2"/>
    <w:rsid w:val="00540F09"/>
    <w:rsid w:val="0054421B"/>
    <w:rsid w:val="00546CD1"/>
    <w:rsid w:val="00546DB1"/>
    <w:rsid w:val="00550318"/>
    <w:rsid w:val="00550769"/>
    <w:rsid w:val="00551E88"/>
    <w:rsid w:val="005540D6"/>
    <w:rsid w:val="00556A5C"/>
    <w:rsid w:val="00561D49"/>
    <w:rsid w:val="0056410C"/>
    <w:rsid w:val="0056419D"/>
    <w:rsid w:val="00564DB5"/>
    <w:rsid w:val="0057161B"/>
    <w:rsid w:val="005765F7"/>
    <w:rsid w:val="00577510"/>
    <w:rsid w:val="005775C5"/>
    <w:rsid w:val="00580489"/>
    <w:rsid w:val="0058071C"/>
    <w:rsid w:val="00581461"/>
    <w:rsid w:val="005820E0"/>
    <w:rsid w:val="00586E2B"/>
    <w:rsid w:val="00591D77"/>
    <w:rsid w:val="00594A82"/>
    <w:rsid w:val="00595887"/>
    <w:rsid w:val="005A3733"/>
    <w:rsid w:val="005B4577"/>
    <w:rsid w:val="005B623B"/>
    <w:rsid w:val="005C4A98"/>
    <w:rsid w:val="005C6E1E"/>
    <w:rsid w:val="005C7C7F"/>
    <w:rsid w:val="005D606B"/>
    <w:rsid w:val="005D65D3"/>
    <w:rsid w:val="005D75E6"/>
    <w:rsid w:val="005E0F0A"/>
    <w:rsid w:val="005F205A"/>
    <w:rsid w:val="005F2C1C"/>
    <w:rsid w:val="005F3CC9"/>
    <w:rsid w:val="005F44B7"/>
    <w:rsid w:val="005F4892"/>
    <w:rsid w:val="005F4E99"/>
    <w:rsid w:val="00602A8F"/>
    <w:rsid w:val="00606AF9"/>
    <w:rsid w:val="0061153B"/>
    <w:rsid w:val="0061200D"/>
    <w:rsid w:val="0061337E"/>
    <w:rsid w:val="00613625"/>
    <w:rsid w:val="00615001"/>
    <w:rsid w:val="00617207"/>
    <w:rsid w:val="0061798B"/>
    <w:rsid w:val="006220FF"/>
    <w:rsid w:val="00622E7D"/>
    <w:rsid w:val="006252EE"/>
    <w:rsid w:val="00633C31"/>
    <w:rsid w:val="0064239B"/>
    <w:rsid w:val="00642498"/>
    <w:rsid w:val="00642EC7"/>
    <w:rsid w:val="00644849"/>
    <w:rsid w:val="00646A15"/>
    <w:rsid w:val="00651AB4"/>
    <w:rsid w:val="00653F07"/>
    <w:rsid w:val="00654B15"/>
    <w:rsid w:val="00656D1D"/>
    <w:rsid w:val="006647A0"/>
    <w:rsid w:val="0067059F"/>
    <w:rsid w:val="00672816"/>
    <w:rsid w:val="006777FA"/>
    <w:rsid w:val="00677907"/>
    <w:rsid w:val="0068230E"/>
    <w:rsid w:val="00683003"/>
    <w:rsid w:val="00683694"/>
    <w:rsid w:val="00685A99"/>
    <w:rsid w:val="00686269"/>
    <w:rsid w:val="00687694"/>
    <w:rsid w:val="00687DA1"/>
    <w:rsid w:val="00687DEF"/>
    <w:rsid w:val="0069065C"/>
    <w:rsid w:val="00690C8E"/>
    <w:rsid w:val="00690DA8"/>
    <w:rsid w:val="00692934"/>
    <w:rsid w:val="00693FF8"/>
    <w:rsid w:val="00694D8F"/>
    <w:rsid w:val="006A2616"/>
    <w:rsid w:val="006A63DE"/>
    <w:rsid w:val="006A725E"/>
    <w:rsid w:val="006B43BB"/>
    <w:rsid w:val="006B52A6"/>
    <w:rsid w:val="006B67A5"/>
    <w:rsid w:val="006B7B13"/>
    <w:rsid w:val="006C05EF"/>
    <w:rsid w:val="006C3A1C"/>
    <w:rsid w:val="006D2025"/>
    <w:rsid w:val="006D350E"/>
    <w:rsid w:val="006D3C42"/>
    <w:rsid w:val="006E084C"/>
    <w:rsid w:val="006E4420"/>
    <w:rsid w:val="006F27C0"/>
    <w:rsid w:val="006F603A"/>
    <w:rsid w:val="007013B4"/>
    <w:rsid w:val="00707861"/>
    <w:rsid w:val="00710338"/>
    <w:rsid w:val="007107B2"/>
    <w:rsid w:val="00710B2F"/>
    <w:rsid w:val="007117EC"/>
    <w:rsid w:val="007135F5"/>
    <w:rsid w:val="00716066"/>
    <w:rsid w:val="0071622C"/>
    <w:rsid w:val="007176F7"/>
    <w:rsid w:val="00717970"/>
    <w:rsid w:val="00722218"/>
    <w:rsid w:val="00730698"/>
    <w:rsid w:val="00731C29"/>
    <w:rsid w:val="00731D76"/>
    <w:rsid w:val="007338E4"/>
    <w:rsid w:val="00735626"/>
    <w:rsid w:val="00740CE8"/>
    <w:rsid w:val="007414AE"/>
    <w:rsid w:val="00743AAF"/>
    <w:rsid w:val="00745873"/>
    <w:rsid w:val="007464AF"/>
    <w:rsid w:val="00747733"/>
    <w:rsid w:val="00747E1D"/>
    <w:rsid w:val="007503FF"/>
    <w:rsid w:val="007517CA"/>
    <w:rsid w:val="007525D2"/>
    <w:rsid w:val="0075262A"/>
    <w:rsid w:val="00754F6E"/>
    <w:rsid w:val="00755713"/>
    <w:rsid w:val="00762AA1"/>
    <w:rsid w:val="00770499"/>
    <w:rsid w:val="00774FE1"/>
    <w:rsid w:val="007825C9"/>
    <w:rsid w:val="00783761"/>
    <w:rsid w:val="0078386F"/>
    <w:rsid w:val="007847F7"/>
    <w:rsid w:val="00785E98"/>
    <w:rsid w:val="00787404"/>
    <w:rsid w:val="00792184"/>
    <w:rsid w:val="007930C4"/>
    <w:rsid w:val="007947DD"/>
    <w:rsid w:val="00795364"/>
    <w:rsid w:val="00795EE2"/>
    <w:rsid w:val="00797275"/>
    <w:rsid w:val="007973CB"/>
    <w:rsid w:val="007A0258"/>
    <w:rsid w:val="007A45CD"/>
    <w:rsid w:val="007B77F4"/>
    <w:rsid w:val="007C1B05"/>
    <w:rsid w:val="007C2374"/>
    <w:rsid w:val="007C3D0E"/>
    <w:rsid w:val="007C3D17"/>
    <w:rsid w:val="007C47FE"/>
    <w:rsid w:val="007C779A"/>
    <w:rsid w:val="007D1697"/>
    <w:rsid w:val="007D16AB"/>
    <w:rsid w:val="007D6EB4"/>
    <w:rsid w:val="007E2D9F"/>
    <w:rsid w:val="007E4C84"/>
    <w:rsid w:val="007E4FE0"/>
    <w:rsid w:val="007E5983"/>
    <w:rsid w:val="007F0415"/>
    <w:rsid w:val="00801F77"/>
    <w:rsid w:val="00811BDA"/>
    <w:rsid w:val="0081392A"/>
    <w:rsid w:val="00817F33"/>
    <w:rsid w:val="00820770"/>
    <w:rsid w:val="00822691"/>
    <w:rsid w:val="00825A2A"/>
    <w:rsid w:val="00830A54"/>
    <w:rsid w:val="00831E09"/>
    <w:rsid w:val="0083283D"/>
    <w:rsid w:val="00835791"/>
    <w:rsid w:val="008374A1"/>
    <w:rsid w:val="008426B1"/>
    <w:rsid w:val="008441E8"/>
    <w:rsid w:val="0084529C"/>
    <w:rsid w:val="00845A84"/>
    <w:rsid w:val="00854971"/>
    <w:rsid w:val="00854D83"/>
    <w:rsid w:val="00857A0B"/>
    <w:rsid w:val="008602A7"/>
    <w:rsid w:val="00863F38"/>
    <w:rsid w:val="00870231"/>
    <w:rsid w:val="008723F3"/>
    <w:rsid w:val="00873A64"/>
    <w:rsid w:val="00876226"/>
    <w:rsid w:val="0088025C"/>
    <w:rsid w:val="008866FC"/>
    <w:rsid w:val="00892633"/>
    <w:rsid w:val="00893115"/>
    <w:rsid w:val="008944E3"/>
    <w:rsid w:val="00895FE3"/>
    <w:rsid w:val="008976E6"/>
    <w:rsid w:val="008A01B4"/>
    <w:rsid w:val="008A2FC9"/>
    <w:rsid w:val="008B0A75"/>
    <w:rsid w:val="008B517F"/>
    <w:rsid w:val="008B7C08"/>
    <w:rsid w:val="008C2E5E"/>
    <w:rsid w:val="008C332A"/>
    <w:rsid w:val="008C5C44"/>
    <w:rsid w:val="008C72A8"/>
    <w:rsid w:val="008D077B"/>
    <w:rsid w:val="008D4B52"/>
    <w:rsid w:val="008D5AB2"/>
    <w:rsid w:val="008D604D"/>
    <w:rsid w:val="008D7A8D"/>
    <w:rsid w:val="008E18F5"/>
    <w:rsid w:val="008E2EEF"/>
    <w:rsid w:val="008E2FBF"/>
    <w:rsid w:val="008E37BB"/>
    <w:rsid w:val="008F1D9B"/>
    <w:rsid w:val="008F2DB9"/>
    <w:rsid w:val="008F4732"/>
    <w:rsid w:val="0090309E"/>
    <w:rsid w:val="00903B53"/>
    <w:rsid w:val="00910D19"/>
    <w:rsid w:val="00911D8E"/>
    <w:rsid w:val="00912F2C"/>
    <w:rsid w:val="00912F4D"/>
    <w:rsid w:val="009156D4"/>
    <w:rsid w:val="00916FE0"/>
    <w:rsid w:val="009243BA"/>
    <w:rsid w:val="00925D99"/>
    <w:rsid w:val="00925FAE"/>
    <w:rsid w:val="00930926"/>
    <w:rsid w:val="0093125F"/>
    <w:rsid w:val="009320AB"/>
    <w:rsid w:val="009324B1"/>
    <w:rsid w:val="00933889"/>
    <w:rsid w:val="00934A4B"/>
    <w:rsid w:val="00935105"/>
    <w:rsid w:val="0093670F"/>
    <w:rsid w:val="0094000E"/>
    <w:rsid w:val="0094090E"/>
    <w:rsid w:val="00944748"/>
    <w:rsid w:val="00945D09"/>
    <w:rsid w:val="0094659D"/>
    <w:rsid w:val="00950C0C"/>
    <w:rsid w:val="009511C8"/>
    <w:rsid w:val="0096045C"/>
    <w:rsid w:val="009606B0"/>
    <w:rsid w:val="00964597"/>
    <w:rsid w:val="0098658B"/>
    <w:rsid w:val="0099198D"/>
    <w:rsid w:val="00991CBC"/>
    <w:rsid w:val="00993A25"/>
    <w:rsid w:val="0099526F"/>
    <w:rsid w:val="0099738C"/>
    <w:rsid w:val="009A1BF8"/>
    <w:rsid w:val="009A22A1"/>
    <w:rsid w:val="009A275D"/>
    <w:rsid w:val="009A2C9F"/>
    <w:rsid w:val="009A35B6"/>
    <w:rsid w:val="009A44C4"/>
    <w:rsid w:val="009A4B34"/>
    <w:rsid w:val="009A5314"/>
    <w:rsid w:val="009A64DC"/>
    <w:rsid w:val="009B10F9"/>
    <w:rsid w:val="009B123A"/>
    <w:rsid w:val="009B229D"/>
    <w:rsid w:val="009B63AD"/>
    <w:rsid w:val="009C3218"/>
    <w:rsid w:val="009C331F"/>
    <w:rsid w:val="009C3A7A"/>
    <w:rsid w:val="009C63D8"/>
    <w:rsid w:val="009D14A8"/>
    <w:rsid w:val="009D215A"/>
    <w:rsid w:val="009D2C66"/>
    <w:rsid w:val="009D5A25"/>
    <w:rsid w:val="009D7C3A"/>
    <w:rsid w:val="009E183F"/>
    <w:rsid w:val="009E1FAE"/>
    <w:rsid w:val="009F0ED1"/>
    <w:rsid w:val="009F276B"/>
    <w:rsid w:val="009F3E56"/>
    <w:rsid w:val="009F5F38"/>
    <w:rsid w:val="00A02D6C"/>
    <w:rsid w:val="00A1265D"/>
    <w:rsid w:val="00A1267D"/>
    <w:rsid w:val="00A14950"/>
    <w:rsid w:val="00A15240"/>
    <w:rsid w:val="00A22FF1"/>
    <w:rsid w:val="00A25BBD"/>
    <w:rsid w:val="00A32271"/>
    <w:rsid w:val="00A34A38"/>
    <w:rsid w:val="00A35CBE"/>
    <w:rsid w:val="00A42529"/>
    <w:rsid w:val="00A43476"/>
    <w:rsid w:val="00A538E4"/>
    <w:rsid w:val="00A74560"/>
    <w:rsid w:val="00A77DD4"/>
    <w:rsid w:val="00A84A1E"/>
    <w:rsid w:val="00A8582D"/>
    <w:rsid w:val="00A92632"/>
    <w:rsid w:val="00A92884"/>
    <w:rsid w:val="00A93C4E"/>
    <w:rsid w:val="00A94712"/>
    <w:rsid w:val="00A959EA"/>
    <w:rsid w:val="00AA0121"/>
    <w:rsid w:val="00AA7666"/>
    <w:rsid w:val="00AB0E66"/>
    <w:rsid w:val="00AB1A37"/>
    <w:rsid w:val="00AB3605"/>
    <w:rsid w:val="00AC020F"/>
    <w:rsid w:val="00AC0994"/>
    <w:rsid w:val="00AC52D1"/>
    <w:rsid w:val="00AC7533"/>
    <w:rsid w:val="00AD0ED3"/>
    <w:rsid w:val="00AD4CD8"/>
    <w:rsid w:val="00AD4FB2"/>
    <w:rsid w:val="00AD57E4"/>
    <w:rsid w:val="00AD77DA"/>
    <w:rsid w:val="00AE0B6B"/>
    <w:rsid w:val="00AE2D46"/>
    <w:rsid w:val="00AE44BA"/>
    <w:rsid w:val="00AE53D7"/>
    <w:rsid w:val="00AF5B39"/>
    <w:rsid w:val="00B01F47"/>
    <w:rsid w:val="00B03A3E"/>
    <w:rsid w:val="00B059BC"/>
    <w:rsid w:val="00B07AC0"/>
    <w:rsid w:val="00B10ACB"/>
    <w:rsid w:val="00B12E83"/>
    <w:rsid w:val="00B16FE6"/>
    <w:rsid w:val="00B20630"/>
    <w:rsid w:val="00B22E42"/>
    <w:rsid w:val="00B24851"/>
    <w:rsid w:val="00B25184"/>
    <w:rsid w:val="00B404F1"/>
    <w:rsid w:val="00B4626A"/>
    <w:rsid w:val="00B50FEE"/>
    <w:rsid w:val="00B52C11"/>
    <w:rsid w:val="00B53F94"/>
    <w:rsid w:val="00B564D1"/>
    <w:rsid w:val="00B60DE6"/>
    <w:rsid w:val="00B62668"/>
    <w:rsid w:val="00B63304"/>
    <w:rsid w:val="00B65812"/>
    <w:rsid w:val="00B6670B"/>
    <w:rsid w:val="00B67680"/>
    <w:rsid w:val="00B7324A"/>
    <w:rsid w:val="00B803E7"/>
    <w:rsid w:val="00B833F7"/>
    <w:rsid w:val="00B85FDA"/>
    <w:rsid w:val="00B87BB1"/>
    <w:rsid w:val="00B90800"/>
    <w:rsid w:val="00B94B13"/>
    <w:rsid w:val="00BA1446"/>
    <w:rsid w:val="00BA4704"/>
    <w:rsid w:val="00BA4E1E"/>
    <w:rsid w:val="00BA6A1F"/>
    <w:rsid w:val="00BB3329"/>
    <w:rsid w:val="00BB41F6"/>
    <w:rsid w:val="00BB48F9"/>
    <w:rsid w:val="00BB5199"/>
    <w:rsid w:val="00BB7DAA"/>
    <w:rsid w:val="00BC273B"/>
    <w:rsid w:val="00BD1AE3"/>
    <w:rsid w:val="00BD2147"/>
    <w:rsid w:val="00BD5386"/>
    <w:rsid w:val="00BE238C"/>
    <w:rsid w:val="00BE6697"/>
    <w:rsid w:val="00BE7B3A"/>
    <w:rsid w:val="00BE7E56"/>
    <w:rsid w:val="00BF10BB"/>
    <w:rsid w:val="00BF3125"/>
    <w:rsid w:val="00BF52F3"/>
    <w:rsid w:val="00C027A2"/>
    <w:rsid w:val="00C0375D"/>
    <w:rsid w:val="00C03B43"/>
    <w:rsid w:val="00C108AC"/>
    <w:rsid w:val="00C1247F"/>
    <w:rsid w:val="00C1362C"/>
    <w:rsid w:val="00C13D06"/>
    <w:rsid w:val="00C20E14"/>
    <w:rsid w:val="00C22CA8"/>
    <w:rsid w:val="00C23224"/>
    <w:rsid w:val="00C23A56"/>
    <w:rsid w:val="00C25AC7"/>
    <w:rsid w:val="00C26DF5"/>
    <w:rsid w:val="00C274C7"/>
    <w:rsid w:val="00C302CA"/>
    <w:rsid w:val="00C31E1D"/>
    <w:rsid w:val="00C3230C"/>
    <w:rsid w:val="00C37924"/>
    <w:rsid w:val="00C404A2"/>
    <w:rsid w:val="00C47297"/>
    <w:rsid w:val="00C47761"/>
    <w:rsid w:val="00C47D72"/>
    <w:rsid w:val="00C5003E"/>
    <w:rsid w:val="00C553F2"/>
    <w:rsid w:val="00C57A61"/>
    <w:rsid w:val="00C60572"/>
    <w:rsid w:val="00C62770"/>
    <w:rsid w:val="00C66B22"/>
    <w:rsid w:val="00C73E61"/>
    <w:rsid w:val="00C762D8"/>
    <w:rsid w:val="00C8147B"/>
    <w:rsid w:val="00C82001"/>
    <w:rsid w:val="00C82794"/>
    <w:rsid w:val="00C87F59"/>
    <w:rsid w:val="00C903E1"/>
    <w:rsid w:val="00CA31FB"/>
    <w:rsid w:val="00CB03CB"/>
    <w:rsid w:val="00CB05F2"/>
    <w:rsid w:val="00CB1121"/>
    <w:rsid w:val="00CB20B4"/>
    <w:rsid w:val="00CB37D2"/>
    <w:rsid w:val="00CB68F0"/>
    <w:rsid w:val="00CC10B2"/>
    <w:rsid w:val="00CC2F60"/>
    <w:rsid w:val="00CC31E8"/>
    <w:rsid w:val="00CC5384"/>
    <w:rsid w:val="00CC5E6D"/>
    <w:rsid w:val="00CD016D"/>
    <w:rsid w:val="00CD0FEA"/>
    <w:rsid w:val="00CD2A04"/>
    <w:rsid w:val="00CD3B00"/>
    <w:rsid w:val="00CD5328"/>
    <w:rsid w:val="00CD616A"/>
    <w:rsid w:val="00CD6BE7"/>
    <w:rsid w:val="00CD7AF9"/>
    <w:rsid w:val="00CE55B3"/>
    <w:rsid w:val="00CF074C"/>
    <w:rsid w:val="00CF2328"/>
    <w:rsid w:val="00CF3CDB"/>
    <w:rsid w:val="00CF4548"/>
    <w:rsid w:val="00D00463"/>
    <w:rsid w:val="00D01071"/>
    <w:rsid w:val="00D03ED9"/>
    <w:rsid w:val="00D04A3E"/>
    <w:rsid w:val="00D07315"/>
    <w:rsid w:val="00D12179"/>
    <w:rsid w:val="00D126C8"/>
    <w:rsid w:val="00D1544F"/>
    <w:rsid w:val="00D15E97"/>
    <w:rsid w:val="00D21468"/>
    <w:rsid w:val="00D232DE"/>
    <w:rsid w:val="00D24DD7"/>
    <w:rsid w:val="00D30EE3"/>
    <w:rsid w:val="00D31AA5"/>
    <w:rsid w:val="00D33221"/>
    <w:rsid w:val="00D35FAC"/>
    <w:rsid w:val="00D368AD"/>
    <w:rsid w:val="00D43476"/>
    <w:rsid w:val="00D46F90"/>
    <w:rsid w:val="00D52778"/>
    <w:rsid w:val="00D53757"/>
    <w:rsid w:val="00D60344"/>
    <w:rsid w:val="00D6435C"/>
    <w:rsid w:val="00D65C30"/>
    <w:rsid w:val="00D65ECE"/>
    <w:rsid w:val="00D70266"/>
    <w:rsid w:val="00D71D70"/>
    <w:rsid w:val="00D75BCE"/>
    <w:rsid w:val="00D768FE"/>
    <w:rsid w:val="00D80C20"/>
    <w:rsid w:val="00D81FA8"/>
    <w:rsid w:val="00D82654"/>
    <w:rsid w:val="00D84BD0"/>
    <w:rsid w:val="00D968F6"/>
    <w:rsid w:val="00DA0367"/>
    <w:rsid w:val="00DA0AC4"/>
    <w:rsid w:val="00DA0CE6"/>
    <w:rsid w:val="00DA10AF"/>
    <w:rsid w:val="00DA1E15"/>
    <w:rsid w:val="00DB06B1"/>
    <w:rsid w:val="00DB084C"/>
    <w:rsid w:val="00DB6275"/>
    <w:rsid w:val="00DC19ED"/>
    <w:rsid w:val="00DC2B04"/>
    <w:rsid w:val="00DC55AC"/>
    <w:rsid w:val="00DD051B"/>
    <w:rsid w:val="00DD052E"/>
    <w:rsid w:val="00DD1C9A"/>
    <w:rsid w:val="00DD3336"/>
    <w:rsid w:val="00DD4FAA"/>
    <w:rsid w:val="00DD6473"/>
    <w:rsid w:val="00DD73DA"/>
    <w:rsid w:val="00DD78FE"/>
    <w:rsid w:val="00DE2DBF"/>
    <w:rsid w:val="00DE6461"/>
    <w:rsid w:val="00DF1AB2"/>
    <w:rsid w:val="00E0559D"/>
    <w:rsid w:val="00E06471"/>
    <w:rsid w:val="00E1093D"/>
    <w:rsid w:val="00E119B3"/>
    <w:rsid w:val="00E121BC"/>
    <w:rsid w:val="00E13C74"/>
    <w:rsid w:val="00E16EA8"/>
    <w:rsid w:val="00E215F2"/>
    <w:rsid w:val="00E221A6"/>
    <w:rsid w:val="00E2324D"/>
    <w:rsid w:val="00E24A5E"/>
    <w:rsid w:val="00E26192"/>
    <w:rsid w:val="00E32057"/>
    <w:rsid w:val="00E35E19"/>
    <w:rsid w:val="00E36AA2"/>
    <w:rsid w:val="00E372BA"/>
    <w:rsid w:val="00E421A5"/>
    <w:rsid w:val="00E424C1"/>
    <w:rsid w:val="00E42D84"/>
    <w:rsid w:val="00E42DC6"/>
    <w:rsid w:val="00E43731"/>
    <w:rsid w:val="00E443CA"/>
    <w:rsid w:val="00E463B0"/>
    <w:rsid w:val="00E52863"/>
    <w:rsid w:val="00E61AF7"/>
    <w:rsid w:val="00E625D4"/>
    <w:rsid w:val="00E63437"/>
    <w:rsid w:val="00E66676"/>
    <w:rsid w:val="00E67C17"/>
    <w:rsid w:val="00E7612B"/>
    <w:rsid w:val="00E81676"/>
    <w:rsid w:val="00E84E14"/>
    <w:rsid w:val="00E90E8A"/>
    <w:rsid w:val="00E939DE"/>
    <w:rsid w:val="00E9548F"/>
    <w:rsid w:val="00E9592E"/>
    <w:rsid w:val="00E97954"/>
    <w:rsid w:val="00EA055F"/>
    <w:rsid w:val="00EA1D88"/>
    <w:rsid w:val="00EA38D9"/>
    <w:rsid w:val="00EA3BF0"/>
    <w:rsid w:val="00EA46E8"/>
    <w:rsid w:val="00EA4AD2"/>
    <w:rsid w:val="00EA4B4E"/>
    <w:rsid w:val="00EA78D6"/>
    <w:rsid w:val="00EB1B0F"/>
    <w:rsid w:val="00EB2DCF"/>
    <w:rsid w:val="00EB3A93"/>
    <w:rsid w:val="00EB4955"/>
    <w:rsid w:val="00EC09FC"/>
    <w:rsid w:val="00EC3EEB"/>
    <w:rsid w:val="00EC6541"/>
    <w:rsid w:val="00EC6C6F"/>
    <w:rsid w:val="00ED268E"/>
    <w:rsid w:val="00ED26D5"/>
    <w:rsid w:val="00ED66BE"/>
    <w:rsid w:val="00EE3467"/>
    <w:rsid w:val="00EE3910"/>
    <w:rsid w:val="00EE6204"/>
    <w:rsid w:val="00EE7360"/>
    <w:rsid w:val="00EF29CD"/>
    <w:rsid w:val="00EF75B7"/>
    <w:rsid w:val="00F0097C"/>
    <w:rsid w:val="00F0269D"/>
    <w:rsid w:val="00F07CC9"/>
    <w:rsid w:val="00F11709"/>
    <w:rsid w:val="00F11CA1"/>
    <w:rsid w:val="00F127E0"/>
    <w:rsid w:val="00F16945"/>
    <w:rsid w:val="00F21D96"/>
    <w:rsid w:val="00F232BF"/>
    <w:rsid w:val="00F24257"/>
    <w:rsid w:val="00F242D1"/>
    <w:rsid w:val="00F32ACE"/>
    <w:rsid w:val="00F409E1"/>
    <w:rsid w:val="00F4121A"/>
    <w:rsid w:val="00F4277D"/>
    <w:rsid w:val="00F43873"/>
    <w:rsid w:val="00F4569C"/>
    <w:rsid w:val="00F45E29"/>
    <w:rsid w:val="00F50183"/>
    <w:rsid w:val="00F52196"/>
    <w:rsid w:val="00F623F6"/>
    <w:rsid w:val="00F64405"/>
    <w:rsid w:val="00F64909"/>
    <w:rsid w:val="00F66591"/>
    <w:rsid w:val="00F66742"/>
    <w:rsid w:val="00F66F7D"/>
    <w:rsid w:val="00F6722B"/>
    <w:rsid w:val="00F71383"/>
    <w:rsid w:val="00F715A1"/>
    <w:rsid w:val="00F7191B"/>
    <w:rsid w:val="00F755B5"/>
    <w:rsid w:val="00F86DF0"/>
    <w:rsid w:val="00F90D36"/>
    <w:rsid w:val="00F91EBA"/>
    <w:rsid w:val="00F92B2E"/>
    <w:rsid w:val="00F93837"/>
    <w:rsid w:val="00F94014"/>
    <w:rsid w:val="00FA22A8"/>
    <w:rsid w:val="00FB0AFF"/>
    <w:rsid w:val="00FB29F8"/>
    <w:rsid w:val="00FB2EF3"/>
    <w:rsid w:val="00FB47CB"/>
    <w:rsid w:val="00FB5678"/>
    <w:rsid w:val="00FC077A"/>
    <w:rsid w:val="00FC4129"/>
    <w:rsid w:val="00FC4848"/>
    <w:rsid w:val="00FC56F7"/>
    <w:rsid w:val="00FC5C0A"/>
    <w:rsid w:val="00FC62AE"/>
    <w:rsid w:val="00FC6994"/>
    <w:rsid w:val="00FC7B5C"/>
    <w:rsid w:val="00FD0CA0"/>
    <w:rsid w:val="00FD31AF"/>
    <w:rsid w:val="00FD3CF6"/>
    <w:rsid w:val="00FD5477"/>
    <w:rsid w:val="00FE0D28"/>
    <w:rsid w:val="00FE374A"/>
    <w:rsid w:val="00FE73F1"/>
    <w:rsid w:val="00FF3185"/>
    <w:rsid w:val="00FF3235"/>
    <w:rsid w:val="00FF5861"/>
    <w:rsid w:val="00FF6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86B3E"/>
  <w15:docId w15:val="{7328B94A-1E83-4C2F-981E-70FE206D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2A"/>
  </w:style>
  <w:style w:type="paragraph" w:styleId="Heading1">
    <w:name w:val="heading 1"/>
    <w:basedOn w:val="Normal"/>
    <w:next w:val="Normal"/>
    <w:link w:val="Heading1Char"/>
    <w:qFormat/>
    <w:rsid w:val="00F6722B"/>
    <w:pPr>
      <w:keepNext/>
      <w:spacing w:before="240" w:after="60" w:line="240" w:lineRule="auto"/>
      <w:outlineLvl w:val="0"/>
    </w:pPr>
    <w:rPr>
      <w:rFonts w:ascii="Calibri Light" w:eastAsia="Times New Roman" w:hAnsi="Calibri Light" w:cs="Times New Roman"/>
      <w:b/>
      <w:bCs/>
      <w:kern w:val="32"/>
      <w:sz w:val="24"/>
      <w:szCs w:val="24"/>
    </w:rPr>
  </w:style>
  <w:style w:type="paragraph" w:styleId="Heading2">
    <w:name w:val="heading 2"/>
    <w:basedOn w:val="Normal"/>
    <w:next w:val="Normal"/>
    <w:link w:val="Heading2Char"/>
    <w:uiPriority w:val="9"/>
    <w:semiHidden/>
    <w:unhideWhenUsed/>
    <w:qFormat/>
    <w:rsid w:val="003711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32A"/>
  </w:style>
  <w:style w:type="paragraph" w:styleId="Footer">
    <w:name w:val="footer"/>
    <w:basedOn w:val="Normal"/>
    <w:link w:val="FooterChar"/>
    <w:uiPriority w:val="99"/>
    <w:unhideWhenUsed/>
    <w:rsid w:val="008C3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32A"/>
  </w:style>
  <w:style w:type="paragraph" w:styleId="ListParagraph">
    <w:name w:val="List Paragraph"/>
    <w:basedOn w:val="Normal"/>
    <w:uiPriority w:val="34"/>
    <w:qFormat/>
    <w:rsid w:val="008C332A"/>
    <w:pPr>
      <w:ind w:left="720"/>
      <w:contextualSpacing/>
    </w:pPr>
  </w:style>
  <w:style w:type="paragraph" w:customStyle="1" w:styleId="Default">
    <w:name w:val="Default"/>
    <w:rsid w:val="008C332A"/>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8C332A"/>
    <w:rPr>
      <w:color w:val="0000FF"/>
      <w:u w:val="single"/>
    </w:rPr>
  </w:style>
  <w:style w:type="character" w:customStyle="1" w:styleId="bold1">
    <w:name w:val="bold1"/>
    <w:rsid w:val="008C332A"/>
    <w:rPr>
      <w:b/>
      <w:bCs/>
    </w:rPr>
  </w:style>
  <w:style w:type="paragraph" w:styleId="NoSpacing">
    <w:name w:val="No Spacing"/>
    <w:uiPriority w:val="1"/>
    <w:qFormat/>
    <w:rsid w:val="008C332A"/>
    <w:pPr>
      <w:spacing w:after="0" w:line="240" w:lineRule="auto"/>
    </w:pPr>
  </w:style>
  <w:style w:type="character" w:styleId="PageNumber">
    <w:name w:val="page number"/>
    <w:rsid w:val="008C332A"/>
  </w:style>
  <w:style w:type="paragraph" w:styleId="BalloonText">
    <w:name w:val="Balloon Text"/>
    <w:basedOn w:val="Normal"/>
    <w:link w:val="BalloonTextChar"/>
    <w:uiPriority w:val="99"/>
    <w:semiHidden/>
    <w:unhideWhenUsed/>
    <w:rsid w:val="008C3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32A"/>
    <w:rPr>
      <w:rFonts w:ascii="Tahoma" w:hAnsi="Tahoma" w:cs="Tahoma"/>
      <w:sz w:val="16"/>
      <w:szCs w:val="16"/>
    </w:rPr>
  </w:style>
  <w:style w:type="character" w:customStyle="1" w:styleId="Heading1Char">
    <w:name w:val="Heading 1 Char"/>
    <w:basedOn w:val="DefaultParagraphFont"/>
    <w:link w:val="Heading1"/>
    <w:rsid w:val="00F6722B"/>
    <w:rPr>
      <w:rFonts w:ascii="Calibri Light" w:eastAsia="Times New Roman" w:hAnsi="Calibri Light" w:cs="Times New Roman"/>
      <w:b/>
      <w:bCs/>
      <w:kern w:val="32"/>
      <w:sz w:val="24"/>
      <w:szCs w:val="24"/>
    </w:rPr>
  </w:style>
  <w:style w:type="paragraph" w:customStyle="1" w:styleId="aLCPBodytext">
    <w:name w:val="a LCP Body text"/>
    <w:autoRedefine/>
    <w:rsid w:val="00E443CA"/>
    <w:pPr>
      <w:spacing w:after="0" w:line="240" w:lineRule="auto"/>
    </w:pPr>
    <w:rPr>
      <w:rFonts w:eastAsia="Calibri" w:cstheme="minorHAnsi"/>
      <w:bCs/>
    </w:rPr>
  </w:style>
  <w:style w:type="character" w:customStyle="1" w:styleId="st">
    <w:name w:val="st"/>
    <w:rsid w:val="00327AD7"/>
  </w:style>
  <w:style w:type="paragraph" w:styleId="FootnoteText">
    <w:name w:val="footnote text"/>
    <w:link w:val="FootnoteTextChar"/>
    <w:rsid w:val="00327AD7"/>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eastAsia="en-GB"/>
    </w:rPr>
  </w:style>
  <w:style w:type="character" w:customStyle="1" w:styleId="FootnoteTextChar">
    <w:name w:val="Footnote Text Char"/>
    <w:basedOn w:val="DefaultParagraphFont"/>
    <w:link w:val="FootnoteText"/>
    <w:rsid w:val="00327AD7"/>
    <w:rPr>
      <w:rFonts w:ascii="Arial" w:eastAsia="Arial" w:hAnsi="Arial" w:cs="Arial"/>
      <w:color w:val="000000"/>
      <w:sz w:val="20"/>
      <w:szCs w:val="20"/>
      <w:u w:color="000000"/>
      <w:bdr w:val="nil"/>
      <w:lang w:eastAsia="en-GB"/>
    </w:rPr>
  </w:style>
  <w:style w:type="character" w:styleId="FootnoteReference">
    <w:name w:val="footnote reference"/>
    <w:basedOn w:val="st"/>
    <w:rsid w:val="00327AD7"/>
    <w:rPr>
      <w:vertAlign w:val="superscript"/>
    </w:rPr>
  </w:style>
  <w:style w:type="paragraph" w:styleId="BodyTextIndent">
    <w:name w:val="Body Text Indent"/>
    <w:link w:val="BodyTextIndentChar"/>
    <w:rsid w:val="00327AD7"/>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24"/>
      <w:szCs w:val="24"/>
      <w:u w:color="000000"/>
      <w:bdr w:val="nil"/>
      <w:lang w:eastAsia="en-GB"/>
    </w:rPr>
  </w:style>
  <w:style w:type="character" w:customStyle="1" w:styleId="BodyTextIndentChar">
    <w:name w:val="Body Text Indent Char"/>
    <w:basedOn w:val="DefaultParagraphFont"/>
    <w:link w:val="BodyTextIndent"/>
    <w:rsid w:val="00327AD7"/>
    <w:rPr>
      <w:rFonts w:ascii="Times New Roman" w:eastAsia="Arial Unicode MS" w:hAnsi="Times New Roman" w:cs="Arial Unicode MS"/>
      <w:color w:val="000000"/>
      <w:sz w:val="24"/>
      <w:szCs w:val="24"/>
      <w:u w:color="000000"/>
      <w:bdr w:val="nil"/>
      <w:lang w:eastAsia="en-GB"/>
    </w:rPr>
  </w:style>
  <w:style w:type="numbering" w:customStyle="1" w:styleId="ImportedStyle7">
    <w:name w:val="Imported Style 7"/>
    <w:rsid w:val="00327AD7"/>
    <w:pPr>
      <w:numPr>
        <w:numId w:val="12"/>
      </w:numPr>
    </w:pPr>
  </w:style>
  <w:style w:type="paragraph" w:customStyle="1" w:styleId="aLCPSubhead">
    <w:name w:val="a LCP Subhead"/>
    <w:autoRedefine/>
    <w:rsid w:val="007117EC"/>
    <w:pPr>
      <w:spacing w:after="0" w:line="240" w:lineRule="auto"/>
      <w:jc w:val="both"/>
    </w:pPr>
    <w:rPr>
      <w:rFonts w:ascii="Arial" w:eastAsia="Times New Roman" w:hAnsi="Arial" w:cs="Arial"/>
      <w:color w:val="00B050"/>
      <w:sz w:val="24"/>
      <w:szCs w:val="24"/>
    </w:rPr>
  </w:style>
  <w:style w:type="paragraph" w:customStyle="1" w:styleId="Body">
    <w:name w:val="Body"/>
    <w:rsid w:val="00AE0B6B"/>
    <w:pPr>
      <w:pBdr>
        <w:top w:val="nil"/>
        <w:left w:val="nil"/>
        <w:bottom w:val="nil"/>
        <w:right w:val="nil"/>
        <w:between w:val="nil"/>
        <w:bar w:val="nil"/>
      </w:pBdr>
      <w:spacing w:after="0" w:line="240" w:lineRule="auto"/>
    </w:pPr>
    <w:rPr>
      <w:rFonts w:ascii="Calibri Light" w:eastAsia="Calibri Light" w:hAnsi="Calibri Light" w:cs="Calibri Light"/>
      <w:color w:val="000000"/>
      <w:sz w:val="24"/>
      <w:szCs w:val="24"/>
      <w:u w:color="000000"/>
      <w:bdr w:val="nil"/>
      <w:lang w:eastAsia="en-GB"/>
    </w:rPr>
  </w:style>
  <w:style w:type="numbering" w:customStyle="1" w:styleId="ImportedStyle21">
    <w:name w:val="Imported Style 21"/>
    <w:rsid w:val="005C4A98"/>
    <w:pPr>
      <w:numPr>
        <w:numId w:val="20"/>
      </w:numPr>
    </w:pPr>
  </w:style>
  <w:style w:type="numbering" w:customStyle="1" w:styleId="ImportedStyle22">
    <w:name w:val="Imported Style 22"/>
    <w:rsid w:val="005C4A98"/>
    <w:pPr>
      <w:numPr>
        <w:numId w:val="21"/>
      </w:numPr>
    </w:pPr>
  </w:style>
  <w:style w:type="paragraph" w:styleId="NormalWeb">
    <w:name w:val="Normal (Web)"/>
    <w:basedOn w:val="Normal"/>
    <w:uiPriority w:val="99"/>
    <w:semiHidden/>
    <w:unhideWhenUsed/>
    <w:rsid w:val="00EC09FC"/>
    <w:pPr>
      <w:spacing w:before="100" w:beforeAutospacing="1" w:after="30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B4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697"/>
    <w:rPr>
      <w:b/>
      <w:bCs/>
    </w:rPr>
  </w:style>
  <w:style w:type="character" w:styleId="CommentReference">
    <w:name w:val="annotation reference"/>
    <w:basedOn w:val="DefaultParagraphFont"/>
    <w:uiPriority w:val="99"/>
    <w:semiHidden/>
    <w:unhideWhenUsed/>
    <w:rsid w:val="00933889"/>
    <w:rPr>
      <w:sz w:val="16"/>
      <w:szCs w:val="16"/>
    </w:rPr>
  </w:style>
  <w:style w:type="paragraph" w:styleId="CommentText">
    <w:name w:val="annotation text"/>
    <w:basedOn w:val="Normal"/>
    <w:link w:val="CommentTextChar"/>
    <w:uiPriority w:val="99"/>
    <w:semiHidden/>
    <w:unhideWhenUsed/>
    <w:rsid w:val="00933889"/>
    <w:pPr>
      <w:spacing w:line="240" w:lineRule="auto"/>
    </w:pPr>
    <w:rPr>
      <w:sz w:val="20"/>
      <w:szCs w:val="20"/>
    </w:rPr>
  </w:style>
  <w:style w:type="character" w:customStyle="1" w:styleId="CommentTextChar">
    <w:name w:val="Comment Text Char"/>
    <w:basedOn w:val="DefaultParagraphFont"/>
    <w:link w:val="CommentText"/>
    <w:uiPriority w:val="99"/>
    <w:semiHidden/>
    <w:rsid w:val="00933889"/>
    <w:rPr>
      <w:sz w:val="20"/>
      <w:szCs w:val="20"/>
    </w:rPr>
  </w:style>
  <w:style w:type="paragraph" w:styleId="CommentSubject">
    <w:name w:val="annotation subject"/>
    <w:basedOn w:val="CommentText"/>
    <w:next w:val="CommentText"/>
    <w:link w:val="CommentSubjectChar"/>
    <w:uiPriority w:val="99"/>
    <w:semiHidden/>
    <w:unhideWhenUsed/>
    <w:rsid w:val="00933889"/>
    <w:rPr>
      <w:b/>
      <w:bCs/>
    </w:rPr>
  </w:style>
  <w:style w:type="character" w:customStyle="1" w:styleId="CommentSubjectChar">
    <w:name w:val="Comment Subject Char"/>
    <w:basedOn w:val="CommentTextChar"/>
    <w:link w:val="CommentSubject"/>
    <w:uiPriority w:val="99"/>
    <w:semiHidden/>
    <w:rsid w:val="00933889"/>
    <w:rPr>
      <w:b/>
      <w:bCs/>
      <w:sz w:val="20"/>
      <w:szCs w:val="20"/>
    </w:rPr>
  </w:style>
  <w:style w:type="character" w:customStyle="1" w:styleId="skypec2ctextspan">
    <w:name w:val="skype_c2c_text_span"/>
    <w:basedOn w:val="DefaultParagraphFont"/>
    <w:rsid w:val="00173967"/>
  </w:style>
  <w:style w:type="character" w:customStyle="1" w:styleId="UnresolvedMention1">
    <w:name w:val="Unresolved Mention1"/>
    <w:basedOn w:val="DefaultParagraphFont"/>
    <w:uiPriority w:val="99"/>
    <w:semiHidden/>
    <w:unhideWhenUsed/>
    <w:rsid w:val="00550318"/>
    <w:rPr>
      <w:color w:val="605E5C"/>
      <w:shd w:val="clear" w:color="auto" w:fill="E1DFDD"/>
    </w:rPr>
  </w:style>
  <w:style w:type="character" w:customStyle="1" w:styleId="Heading2Char">
    <w:name w:val="Heading 2 Char"/>
    <w:basedOn w:val="DefaultParagraphFont"/>
    <w:link w:val="Heading2"/>
    <w:uiPriority w:val="9"/>
    <w:semiHidden/>
    <w:rsid w:val="003711FD"/>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3536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D03ED9"/>
    <w:rPr>
      <w:color w:val="605E5C"/>
      <w:shd w:val="clear" w:color="auto" w:fill="E1DFDD"/>
    </w:rPr>
  </w:style>
  <w:style w:type="character" w:styleId="UnresolvedMention">
    <w:name w:val="Unresolved Mention"/>
    <w:basedOn w:val="DefaultParagraphFont"/>
    <w:uiPriority w:val="99"/>
    <w:semiHidden/>
    <w:unhideWhenUsed/>
    <w:rsid w:val="00B63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49232">
      <w:bodyDiv w:val="1"/>
      <w:marLeft w:val="0"/>
      <w:marRight w:val="0"/>
      <w:marTop w:val="0"/>
      <w:marBottom w:val="0"/>
      <w:divBdr>
        <w:top w:val="none" w:sz="0" w:space="0" w:color="auto"/>
        <w:left w:val="none" w:sz="0" w:space="0" w:color="auto"/>
        <w:bottom w:val="none" w:sz="0" w:space="0" w:color="auto"/>
        <w:right w:val="none" w:sz="0" w:space="0" w:color="auto"/>
      </w:divBdr>
      <w:divsChild>
        <w:div w:id="253707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103633">
              <w:marLeft w:val="0"/>
              <w:marRight w:val="0"/>
              <w:marTop w:val="0"/>
              <w:marBottom w:val="0"/>
              <w:divBdr>
                <w:top w:val="none" w:sz="0" w:space="0" w:color="auto"/>
                <w:left w:val="none" w:sz="0" w:space="0" w:color="auto"/>
                <w:bottom w:val="none" w:sz="0" w:space="0" w:color="auto"/>
                <w:right w:val="none" w:sz="0" w:space="0" w:color="auto"/>
              </w:divBdr>
              <w:divsChild>
                <w:div w:id="1640456449">
                  <w:marLeft w:val="0"/>
                  <w:marRight w:val="0"/>
                  <w:marTop w:val="0"/>
                  <w:marBottom w:val="0"/>
                  <w:divBdr>
                    <w:top w:val="none" w:sz="0" w:space="0" w:color="auto"/>
                    <w:left w:val="none" w:sz="0" w:space="0" w:color="auto"/>
                    <w:bottom w:val="none" w:sz="0" w:space="0" w:color="auto"/>
                    <w:right w:val="none" w:sz="0" w:space="0" w:color="auto"/>
                  </w:divBdr>
                  <w:divsChild>
                    <w:div w:id="1071078889">
                      <w:marLeft w:val="0"/>
                      <w:marRight w:val="0"/>
                      <w:marTop w:val="0"/>
                      <w:marBottom w:val="0"/>
                      <w:divBdr>
                        <w:top w:val="none" w:sz="0" w:space="0" w:color="auto"/>
                        <w:left w:val="none" w:sz="0" w:space="0" w:color="auto"/>
                        <w:bottom w:val="none" w:sz="0" w:space="0" w:color="auto"/>
                        <w:right w:val="none" w:sz="0" w:space="0" w:color="auto"/>
                      </w:divBdr>
                      <w:divsChild>
                        <w:div w:id="1168448102">
                          <w:marLeft w:val="0"/>
                          <w:marRight w:val="0"/>
                          <w:marTop w:val="0"/>
                          <w:marBottom w:val="0"/>
                          <w:divBdr>
                            <w:top w:val="none" w:sz="0" w:space="0" w:color="auto"/>
                            <w:left w:val="none" w:sz="0" w:space="0" w:color="auto"/>
                            <w:bottom w:val="none" w:sz="0" w:space="0" w:color="auto"/>
                            <w:right w:val="none" w:sz="0" w:space="0" w:color="auto"/>
                          </w:divBdr>
                          <w:divsChild>
                            <w:div w:id="1230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043301">
      <w:bodyDiv w:val="1"/>
      <w:marLeft w:val="0"/>
      <w:marRight w:val="0"/>
      <w:marTop w:val="0"/>
      <w:marBottom w:val="0"/>
      <w:divBdr>
        <w:top w:val="none" w:sz="0" w:space="0" w:color="auto"/>
        <w:left w:val="none" w:sz="0" w:space="0" w:color="auto"/>
        <w:bottom w:val="none" w:sz="0" w:space="0" w:color="auto"/>
        <w:right w:val="none" w:sz="0" w:space="0" w:color="auto"/>
      </w:divBdr>
      <w:divsChild>
        <w:div w:id="1162353067">
          <w:marLeft w:val="446"/>
          <w:marRight w:val="0"/>
          <w:marTop w:val="0"/>
          <w:marBottom w:val="0"/>
          <w:divBdr>
            <w:top w:val="none" w:sz="0" w:space="0" w:color="auto"/>
            <w:left w:val="none" w:sz="0" w:space="0" w:color="auto"/>
            <w:bottom w:val="none" w:sz="0" w:space="0" w:color="auto"/>
            <w:right w:val="none" w:sz="0" w:space="0" w:color="auto"/>
          </w:divBdr>
        </w:div>
        <w:div w:id="297802194">
          <w:marLeft w:val="446"/>
          <w:marRight w:val="0"/>
          <w:marTop w:val="0"/>
          <w:marBottom w:val="0"/>
          <w:divBdr>
            <w:top w:val="none" w:sz="0" w:space="0" w:color="auto"/>
            <w:left w:val="none" w:sz="0" w:space="0" w:color="auto"/>
            <w:bottom w:val="none" w:sz="0" w:space="0" w:color="auto"/>
            <w:right w:val="none" w:sz="0" w:space="0" w:color="auto"/>
          </w:divBdr>
        </w:div>
        <w:div w:id="1634166537">
          <w:marLeft w:val="446"/>
          <w:marRight w:val="0"/>
          <w:marTop w:val="0"/>
          <w:marBottom w:val="0"/>
          <w:divBdr>
            <w:top w:val="none" w:sz="0" w:space="0" w:color="auto"/>
            <w:left w:val="none" w:sz="0" w:space="0" w:color="auto"/>
            <w:bottom w:val="none" w:sz="0" w:space="0" w:color="auto"/>
            <w:right w:val="none" w:sz="0" w:space="0" w:color="auto"/>
          </w:divBdr>
        </w:div>
        <w:div w:id="773407238">
          <w:marLeft w:val="446"/>
          <w:marRight w:val="0"/>
          <w:marTop w:val="0"/>
          <w:marBottom w:val="0"/>
          <w:divBdr>
            <w:top w:val="none" w:sz="0" w:space="0" w:color="auto"/>
            <w:left w:val="none" w:sz="0" w:space="0" w:color="auto"/>
            <w:bottom w:val="none" w:sz="0" w:space="0" w:color="auto"/>
            <w:right w:val="none" w:sz="0" w:space="0" w:color="auto"/>
          </w:divBdr>
        </w:div>
        <w:div w:id="128016851">
          <w:marLeft w:val="446"/>
          <w:marRight w:val="0"/>
          <w:marTop w:val="0"/>
          <w:marBottom w:val="0"/>
          <w:divBdr>
            <w:top w:val="none" w:sz="0" w:space="0" w:color="auto"/>
            <w:left w:val="none" w:sz="0" w:space="0" w:color="auto"/>
            <w:bottom w:val="none" w:sz="0" w:space="0" w:color="auto"/>
            <w:right w:val="none" w:sz="0" w:space="0" w:color="auto"/>
          </w:divBdr>
        </w:div>
        <w:div w:id="292101102">
          <w:marLeft w:val="446"/>
          <w:marRight w:val="0"/>
          <w:marTop w:val="0"/>
          <w:marBottom w:val="0"/>
          <w:divBdr>
            <w:top w:val="none" w:sz="0" w:space="0" w:color="auto"/>
            <w:left w:val="none" w:sz="0" w:space="0" w:color="auto"/>
            <w:bottom w:val="none" w:sz="0" w:space="0" w:color="auto"/>
            <w:right w:val="none" w:sz="0" w:space="0" w:color="auto"/>
          </w:divBdr>
        </w:div>
        <w:div w:id="2070347932">
          <w:marLeft w:val="446"/>
          <w:marRight w:val="0"/>
          <w:marTop w:val="0"/>
          <w:marBottom w:val="0"/>
          <w:divBdr>
            <w:top w:val="none" w:sz="0" w:space="0" w:color="auto"/>
            <w:left w:val="none" w:sz="0" w:space="0" w:color="auto"/>
            <w:bottom w:val="none" w:sz="0" w:space="0" w:color="auto"/>
            <w:right w:val="none" w:sz="0" w:space="0" w:color="auto"/>
          </w:divBdr>
        </w:div>
        <w:div w:id="1165626520">
          <w:marLeft w:val="446"/>
          <w:marRight w:val="0"/>
          <w:marTop w:val="0"/>
          <w:marBottom w:val="0"/>
          <w:divBdr>
            <w:top w:val="none" w:sz="0" w:space="0" w:color="auto"/>
            <w:left w:val="none" w:sz="0" w:space="0" w:color="auto"/>
            <w:bottom w:val="none" w:sz="0" w:space="0" w:color="auto"/>
            <w:right w:val="none" w:sz="0" w:space="0" w:color="auto"/>
          </w:divBdr>
        </w:div>
        <w:div w:id="195821659">
          <w:marLeft w:val="446"/>
          <w:marRight w:val="0"/>
          <w:marTop w:val="0"/>
          <w:marBottom w:val="0"/>
          <w:divBdr>
            <w:top w:val="none" w:sz="0" w:space="0" w:color="auto"/>
            <w:left w:val="none" w:sz="0" w:space="0" w:color="auto"/>
            <w:bottom w:val="none" w:sz="0" w:space="0" w:color="auto"/>
            <w:right w:val="none" w:sz="0" w:space="0" w:color="auto"/>
          </w:divBdr>
        </w:div>
        <w:div w:id="415903755">
          <w:marLeft w:val="446"/>
          <w:marRight w:val="0"/>
          <w:marTop w:val="0"/>
          <w:marBottom w:val="0"/>
          <w:divBdr>
            <w:top w:val="none" w:sz="0" w:space="0" w:color="auto"/>
            <w:left w:val="none" w:sz="0" w:space="0" w:color="auto"/>
            <w:bottom w:val="none" w:sz="0" w:space="0" w:color="auto"/>
            <w:right w:val="none" w:sz="0" w:space="0" w:color="auto"/>
          </w:divBdr>
        </w:div>
        <w:div w:id="1380009255">
          <w:marLeft w:val="446"/>
          <w:marRight w:val="0"/>
          <w:marTop w:val="0"/>
          <w:marBottom w:val="0"/>
          <w:divBdr>
            <w:top w:val="none" w:sz="0" w:space="0" w:color="auto"/>
            <w:left w:val="none" w:sz="0" w:space="0" w:color="auto"/>
            <w:bottom w:val="none" w:sz="0" w:space="0" w:color="auto"/>
            <w:right w:val="none" w:sz="0" w:space="0" w:color="auto"/>
          </w:divBdr>
        </w:div>
        <w:div w:id="1310285425">
          <w:marLeft w:val="446"/>
          <w:marRight w:val="0"/>
          <w:marTop w:val="0"/>
          <w:marBottom w:val="0"/>
          <w:divBdr>
            <w:top w:val="none" w:sz="0" w:space="0" w:color="auto"/>
            <w:left w:val="none" w:sz="0" w:space="0" w:color="auto"/>
            <w:bottom w:val="none" w:sz="0" w:space="0" w:color="auto"/>
            <w:right w:val="none" w:sz="0" w:space="0" w:color="auto"/>
          </w:divBdr>
        </w:div>
        <w:div w:id="1197082673">
          <w:marLeft w:val="446"/>
          <w:marRight w:val="0"/>
          <w:marTop w:val="0"/>
          <w:marBottom w:val="0"/>
          <w:divBdr>
            <w:top w:val="none" w:sz="0" w:space="0" w:color="auto"/>
            <w:left w:val="none" w:sz="0" w:space="0" w:color="auto"/>
            <w:bottom w:val="none" w:sz="0" w:space="0" w:color="auto"/>
            <w:right w:val="none" w:sz="0" w:space="0" w:color="auto"/>
          </w:divBdr>
        </w:div>
        <w:div w:id="615987275">
          <w:marLeft w:val="446"/>
          <w:marRight w:val="0"/>
          <w:marTop w:val="0"/>
          <w:marBottom w:val="0"/>
          <w:divBdr>
            <w:top w:val="none" w:sz="0" w:space="0" w:color="auto"/>
            <w:left w:val="none" w:sz="0" w:space="0" w:color="auto"/>
            <w:bottom w:val="none" w:sz="0" w:space="0" w:color="auto"/>
            <w:right w:val="none" w:sz="0" w:space="0" w:color="auto"/>
          </w:divBdr>
        </w:div>
      </w:divsChild>
    </w:div>
    <w:div w:id="1599365954">
      <w:bodyDiv w:val="1"/>
      <w:marLeft w:val="0"/>
      <w:marRight w:val="0"/>
      <w:marTop w:val="0"/>
      <w:marBottom w:val="0"/>
      <w:divBdr>
        <w:top w:val="none" w:sz="0" w:space="0" w:color="auto"/>
        <w:left w:val="none" w:sz="0" w:space="0" w:color="auto"/>
        <w:bottom w:val="none" w:sz="0" w:space="0" w:color="auto"/>
        <w:right w:val="none" w:sz="0" w:space="0" w:color="auto"/>
      </w:divBdr>
      <w:divsChild>
        <w:div w:id="717893955">
          <w:marLeft w:val="0"/>
          <w:marRight w:val="0"/>
          <w:marTop w:val="0"/>
          <w:marBottom w:val="0"/>
          <w:divBdr>
            <w:top w:val="none" w:sz="0" w:space="0" w:color="auto"/>
            <w:left w:val="none" w:sz="0" w:space="0" w:color="auto"/>
            <w:bottom w:val="none" w:sz="0" w:space="0" w:color="auto"/>
            <w:right w:val="none" w:sz="0" w:space="0" w:color="auto"/>
          </w:divBdr>
          <w:divsChild>
            <w:div w:id="1956133696">
              <w:marLeft w:val="0"/>
              <w:marRight w:val="0"/>
              <w:marTop w:val="0"/>
              <w:marBottom w:val="150"/>
              <w:divBdr>
                <w:top w:val="none" w:sz="0" w:space="0" w:color="auto"/>
                <w:left w:val="none" w:sz="0" w:space="0" w:color="auto"/>
                <w:bottom w:val="none" w:sz="0" w:space="0" w:color="auto"/>
                <w:right w:val="none" w:sz="0" w:space="0" w:color="auto"/>
              </w:divBdr>
              <w:divsChild>
                <w:div w:id="363403612">
                  <w:marLeft w:val="0"/>
                  <w:marRight w:val="0"/>
                  <w:marTop w:val="0"/>
                  <w:marBottom w:val="0"/>
                  <w:divBdr>
                    <w:top w:val="none" w:sz="0" w:space="0" w:color="auto"/>
                    <w:left w:val="none" w:sz="0" w:space="0" w:color="auto"/>
                    <w:bottom w:val="none" w:sz="0" w:space="0" w:color="auto"/>
                    <w:right w:val="none" w:sz="0" w:space="0" w:color="auto"/>
                  </w:divBdr>
                  <w:divsChild>
                    <w:div w:id="1898009206">
                      <w:marLeft w:val="0"/>
                      <w:marRight w:val="0"/>
                      <w:marTop w:val="0"/>
                      <w:marBottom w:val="0"/>
                      <w:divBdr>
                        <w:top w:val="none" w:sz="0" w:space="0" w:color="auto"/>
                        <w:left w:val="none" w:sz="0" w:space="0" w:color="auto"/>
                        <w:bottom w:val="none" w:sz="0" w:space="0" w:color="auto"/>
                        <w:right w:val="none" w:sz="0" w:space="0" w:color="auto"/>
                      </w:divBdr>
                      <w:divsChild>
                        <w:div w:id="1014068649">
                          <w:marLeft w:val="225"/>
                          <w:marRight w:val="225"/>
                          <w:marTop w:val="0"/>
                          <w:marBottom w:val="225"/>
                          <w:divBdr>
                            <w:top w:val="none" w:sz="0" w:space="0" w:color="auto"/>
                            <w:left w:val="none" w:sz="0" w:space="0" w:color="auto"/>
                            <w:bottom w:val="none" w:sz="0" w:space="0" w:color="auto"/>
                            <w:right w:val="none" w:sz="0" w:space="0" w:color="auto"/>
                          </w:divBdr>
                          <w:divsChild>
                            <w:div w:id="14224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257999">
      <w:bodyDiv w:val="1"/>
      <w:marLeft w:val="0"/>
      <w:marRight w:val="0"/>
      <w:marTop w:val="0"/>
      <w:marBottom w:val="0"/>
      <w:divBdr>
        <w:top w:val="none" w:sz="0" w:space="0" w:color="auto"/>
        <w:left w:val="none" w:sz="0" w:space="0" w:color="auto"/>
        <w:bottom w:val="none" w:sz="0" w:space="0" w:color="auto"/>
        <w:right w:val="none" w:sz="0" w:space="0" w:color="auto"/>
      </w:divBdr>
      <w:divsChild>
        <w:div w:id="1650554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50476">
              <w:marLeft w:val="0"/>
              <w:marRight w:val="0"/>
              <w:marTop w:val="0"/>
              <w:marBottom w:val="0"/>
              <w:divBdr>
                <w:top w:val="none" w:sz="0" w:space="0" w:color="auto"/>
                <w:left w:val="none" w:sz="0" w:space="0" w:color="auto"/>
                <w:bottom w:val="none" w:sz="0" w:space="0" w:color="auto"/>
                <w:right w:val="none" w:sz="0" w:space="0" w:color="auto"/>
              </w:divBdr>
              <w:divsChild>
                <w:div w:id="1288774604">
                  <w:marLeft w:val="0"/>
                  <w:marRight w:val="0"/>
                  <w:marTop w:val="0"/>
                  <w:marBottom w:val="0"/>
                  <w:divBdr>
                    <w:top w:val="none" w:sz="0" w:space="0" w:color="auto"/>
                    <w:left w:val="none" w:sz="0" w:space="0" w:color="auto"/>
                    <w:bottom w:val="none" w:sz="0" w:space="0" w:color="auto"/>
                    <w:right w:val="none" w:sz="0" w:space="0" w:color="auto"/>
                  </w:divBdr>
                  <w:divsChild>
                    <w:div w:id="2072195040">
                      <w:marLeft w:val="0"/>
                      <w:marRight w:val="0"/>
                      <w:marTop w:val="0"/>
                      <w:marBottom w:val="0"/>
                      <w:divBdr>
                        <w:top w:val="none" w:sz="0" w:space="0" w:color="auto"/>
                        <w:left w:val="none" w:sz="0" w:space="0" w:color="auto"/>
                        <w:bottom w:val="none" w:sz="0" w:space="0" w:color="auto"/>
                        <w:right w:val="none" w:sz="0" w:space="0" w:color="auto"/>
                      </w:divBdr>
                      <w:divsChild>
                        <w:div w:id="308364810">
                          <w:marLeft w:val="0"/>
                          <w:marRight w:val="0"/>
                          <w:marTop w:val="0"/>
                          <w:marBottom w:val="0"/>
                          <w:divBdr>
                            <w:top w:val="none" w:sz="0" w:space="0" w:color="auto"/>
                            <w:left w:val="none" w:sz="0" w:space="0" w:color="auto"/>
                            <w:bottom w:val="none" w:sz="0" w:space="0" w:color="auto"/>
                            <w:right w:val="none" w:sz="0" w:space="0" w:color="auto"/>
                          </w:divBdr>
                          <w:divsChild>
                            <w:div w:id="20418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smith@theforge.worcs.sch.uk" TargetMode="External"/><Relationship Id="rId18" Type="http://schemas.openxmlformats.org/officeDocument/2006/relationships/hyperlink" Target="mailto:dsmith@theforge.worcs.sch.uk" TargetMode="External"/><Relationship Id="rId26" Type="http://schemas.openxmlformats.org/officeDocument/2006/relationships/hyperlink" Target="mailto:getsafe@worcschildrenfirst.org.uk" TargetMode="External"/><Relationship Id="rId39" Type="http://schemas.openxmlformats.org/officeDocument/2006/relationships/image" Target="media/image2.jpeg"/><Relationship Id="rId21" Type="http://schemas.openxmlformats.org/officeDocument/2006/relationships/hyperlink" Target="https://www.worcestershire.gov.uk/info/20559/refer_to_childrens_social_care/1659/are_you_worried_about_an_adult_who_works_with_children" TargetMode="External"/><Relationship Id="rId34" Type="http://schemas.openxmlformats.org/officeDocument/2006/relationships/hyperlink" Target="https://www.gov.uk/government/publications/keeping-children-safe-in-education--2" TargetMode="External"/><Relationship Id="rId42" Type="http://schemas.openxmlformats.org/officeDocument/2006/relationships/image" Target="media/image5.png"/><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vshew@theforge.worcs.sch.uk" TargetMode="External"/><Relationship Id="rId29" Type="http://schemas.openxmlformats.org/officeDocument/2006/relationships/hyperlink" Target="http://www.opsi.gov.uk/ACTS/acts2002/ukpga_20020032_en_1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stiles@worcschildrenfirst.org.uk" TargetMode="External"/><Relationship Id="rId32" Type="http://schemas.openxmlformats.org/officeDocument/2006/relationships/hyperlink" Target="http://sandwelllscb.proceduresonline.com/index.html" TargetMode="External"/><Relationship Id="rId37" Type="http://schemas.openxmlformats.org/officeDocument/2006/relationships/hyperlink" Target="http://www.legislation.gov.uk/ukpga/2015/9/part/5/crossheading/female-genital-mutilation/enacted" TargetMode="External"/><Relationship Id="rId40" Type="http://schemas.openxmlformats.org/officeDocument/2006/relationships/image" Target="media/image3.gif"/><Relationship Id="rId45"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hyperlink" Target="mailto:cnorthway@theforge.worcs.sch.uk" TargetMode="External"/><Relationship Id="rId23" Type="http://schemas.openxmlformats.org/officeDocument/2006/relationships/hyperlink" Target="tel:%2001905%20643262" TargetMode="External"/><Relationship Id="rId28" Type="http://schemas.openxmlformats.org/officeDocument/2006/relationships/hyperlink" Target="http://www.legislation.gov.uk/ukpga/2002/32/contents" TargetMode="External"/><Relationship Id="rId36" Type="http://schemas.openxmlformats.org/officeDocument/2006/relationships/hyperlink" Target="http://www.legislation.gov.uk/ukpga/2015/6/section/26/enacted" TargetMode="External"/><Relationship Id="rId10" Type="http://schemas.openxmlformats.org/officeDocument/2006/relationships/footnotes" Target="footnotes.xml"/><Relationship Id="rId19" Type="http://schemas.openxmlformats.org/officeDocument/2006/relationships/hyperlink" Target="mailto:dsmith@theforge.worcs.sch.uk" TargetMode="External"/><Relationship Id="rId31" Type="http://schemas.openxmlformats.org/officeDocument/2006/relationships/hyperlink" Target="http://www.opsi.gov.uk/SI/si2003/20031910.htm" TargetMode="External"/><Relationship Id="rId44"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hirons@theforge.worcs.sch.uk" TargetMode="External"/><Relationship Id="rId22" Type="http://schemas.openxmlformats.org/officeDocument/2006/relationships/hyperlink" Target="mailto:Info@karmanirvana.org.uk" TargetMode="External"/><Relationship Id="rId27" Type="http://schemas.openxmlformats.org/officeDocument/2006/relationships/hyperlink" Target="https://www.worcestershire.gov.uk/onlineenquiry" TargetMode="External"/><Relationship Id="rId30" Type="http://schemas.openxmlformats.org/officeDocument/2006/relationships/hyperlink" Target="http://www.opsi.gov.uk/ACTS/acts2002/ukpga_20020032_en_14" TargetMode="External"/><Relationship Id="rId35" Type="http://schemas.openxmlformats.org/officeDocument/2006/relationships/hyperlink" Target="https://www.gov.uk/government/publications/safeguarding-practitioners-information-sharing-advice" TargetMode="External"/><Relationship Id="rId43" Type="http://schemas.openxmlformats.org/officeDocument/2006/relationships/image" Target="media/image6.png"/><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ogle.com/search?q=Kingfisher+School+redditch&amp;rlz=1C1GCEV_en&amp;oq=Kingfisher+School+redditch+&amp;aqs=chrome..69i57j35i39l2j0i512l4j0i22i30l3.7791j0j15&amp;sourceid=chrome&amp;ie=UTF-8" TargetMode="External"/><Relationship Id="rId25" Type="http://schemas.openxmlformats.org/officeDocument/2006/relationships/hyperlink" Target="tel:01905%20845568" TargetMode="External"/><Relationship Id="rId33" Type="http://schemas.openxmlformats.org/officeDocument/2006/relationships/hyperlink" Target="https://www.gov.uk/government/publications/working-together-to-safeguard-children--2" TargetMode="External"/><Relationship Id="rId38" Type="http://schemas.openxmlformats.org/officeDocument/2006/relationships/hyperlink" Target="mailto:safer@wolverhampton.gov.uk" TargetMode="External"/><Relationship Id="rId46" Type="http://schemas.openxmlformats.org/officeDocument/2006/relationships/footer" Target="footer1.xml"/><Relationship Id="rId20" Type="http://schemas.openxmlformats.org/officeDocument/2006/relationships/hyperlink" Target="https://lcsportal.worcschildrenfirst.org.uk/web/portal/pages/cpassess" TargetMode="External"/><Relationship Id="rId4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2.xml><?xml version="1.0" encoding="utf-8"?>
<ct:contentTypeSchema xmlns:ct="http://schemas.microsoft.com/office/2006/metadata/contentType" xmlns:ma="http://schemas.microsoft.com/office/2006/metadata/properties/metaAttributes" ct:_="" ma:_="" ma:contentTypeName="Document" ma:contentTypeID="0x010100BA746D5E018F28479548AAF3E36FAC08" ma:contentTypeVersion="6" ma:contentTypeDescription="Create a new document." ma:contentTypeScope="" ma:versionID="0d934ae30892bd16d1da8c04fc37cc38">
  <xsd:schema xmlns:xsd="http://www.w3.org/2001/XMLSchema" xmlns:xs="http://www.w3.org/2001/XMLSchema" xmlns:p="http://schemas.microsoft.com/office/2006/metadata/properties" xmlns:ns2="50a8e8c7-63d9-4e43-af8a-23f9c69e6f82" xmlns:ns3="4b75fffc-505f-4868-901b-c06b6aaaa0d5" targetNamespace="http://schemas.microsoft.com/office/2006/metadata/properties" ma:root="true" ma:fieldsID="262323000a543857ddde5b79770088aa" ns2:_="" ns3:_="">
    <xsd:import namespace="50a8e8c7-63d9-4e43-af8a-23f9c69e6f82"/>
    <xsd:import namespace="4b75fffc-505f-4868-901b-c06b6aaaa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8e8c7-63d9-4e43-af8a-23f9c69e6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75fffc-505f-4868-901b-c06b6aaaa0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EE364-89EA-4B57-A4C8-0CC4AC63887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07C42A5-0470-458A-B7CD-CE36E13E5101}"/>
</file>

<file path=customXml/itemProps3.xml><?xml version="1.0" encoding="utf-8"?>
<ds:datastoreItem xmlns:ds="http://schemas.openxmlformats.org/officeDocument/2006/customXml" ds:itemID="{149CA15C-300D-4F53-8BF5-16E9E11F57D1}">
  <ds:schemaRefs>
    <ds:schemaRef ds:uri="http://schemas.microsoft.com/sharepoint/v3/contenttype/forms"/>
  </ds:schemaRefs>
</ds:datastoreItem>
</file>

<file path=customXml/itemProps4.xml><?xml version="1.0" encoding="utf-8"?>
<ds:datastoreItem xmlns:ds="http://schemas.openxmlformats.org/officeDocument/2006/customXml" ds:itemID="{846E1DE5-2DEF-4363-8596-BE1FFD05AB51}">
  <ds:schemaRefs>
    <ds:schemaRef ds:uri="http://schemas.openxmlformats.org/officeDocument/2006/bibliography"/>
  </ds:schemaRefs>
</ds:datastoreItem>
</file>

<file path=customXml/itemProps5.xml><?xml version="1.0" encoding="utf-8"?>
<ds:datastoreItem xmlns:ds="http://schemas.openxmlformats.org/officeDocument/2006/customXml" ds:itemID="{78A03332-18D6-4463-ABCE-79D3F7A440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29333</Words>
  <Characters>167204</Characters>
  <Application>Microsoft Office Word</Application>
  <DocSecurity>0</DocSecurity>
  <Lines>1393</Lines>
  <Paragraphs>392</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196145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Mooney</dc:creator>
  <cp:lastModifiedBy>Julie Jarvis</cp:lastModifiedBy>
  <cp:revision>2</cp:revision>
  <cp:lastPrinted>2023-02-12T16:20:00Z</cp:lastPrinted>
  <dcterms:created xsi:type="dcterms:W3CDTF">2023-05-19T11:28:00Z</dcterms:created>
  <dcterms:modified xsi:type="dcterms:W3CDTF">2023-05-19T11:28:00Z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200cf682-5f10-4ab3-94b6-3e121ba106b3</vt:lpwstr>
  </property>
  <property fmtid="{D5CDD505-2E9C-101B-9397-08002B2CF9AE}" pid="3" name="bjSaver">
    <vt:lpwstr>05ZoS1DfmhgEsXcGYI4DgSQibyhINT06</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ContentTypeId">
    <vt:lpwstr>0x010100BA746D5E018F28479548AAF3E36FAC08</vt:lpwstr>
  </property>
</Properties>
</file>